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A7" w:rsidRDefault="001F79D4">
      <w:pPr>
        <w:pStyle w:val="10"/>
        <w:framePr w:w="3586" w:h="1838" w:hRule="exact" w:wrap="none" w:vAnchor="page" w:hAnchor="page" w:x="1531" w:y="1544"/>
        <w:shd w:val="clear" w:color="auto" w:fill="auto"/>
        <w:ind w:left="20"/>
      </w:pPr>
      <w:bookmarkStart w:id="0" w:name="bookmark0"/>
      <w:bookmarkStart w:id="1" w:name="_GoBack"/>
      <w:bookmarkEnd w:id="1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0"/>
    </w:p>
    <w:p w:rsidR="00C968A7" w:rsidRDefault="001F79D4">
      <w:pPr>
        <w:pStyle w:val="30"/>
        <w:framePr w:w="3586" w:h="1838" w:hRule="exact" w:wrap="none" w:vAnchor="page" w:hAnchor="page" w:x="1531" w:y="1544"/>
        <w:shd w:val="clear" w:color="auto" w:fill="auto"/>
        <w:ind w:left="20"/>
      </w:pPr>
      <w:r>
        <w:t>Ленина пр., д. 111, 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BE088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E0880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k</w:t>
        </w:r>
        <w:r w:rsidRPr="00BE0880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BE088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BE088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BE088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E0880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C968A7" w:rsidRDefault="001F79D4">
      <w:pPr>
        <w:pStyle w:val="20"/>
        <w:framePr w:w="3979" w:h="1857" w:hRule="exact" w:wrap="none" w:vAnchor="page" w:hAnchor="page" w:x="6868" w:y="1504"/>
        <w:shd w:val="clear" w:color="auto" w:fill="auto"/>
      </w:pPr>
      <w:r>
        <w:t xml:space="preserve">Руководителям органов </w:t>
      </w:r>
      <w:r>
        <w:t>местного самоуправления, осуществляющих управление в сфере образования</w:t>
      </w:r>
    </w:p>
    <w:p w:rsidR="00C968A7" w:rsidRDefault="001F79D4">
      <w:pPr>
        <w:pStyle w:val="20"/>
        <w:framePr w:w="3979" w:h="1857" w:hRule="exact" w:wrap="none" w:vAnchor="page" w:hAnchor="page" w:x="6868" w:y="1504"/>
        <w:shd w:val="clear" w:color="auto" w:fill="auto"/>
        <w:spacing w:after="0"/>
      </w:pPr>
      <w:r>
        <w:t>Руководителям подведомственных общеобразовательных организаций</w:t>
      </w:r>
    </w:p>
    <w:p w:rsidR="00C968A7" w:rsidRDefault="001F79D4">
      <w:pPr>
        <w:pStyle w:val="40"/>
        <w:framePr w:wrap="none" w:vAnchor="page" w:hAnchor="page" w:x="1406" w:y="4034"/>
        <w:shd w:val="clear" w:color="auto" w:fill="auto"/>
        <w:tabs>
          <w:tab w:val="left" w:pos="2678"/>
        </w:tabs>
        <w:spacing w:after="0" w:line="220" w:lineRule="exact"/>
      </w:pPr>
      <w:r>
        <w:t>на №</w:t>
      </w:r>
      <w:r>
        <w:tab/>
        <w:t>от</w:t>
      </w:r>
    </w:p>
    <w:p w:rsidR="00C968A7" w:rsidRDefault="001F79D4">
      <w:pPr>
        <w:pStyle w:val="40"/>
        <w:framePr w:w="9691" w:h="821" w:hRule="exact" w:wrap="none" w:vAnchor="page" w:hAnchor="page" w:x="1406" w:y="4986"/>
        <w:shd w:val="clear" w:color="auto" w:fill="auto"/>
        <w:spacing w:after="0" w:line="254" w:lineRule="exact"/>
        <w:ind w:right="4420"/>
        <w:jc w:val="left"/>
      </w:pPr>
      <w:r>
        <w:t>О преподавании в общеобразовательных организациях учебного предмета «Биология» в 2017/2018 учебном году</w:t>
      </w:r>
    </w:p>
    <w:p w:rsidR="00C968A7" w:rsidRDefault="001F79D4">
      <w:pPr>
        <w:pStyle w:val="20"/>
        <w:framePr w:w="9691" w:h="1247" w:hRule="exact" w:wrap="none" w:vAnchor="page" w:hAnchor="page" w:x="1406" w:y="6952"/>
        <w:shd w:val="clear" w:color="auto" w:fill="auto"/>
        <w:spacing w:after="0"/>
        <w:ind w:firstLine="720"/>
      </w:pPr>
      <w:r>
        <w:t>Департамен</w:t>
      </w:r>
      <w:r>
        <w:t>т общего образования Томской области направляет для использования в работе рекомендации о преподавании в общеобразовательных организациях учебного предмета «Биология» в 2017/2018 учебном году (приложение). Приложение на 11 л. в 1 экз.</w:t>
      </w:r>
    </w:p>
    <w:p w:rsidR="00C968A7" w:rsidRDefault="001F79D4">
      <w:pPr>
        <w:pStyle w:val="20"/>
        <w:framePr w:wrap="none" w:vAnchor="page" w:hAnchor="page" w:x="1406" w:y="8793"/>
        <w:shd w:val="clear" w:color="auto" w:fill="auto"/>
        <w:spacing w:after="0" w:line="240" w:lineRule="exact"/>
      </w:pPr>
      <w:r>
        <w:t xml:space="preserve">Зам.начальника </w:t>
      </w:r>
      <w:r>
        <w:t>Департамента</w:t>
      </w:r>
    </w:p>
    <w:p w:rsidR="00C968A7" w:rsidRDefault="00BE0880">
      <w:pPr>
        <w:framePr w:wrap="none" w:vAnchor="page" w:hAnchor="page" w:x="6436" w:y="87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34290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A7" w:rsidRDefault="001F79D4">
      <w:pPr>
        <w:pStyle w:val="20"/>
        <w:framePr w:wrap="none" w:vAnchor="page" w:hAnchor="page" w:x="9230" w:y="8804"/>
        <w:shd w:val="clear" w:color="auto" w:fill="auto"/>
        <w:spacing w:after="0" w:line="240" w:lineRule="exact"/>
      </w:pPr>
      <w:r>
        <w:t>Е.В.Вторина</w:t>
      </w:r>
    </w:p>
    <w:p w:rsidR="00C968A7" w:rsidRDefault="001F79D4">
      <w:pPr>
        <w:pStyle w:val="40"/>
        <w:framePr w:w="9691" w:h="1580" w:hRule="exact" w:wrap="none" w:vAnchor="page" w:hAnchor="page" w:x="1406" w:y="12409"/>
        <w:shd w:val="clear" w:color="auto" w:fill="auto"/>
        <w:spacing w:after="0" w:line="250" w:lineRule="exact"/>
        <w:ind w:right="6820"/>
        <w:jc w:val="left"/>
      </w:pPr>
      <w:r>
        <w:t xml:space="preserve">Оксана Михайловна Замятина 8 (3822) 55 79 89 </w:t>
      </w:r>
      <w:hyperlink r:id="rId9" w:history="1">
        <w:r>
          <w:rPr>
            <w:rStyle w:val="a3"/>
          </w:rPr>
          <w:t>zamvatina@tpu.ru</w:t>
        </w:r>
      </w:hyperlink>
    </w:p>
    <w:p w:rsidR="00C968A7" w:rsidRDefault="001F79D4">
      <w:pPr>
        <w:pStyle w:val="40"/>
        <w:framePr w:w="9691" w:h="1580" w:hRule="exact" w:wrap="none" w:vAnchor="page" w:hAnchor="page" w:x="1406" w:y="12409"/>
        <w:shd w:val="clear" w:color="auto" w:fill="auto"/>
        <w:spacing w:after="0" w:line="250" w:lineRule="exact"/>
        <w:ind w:right="6260"/>
        <w:jc w:val="left"/>
      </w:pPr>
      <w:r>
        <w:t>Марина Владимировна Минчинская 8 (3822) 90</w:t>
      </w:r>
      <w:r>
        <w:t xml:space="preserve"> 20 65 </w:t>
      </w:r>
      <w:hyperlink r:id="rId10" w:history="1">
        <w:r>
          <w:rPr>
            <w:rStyle w:val="a3"/>
          </w:rPr>
          <w:t>mmv343@vandex.ru</w:t>
        </w:r>
      </w:hyperlink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20"/>
        <w:framePr w:w="9720" w:h="15326" w:hRule="exact" w:wrap="none" w:vAnchor="page" w:hAnchor="page" w:x="1392" w:y="574"/>
        <w:shd w:val="clear" w:color="auto" w:fill="auto"/>
        <w:spacing w:after="0" w:line="278" w:lineRule="exact"/>
        <w:jc w:val="center"/>
      </w:pPr>
      <w:r>
        <w:lastRenderedPageBreak/>
        <w:t>Методические рекомендации</w:t>
      </w:r>
    </w:p>
    <w:p w:rsidR="00C968A7" w:rsidRDefault="001F79D4">
      <w:pPr>
        <w:pStyle w:val="20"/>
        <w:framePr w:w="9720" w:h="15326" w:hRule="exact" w:wrap="none" w:vAnchor="page" w:hAnchor="page" w:x="1392" w:y="574"/>
        <w:shd w:val="clear" w:color="auto" w:fill="auto"/>
        <w:spacing w:after="0" w:line="278" w:lineRule="exact"/>
        <w:jc w:val="center"/>
      </w:pPr>
      <w:r>
        <w:t>о преподавании в общеобразовательных организациях учебного предмета «Биология»</w:t>
      </w:r>
    </w:p>
    <w:p w:rsidR="00C968A7" w:rsidRDefault="001F79D4">
      <w:pPr>
        <w:pStyle w:val="20"/>
        <w:framePr w:w="9720" w:h="15326" w:hRule="exact" w:wrap="none" w:vAnchor="page" w:hAnchor="page" w:x="1392" w:y="574"/>
        <w:shd w:val="clear" w:color="auto" w:fill="auto"/>
        <w:spacing w:after="244" w:line="278" w:lineRule="exact"/>
        <w:jc w:val="center"/>
      </w:pPr>
      <w:r>
        <w:t>в 2017 - 2018 учебном году</w:t>
      </w:r>
    </w:p>
    <w:p w:rsidR="00C968A7" w:rsidRDefault="001F79D4">
      <w:pPr>
        <w:pStyle w:val="20"/>
        <w:framePr w:w="9720" w:h="15326" w:hRule="exact" w:wrap="none" w:vAnchor="page" w:hAnchor="page" w:x="1392" w:y="574"/>
        <w:shd w:val="clear" w:color="auto" w:fill="auto"/>
        <w:spacing w:after="0" w:line="274" w:lineRule="exact"/>
        <w:ind w:firstLine="740"/>
        <w:jc w:val="both"/>
      </w:pPr>
      <w:r>
        <w:t xml:space="preserve">Преподавание учебного предмета </w:t>
      </w:r>
      <w:r>
        <w:t>«Биология» в 2017 - 2018 учебном году осуществляется в соответствии со следующими нормативными и распорядительными документами: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74" w:lineRule="exact"/>
        <w:ind w:firstLine="740"/>
        <w:jc w:val="both"/>
      </w:pPr>
      <w:r>
        <w:t>Федеральный закон от 29.12.2012 года № 273-ФЗ «Об образовании в Российской Федерации» (редакция от 02.06.2016, с изм. и доп., вс</w:t>
      </w:r>
      <w:r>
        <w:t>туп. в силу с 01.07.2016).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t>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</w:t>
      </w:r>
      <w:r>
        <w:t>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</w:pPr>
      <w:r>
        <w:t>Приказ Министерства образования и науки Российской Федерации от 17.12.2010 № 1897 "Об утверждении федераль</w:t>
      </w:r>
      <w:r>
        <w:t>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t xml:space="preserve">Приказ Министерства образования Российской Федерации от 05.03.2004 г. № 1089 «Об утверждении </w:t>
      </w:r>
      <w:r>
        <w:t xml:space="preserve">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Минобрнауки России от 03.06.2008 г. № 164, от 31.08.2009 г. № 320, от 19.10.2009 г. № 427, от </w:t>
      </w:r>
      <w:r>
        <w:t>10.11.2011 г. № 2643, от 24.01.2012 г. № 39, от 31.01.2012 г. № 69, от 23.06.2015 г. № 609).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</w:pPr>
      <w: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</w:t>
      </w:r>
      <w:r>
        <w:t>х планов для образовательных учреждений Российской Федерации, реализующих программы общего образования».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t xml:space="preserve">Приказ Министерства образования и науки Российской Федерации от 31 марта 2014 года № 253 «Об утверждении федерального перечня учебников, рекомендуемых </w:t>
      </w:r>
      <w: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</w:t>
      </w:r>
      <w:r>
        <w:t>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</w:t>
      </w:r>
      <w:r>
        <w:t>ции от 29.12.2016 г. № 1677).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firstLine="740"/>
        <w:jc w:val="both"/>
      </w:pPr>
      <w:r>
        <w:t xml:space="preserve">Приказ Минобрнауки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</w:t>
      </w:r>
      <w:r>
        <w:t>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</w:t>
      </w:r>
      <w:r>
        <w:t>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</w:t>
      </w:r>
      <w:r>
        <w:t>5).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74" w:lineRule="exact"/>
        <w:ind w:firstLine="740"/>
      </w:pPr>
      <w:r>
        <w:t>Приказ Министерства образования и науки Российской Федерации от 30.08.2013 года № 1015 (в ред. приказов Минобрнауки России от 13.12.2013 г. № 1342, от 28.05.2014 г. № 598, от 17.07.2015 г. № 734) «Об утверждении Порядка организации и осуществления обра</w:t>
      </w:r>
      <w:r>
        <w:t>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C968A7" w:rsidRDefault="001F79D4">
      <w:pPr>
        <w:pStyle w:val="20"/>
        <w:framePr w:w="9720" w:h="15326" w:hRule="exact" w:wrap="none" w:vAnchor="page" w:hAnchor="page" w:x="1392" w:y="574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t>Приказ Министерства образования и наук</w:t>
      </w:r>
      <w:r>
        <w:t>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</w:t>
      </w:r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tabs>
          <w:tab w:val="left" w:pos="999"/>
        </w:tabs>
        <w:spacing w:after="0" w:line="278" w:lineRule="exact"/>
        <w:jc w:val="both"/>
      </w:pPr>
      <w:r>
        <w:lastRenderedPageBreak/>
        <w:t>аккредитацию образовательных программ</w:t>
      </w:r>
      <w:r>
        <w:t xml:space="preserve"> начального общего, основного общего, среднего общего образования» (Зарегистрировано в Минюсте России 04.07.2016 г. № 42729).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78" w:lineRule="exact"/>
        <w:ind w:firstLine="760"/>
        <w:jc w:val="both"/>
      </w:pPr>
      <w:r>
        <w:t>Постановление Главного государственного санитарного врача РФ от 29.12.2010 № 189 (ред. от 24.11.2015) "Об утверждении СанПиН 2.4.2</w:t>
      </w:r>
      <w:r>
        <w:t>.2821-10 "Санитарно- 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</w:t>
      </w:r>
      <w:r>
        <w:t>ациях. Санитарно- эпидемиологические правила и нормативы", зарегистрировано в Минюсте России 14.08.2015 №38528).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760"/>
        <w:jc w:val="both"/>
      </w:pPr>
      <w:r>
        <w:t>Постановление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  <w:r>
        <w:tab/>
        <w:t>Российской</w:t>
      </w: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8" w:lineRule="exact"/>
        <w:jc w:val="both"/>
      </w:pPr>
      <w:r>
        <w:t xml:space="preserve">Федерации от 24.11.2015 г. № 81 «О внесении изменений № 3 в СанПиН </w:t>
      </w:r>
      <w:r>
        <w:t>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760"/>
        <w:jc w:val="both"/>
      </w:pPr>
      <w:r>
        <w:t>Постановление</w:t>
      </w:r>
      <w:r>
        <w:tab/>
        <w:t>Главного</w:t>
      </w:r>
      <w:r>
        <w:tab/>
        <w:t>государственного</w:t>
      </w:r>
      <w:r>
        <w:tab/>
        <w:t>санитарного</w:t>
      </w:r>
      <w:r>
        <w:tab/>
        <w:t>врача</w:t>
      </w:r>
      <w:r>
        <w:tab/>
        <w:t>Рос</w:t>
      </w:r>
      <w:r>
        <w:t>сийской</w:t>
      </w: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8" w:lineRule="exact"/>
        <w:jc w:val="both"/>
      </w:pPr>
      <w: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</w:t>
      </w:r>
      <w:r>
        <w:t>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8" w:lineRule="exact"/>
        <w:ind w:firstLine="760"/>
        <w:jc w:val="both"/>
      </w:pPr>
      <w:r>
        <w:t>Письмо Министерства образования и науки Российской Федерации от 28.10.2015 г. № 08-1786 «О рабочих программах уче</w:t>
      </w:r>
      <w:r>
        <w:t>бных предметов».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8" w:lineRule="exact"/>
        <w:ind w:firstLine="760"/>
        <w:jc w:val="both"/>
      </w:pPr>
      <w:r>
        <w:t>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114"/>
        </w:tabs>
        <w:spacing w:after="0" w:line="278" w:lineRule="exact"/>
        <w:ind w:firstLine="760"/>
        <w:jc w:val="both"/>
      </w:pPr>
      <w:r>
        <w:t>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</w:t>
      </w:r>
      <w:r>
        <w:t>зом Минобрнауки РФ от 9 марта 2004 г. № 1312».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1"/>
        </w:numPr>
        <w:shd w:val="clear" w:color="auto" w:fill="auto"/>
        <w:tabs>
          <w:tab w:val="left" w:pos="1114"/>
        </w:tabs>
        <w:spacing w:after="209" w:line="278" w:lineRule="exact"/>
        <w:ind w:firstLine="760"/>
        <w:jc w:val="both"/>
      </w:pPr>
      <w: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C968A7" w:rsidRDefault="001F79D4">
      <w:pPr>
        <w:pStyle w:val="22"/>
        <w:framePr w:w="9720" w:h="15684" w:hRule="exact" w:wrap="none" w:vAnchor="page" w:hAnchor="page" w:x="1392" w:y="559"/>
        <w:shd w:val="clear" w:color="auto" w:fill="auto"/>
        <w:spacing w:before="0"/>
      </w:pPr>
      <w:bookmarkStart w:id="2" w:name="bookmark1"/>
      <w:r>
        <w:t>Особенно</w:t>
      </w:r>
      <w:r>
        <w:t xml:space="preserve">сти преподавании учебного предмета </w:t>
      </w:r>
      <w:r>
        <w:rPr>
          <w:rStyle w:val="2105pt"/>
          <w:b/>
          <w:bCs/>
        </w:rPr>
        <w:t>«Биология»</w:t>
      </w:r>
      <w:r>
        <w:rPr>
          <w:rStyle w:val="2105pt"/>
          <w:b/>
          <w:bCs/>
        </w:rPr>
        <w:br/>
      </w:r>
      <w:r>
        <w:t>в 2017-2018 учебном году</w:t>
      </w:r>
      <w:bookmarkEnd w:id="2"/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4" w:lineRule="exact"/>
        <w:ind w:firstLine="760"/>
        <w:jc w:val="both"/>
      </w:pPr>
      <w:r>
        <w:t xml:space="preserve">В 2017-2018 учебном году продолжается переход на Федеральный государственный образовательный стандарт общего образования (далее - ФГОС общего образования), наряду с этим в 8-11 классах </w:t>
      </w:r>
      <w:r>
        <w:t>образовательные отношения реализуются в соответствии с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</w:t>
      </w:r>
      <w:r>
        <w:t>его образования».</w:t>
      </w: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4" w:lineRule="exact"/>
        <w:ind w:firstLine="760"/>
        <w:jc w:val="both"/>
      </w:pPr>
      <w:r>
        <w:rPr>
          <w:rStyle w:val="23"/>
        </w:rPr>
        <w:t xml:space="preserve">Основное общее образование. </w:t>
      </w:r>
      <w:r>
        <w:t>В соответствии с Федеральным государственным образовательным стандартом основного общего образования (далее - ФГОС ООО) учебный предмет «Биология» входит в образовательную область «Естественнонаучные предметы».</w:t>
      </w: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4" w:lineRule="exact"/>
        <w:ind w:firstLine="760"/>
        <w:jc w:val="both"/>
      </w:pPr>
      <w:r>
        <w:t>Биологическое образование направлено на освоение знаний о живой природе и присущих ей закономерностях, овладение умениями применять биологические знания для объяснения процессов и явлений живой природы, использование знаний и умений в практической деятель</w:t>
      </w:r>
      <w:r>
        <w:t>ности повседневной жизни для сохранения собственного здоровья, охраны окружающей среды.</w:t>
      </w:r>
    </w:p>
    <w:p w:rsidR="00C968A7" w:rsidRDefault="001F79D4">
      <w:pPr>
        <w:pStyle w:val="20"/>
        <w:framePr w:w="9720" w:h="15684" w:hRule="exact" w:wrap="none" w:vAnchor="page" w:hAnchor="page" w:x="1392" w:y="559"/>
        <w:shd w:val="clear" w:color="auto" w:fill="auto"/>
        <w:spacing w:after="0" w:line="274" w:lineRule="exact"/>
        <w:ind w:firstLine="760"/>
        <w:jc w:val="both"/>
      </w:pPr>
      <w:r>
        <w:t>При изучении учебного предмета «Биология» в рамках реализации ФГОС основного общего образования формируются следующие предметные компетенции: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4" w:lineRule="exact"/>
        <w:ind w:firstLine="640"/>
        <w:jc w:val="both"/>
      </w:pPr>
      <w:r>
        <w:t>системы научных знаний о ж</w:t>
      </w:r>
      <w:r>
        <w:t>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68A7" w:rsidRDefault="001F79D4">
      <w:pPr>
        <w:pStyle w:val="20"/>
        <w:framePr w:w="9720" w:h="15684" w:hRule="exact" w:wrap="none" w:vAnchor="page" w:hAnchor="page" w:x="1392" w:y="559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640"/>
        <w:jc w:val="both"/>
      </w:pPr>
      <w:r>
        <w:t>первоначальных систематизированных</w:t>
      </w:r>
      <w:r>
        <w:t xml:space="preserve"> представлений о биологических объектах, процессах, явлениях, закономерностях, об основных биологических теориях, об экосистемной</w:t>
      </w:r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20"/>
        <w:framePr w:w="9706" w:h="5885" w:hRule="exact" w:wrap="none" w:vAnchor="page" w:hAnchor="page" w:x="1399" w:y="655"/>
        <w:shd w:val="clear" w:color="auto" w:fill="auto"/>
        <w:tabs>
          <w:tab w:val="left" w:pos="879"/>
        </w:tabs>
        <w:spacing w:after="0" w:line="274" w:lineRule="exact"/>
        <w:jc w:val="both"/>
      </w:pPr>
      <w:r>
        <w:lastRenderedPageBreak/>
        <w:t>организации жизни, о взаимосвязи живого и неживого в биосфере, о наследственности и изменчивости; овладе</w:t>
      </w:r>
      <w:r>
        <w:t>ние понятийным аппаратом биологии;</w:t>
      </w:r>
    </w:p>
    <w:p w:rsidR="00C968A7" w:rsidRDefault="001F79D4">
      <w:pPr>
        <w:pStyle w:val="20"/>
        <w:framePr w:w="9706" w:h="5885" w:hRule="exact" w:wrap="none" w:vAnchor="page" w:hAnchor="page" w:x="1399" w:y="655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600"/>
        <w:jc w:val="both"/>
      </w:pPr>
      <w:r>
        <w:t>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68A7" w:rsidRDefault="001F79D4">
      <w:pPr>
        <w:pStyle w:val="20"/>
        <w:framePr w:w="9706" w:h="5885" w:hRule="exact" w:wrap="none" w:vAnchor="page" w:hAnchor="page" w:x="1399" w:y="655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600"/>
        <w:jc w:val="both"/>
      </w:pPr>
      <w:r>
        <w:t>основ экологической гр</w:t>
      </w:r>
      <w:r>
        <w:t>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</w:t>
      </w:r>
      <w:r>
        <w:t>нание необходимости действий по сохранению биоразнообразия и природных местообитаний видов растений и животных;</w:t>
      </w:r>
    </w:p>
    <w:p w:rsidR="00C968A7" w:rsidRDefault="001F79D4">
      <w:pPr>
        <w:pStyle w:val="20"/>
        <w:framePr w:w="9706" w:h="5885" w:hRule="exact" w:wrap="none" w:vAnchor="page" w:hAnchor="page" w:x="1399" w:y="655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firstLine="600"/>
        <w:jc w:val="both"/>
      </w:pPr>
      <w:r>
        <w:t>представлений о значении биологических наук в решении проблем необходимости рационального природопользования, защиты здоровья людей в условиях б</w:t>
      </w:r>
      <w:r>
        <w:t>ыстрого изменения экологического качества окружающей среды;</w:t>
      </w:r>
    </w:p>
    <w:p w:rsidR="00C968A7" w:rsidRDefault="001F79D4">
      <w:pPr>
        <w:pStyle w:val="20"/>
        <w:framePr w:w="9706" w:h="5885" w:hRule="exact" w:wrap="none" w:vAnchor="page" w:hAnchor="page" w:x="1399" w:y="655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4" w:lineRule="exact"/>
        <w:ind w:firstLine="600"/>
        <w:jc w:val="both"/>
      </w:pPr>
      <w:r>
        <w:t>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968A7" w:rsidRDefault="001F79D4">
      <w:pPr>
        <w:pStyle w:val="20"/>
        <w:framePr w:w="9706" w:h="5885" w:hRule="exact" w:wrap="none" w:vAnchor="page" w:hAnchor="page" w:x="1399" w:y="655"/>
        <w:shd w:val="clear" w:color="auto" w:fill="auto"/>
        <w:spacing w:after="0" w:line="274" w:lineRule="exact"/>
        <w:ind w:firstLine="740"/>
        <w:jc w:val="both"/>
      </w:pPr>
      <w:r>
        <w:t xml:space="preserve">В 2017-2018 учебном году 5-7 классы </w:t>
      </w:r>
      <w:r>
        <w:t>обучаются по ФГОС основного общего образования. На изучение учебного предмета «Биология» в 5-7 классах отводится по 1 часу в неделю в каждой параллели классов (по 35 часов в год) - таблица 1.</w:t>
      </w:r>
    </w:p>
    <w:p w:rsidR="00C968A7" w:rsidRDefault="001F79D4">
      <w:pPr>
        <w:pStyle w:val="20"/>
        <w:framePr w:w="9706" w:h="5885" w:hRule="exact" w:wrap="none" w:vAnchor="page" w:hAnchor="page" w:x="1399" w:y="655"/>
        <w:shd w:val="clear" w:color="auto" w:fill="auto"/>
        <w:spacing w:after="0" w:line="274" w:lineRule="exact"/>
        <w:ind w:firstLine="740"/>
        <w:jc w:val="both"/>
      </w:pPr>
      <w:r>
        <w:t>В соответствии с приказом Министерства образования и науки Росси</w:t>
      </w:r>
      <w:r>
        <w:t>йской Федерации от 9 марта 2004 № 1312 для изучения учебного предмета «Биология» в 8 - 9 классах отводится по 2 часа в неделю в каждой параллели классов (по 70 часов в год).</w:t>
      </w:r>
    </w:p>
    <w:p w:rsidR="00C968A7" w:rsidRDefault="001F79D4">
      <w:pPr>
        <w:pStyle w:val="a5"/>
        <w:framePr w:w="8021" w:h="595" w:hRule="exact" w:wrap="none" w:vAnchor="page" w:hAnchor="page" w:x="3040" w:y="6533"/>
        <w:shd w:val="clear" w:color="auto" w:fill="auto"/>
        <w:spacing w:after="0" w:line="240" w:lineRule="exact"/>
      </w:pPr>
      <w:r>
        <w:t>Таблица 1</w:t>
      </w:r>
    </w:p>
    <w:p w:rsidR="00C968A7" w:rsidRDefault="001F79D4">
      <w:pPr>
        <w:pStyle w:val="a5"/>
        <w:framePr w:w="8021" w:h="595" w:hRule="exact" w:wrap="none" w:vAnchor="page" w:hAnchor="page" w:x="3040" w:y="6533"/>
        <w:shd w:val="clear" w:color="auto" w:fill="auto"/>
        <w:tabs>
          <w:tab w:val="left" w:leader="underscore" w:pos="7934"/>
        </w:tabs>
        <w:spacing w:after="0" w:line="240" w:lineRule="exact"/>
        <w:jc w:val="both"/>
      </w:pPr>
      <w:r>
        <w:rPr>
          <w:rStyle w:val="a6"/>
        </w:rPr>
        <w:t>Учебный план для V- IX классов общеобразовательных организаций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613"/>
        <w:gridCol w:w="1570"/>
        <w:gridCol w:w="1579"/>
        <w:gridCol w:w="1574"/>
        <w:gridCol w:w="1550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Наименов</w:t>
            </w:r>
            <w:r>
              <w:rPr>
                <w:rStyle w:val="24"/>
              </w:rPr>
              <w:t>ание</w:t>
            </w:r>
          </w:p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before="120" w:after="0" w:line="240" w:lineRule="exact"/>
            </w:pPr>
            <w:r>
              <w:rPr>
                <w:rStyle w:val="24"/>
              </w:rPr>
              <w:t>предмета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78" w:lineRule="exact"/>
              <w:jc w:val="center"/>
            </w:pPr>
            <w:r>
              <w:rPr>
                <w:rStyle w:val="24"/>
              </w:rPr>
              <w:t>Основное общее образование/параллель классов (количество часов в неделю)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595" w:h="1171" w:wrap="none" w:vAnchor="page" w:hAnchor="page" w:x="1423" w:y="707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5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6 класс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7 класс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8 класс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9 класс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Биология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171" w:wrap="none" w:vAnchor="page" w:hAnchor="page" w:x="1423" w:y="7071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</w:tr>
    </w:tbl>
    <w:p w:rsidR="00C968A7" w:rsidRDefault="001F79D4">
      <w:pPr>
        <w:pStyle w:val="20"/>
        <w:framePr w:w="9706" w:h="2838" w:hRule="exact" w:wrap="none" w:vAnchor="page" w:hAnchor="page" w:x="1399" w:y="8484"/>
        <w:shd w:val="clear" w:color="auto" w:fill="auto"/>
        <w:spacing w:after="236" w:line="274" w:lineRule="exact"/>
        <w:ind w:firstLine="740"/>
        <w:jc w:val="both"/>
      </w:pPr>
      <w:r>
        <w:t xml:space="preserve">При разработке части, формируемой участниками образовательных отношений, рекомендуем отразить в ней </w:t>
      </w:r>
      <w:r>
        <w:t>региональные и этнокультурные особенности Томской области.</w:t>
      </w:r>
    </w:p>
    <w:p w:rsidR="00C968A7" w:rsidRDefault="001F79D4">
      <w:pPr>
        <w:pStyle w:val="20"/>
        <w:framePr w:w="9706" w:h="2838" w:hRule="exact" w:wrap="none" w:vAnchor="page" w:hAnchor="page" w:x="1399" w:y="8484"/>
        <w:shd w:val="clear" w:color="auto" w:fill="auto"/>
        <w:spacing w:after="0" w:line="278" w:lineRule="exact"/>
        <w:ind w:firstLine="740"/>
        <w:jc w:val="both"/>
      </w:pPr>
      <w:r>
        <w:rPr>
          <w:rStyle w:val="23"/>
        </w:rPr>
        <w:t xml:space="preserve">Среднее общее образование. </w:t>
      </w:r>
      <w:r>
        <w:t>В соответствии с приказом Министерства образования и науки Российской Федерации «Об утверждении федерального базисного учебного плана и примерных учебных планов для образ</w:t>
      </w:r>
      <w:r>
        <w:t>овательных учреждений Российской Федерации, реализующих программы общего образования» от 9 марта 2004 № 1312 (в ред. приказов Минобрнауки РФ от 20.08.2008 № 241, от 30.08.2010 № 889, от 03.06.2011 № 1994. от 01.02.2012 № 74), количество часов, предусмотрен</w:t>
      </w:r>
      <w:r>
        <w:t>ное для изучения предмета «Биология» в 10 - 11 классах представлено в таблице 2.</w:t>
      </w:r>
    </w:p>
    <w:p w:rsidR="00C968A7" w:rsidRDefault="001F79D4">
      <w:pPr>
        <w:pStyle w:val="a5"/>
        <w:framePr w:w="8458" w:h="590" w:hRule="exact" w:wrap="none" w:vAnchor="page" w:hAnchor="page" w:x="2637" w:y="11299"/>
        <w:shd w:val="clear" w:color="auto" w:fill="auto"/>
        <w:spacing w:after="0" w:line="240" w:lineRule="exact"/>
      </w:pPr>
      <w:r>
        <w:t>Таблица 2</w:t>
      </w:r>
    </w:p>
    <w:p w:rsidR="00C968A7" w:rsidRDefault="001F79D4">
      <w:pPr>
        <w:pStyle w:val="a5"/>
        <w:framePr w:w="8458" w:h="590" w:hRule="exact" w:wrap="none" w:vAnchor="page" w:hAnchor="page" w:x="2637" w:y="11299"/>
        <w:shd w:val="clear" w:color="auto" w:fill="auto"/>
        <w:tabs>
          <w:tab w:val="left" w:leader="underscore" w:pos="8347"/>
        </w:tabs>
        <w:spacing w:after="0" w:line="240" w:lineRule="exact"/>
        <w:jc w:val="both"/>
      </w:pPr>
      <w:r>
        <w:rPr>
          <w:rStyle w:val="a6"/>
        </w:rPr>
        <w:t>Учебный план для X- XI классов общеобразовательных организаций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134"/>
        <w:gridCol w:w="3509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Наименование предмета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78" w:lineRule="exact"/>
              <w:jc w:val="center"/>
            </w:pPr>
            <w:r>
              <w:rPr>
                <w:rStyle w:val="24"/>
              </w:rPr>
              <w:t>Среднее общее образование параллель классов (количество часов в неделю)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595" w:h="1450" w:wrap="none" w:vAnchor="page" w:hAnchor="page" w:x="1432" w:y="11842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 xml:space="preserve">10 </w:t>
            </w:r>
            <w:r>
              <w:rPr>
                <w:rStyle w:val="24"/>
              </w:rPr>
              <w:t>класс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11 класс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Базовый уровень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Профильный уровень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130" w:lineRule="exact"/>
              <w:jc w:val="center"/>
            </w:pPr>
            <w:r>
              <w:rPr>
                <w:rStyle w:val="2BookmanOldStyle65pt"/>
                <w:lang w:val="ru-RU" w:eastAsia="ru-RU" w:bidi="ru-RU"/>
              </w:rPr>
              <w:t>о</w:t>
            </w:r>
          </w:p>
          <w:p w:rsidR="00C968A7" w:rsidRDefault="001F79D4">
            <w:pPr>
              <w:pStyle w:val="20"/>
              <w:framePr w:w="9595" w:h="1450" w:wrap="none" w:vAnchor="page" w:hAnchor="page" w:x="1432" w:y="11842"/>
              <w:shd w:val="clear" w:color="auto" w:fill="auto"/>
              <w:spacing w:after="0" w:line="130" w:lineRule="exact"/>
              <w:jc w:val="center"/>
            </w:pPr>
            <w:r>
              <w:rPr>
                <w:rStyle w:val="2BookmanOldStyle65pt"/>
              </w:rPr>
              <w:t>J</w:t>
            </w:r>
          </w:p>
        </w:tc>
      </w:tr>
    </w:tbl>
    <w:p w:rsidR="00C968A7" w:rsidRDefault="001F79D4">
      <w:pPr>
        <w:pStyle w:val="20"/>
        <w:framePr w:w="9706" w:h="2816" w:hRule="exact" w:wrap="none" w:vAnchor="page" w:hAnchor="page" w:x="1399" w:y="13528"/>
        <w:shd w:val="clear" w:color="auto" w:fill="auto"/>
        <w:spacing w:after="0" w:line="274" w:lineRule="exact"/>
        <w:ind w:firstLine="740"/>
        <w:jc w:val="both"/>
      </w:pPr>
      <w:r>
        <w:t xml:space="preserve">Учебный план для 10-11 классов основан на двухуровневом (базовом и профильном) федеральном компоненте государственного стандарта. Исходя из этого, учебные предметы могут быть представлены в </w:t>
      </w:r>
      <w:r>
        <w:t>учебном плане образовательной организации и/ выбраны для изучения обучающимися либо на базовом, либо на профильном уровне.</w:t>
      </w:r>
    </w:p>
    <w:p w:rsidR="00C968A7" w:rsidRDefault="001F79D4">
      <w:pPr>
        <w:pStyle w:val="20"/>
        <w:framePr w:w="9706" w:h="2816" w:hRule="exact" w:wrap="none" w:vAnchor="page" w:hAnchor="page" w:x="1399" w:y="13528"/>
        <w:shd w:val="clear" w:color="auto" w:fill="auto"/>
        <w:spacing w:after="0" w:line="274" w:lineRule="exact"/>
        <w:ind w:firstLine="740"/>
        <w:jc w:val="both"/>
      </w:pPr>
      <w:r>
        <w:t>При формировании учебного плана профильной направленности общеобразовательным организациям необходимо руководствоваться примерными уч</w:t>
      </w:r>
      <w:r>
        <w:t xml:space="preserve">ебными планами для некоторых возможных профилей, указанных в пояснительной записке к федеральному базисному учебному плану и примерным учебным планам для образовательных учреждений Российской Федерации (приказ Министерства образования Российской Федерации </w:t>
      </w:r>
      <w:r>
        <w:t>от 09.03.2004 г. №1312).</w:t>
      </w:r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lastRenderedPageBreak/>
        <w:t>При разработке части, формируемой участниками образовательных отношений, рекомендуем отразить в ней региональные и этнокультурные особенности Томской области.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t>Система профильного обучения предусматривает освое</w:t>
      </w:r>
      <w:r>
        <w:t>ние обучающимися базовых общеобразовательных, профильных общеобразовательных предметов и элективных курсов. Это позволяет выстраивать индивидуальные траектории обучения с углубленным изучением теоретических основ отдельных отраслей профиля, в сочетании с п</w:t>
      </w:r>
      <w:r>
        <w:t>рактико-ориентированной научно-исследовательской и проектной работой по предмету «Биология».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t>На профильном уровне обучающиеся изучают материал о живой природе, её системной организации и эволюции, индивидуальном развитии организмов, биологических закономер</w:t>
      </w:r>
      <w:r>
        <w:t>ностях, проявляющихся на разных уровнях организации живой материи, генной и клеточной инженерии, биоразнообразии и его роли в сохранении устойчивости биосферы и др.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t>Биология является профильным предметом в трех профилях: химико-биологическом, биолого-геогр</w:t>
      </w:r>
      <w:r>
        <w:t>афическом и агротехнологическом.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t>Для общеобразовательных организаций с малочисленным количеством обучающихся формируются классы гибкого состава, что позволяет создать условия для обучения как минимум двух групп обучающихся по разным направлениям. В таких к</w:t>
      </w:r>
      <w:r>
        <w:t>лассах общеобразовательные предметы посещают все обучающиеся, а при изучении профильных дисциплин класс делится на группы. Индивидуальные образовательные траектории позволяют учесть интересы разных групп школьников, и расписание учебных часов на неделю сос</w:t>
      </w:r>
      <w:r>
        <w:t>тавляется индивидуально для каждого.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600"/>
        <w:jc w:val="both"/>
      </w:pPr>
      <w:r>
        <w:rPr>
          <w:rStyle w:val="25"/>
        </w:rPr>
        <w:t>Рекомендуемые образовательные технологии.</w:t>
      </w:r>
      <w:r>
        <w:t xml:space="preserve"> При реализации учебного предмета «Биология» на уровнях основного и среднего общего образования рекомендуем следующие образовательные технологии.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600"/>
        <w:jc w:val="both"/>
      </w:pPr>
      <w:r>
        <w:rPr>
          <w:rStyle w:val="25"/>
        </w:rPr>
        <w:t>Модульное обучение.</w:t>
      </w:r>
      <w:r>
        <w:t xml:space="preserve"> Цель модульного обучения - создать условия выбора для полного овладения содержанием образовательных программ в разной последовательности, объёме и темпе изучения через отдельные и независимые учебные модули с учётом индивидуальных интересов и возможностей</w:t>
      </w:r>
      <w:r>
        <w:t xml:space="preserve"> обучающихся. В рамках данной технологии обучения содержание образования представляется в законченных, самостоятельных блоках (модулях), одновременно являющихся «банком» информации и методическим руководством по его усвоению.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tabs>
          <w:tab w:val="left" w:pos="5050"/>
        </w:tabs>
        <w:spacing w:after="0" w:line="274" w:lineRule="exact"/>
        <w:ind w:firstLine="600"/>
        <w:jc w:val="both"/>
      </w:pPr>
      <w:r>
        <w:rPr>
          <w:rStyle w:val="25"/>
        </w:rPr>
        <w:t>Проектная технология.</w:t>
      </w:r>
      <w:r>
        <w:t xml:space="preserve"> Применен</w:t>
      </w:r>
      <w:r>
        <w:t>ие проектной технологии на уроках биологии способствует повышению практической направленности в освоении содержания учебного предмета «Технология». Создание проблемно-мотивационной среды на уроках осуществляется через различные формы:</w:t>
      </w:r>
      <w:r>
        <w:tab/>
        <w:t>беседы, дискуссии, «м</w:t>
      </w:r>
      <w:r>
        <w:t>озговой штурм»,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</w:pPr>
      <w:r>
        <w:t>самостоятельную работу, организацию «круглого стола», групповую работу, ролевые игры.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t>Проектная технология всегда ориентирована на самостоятельную и инициированную деятельность обучающихся (индивидуальную, парную, групповую), которая выполн</w:t>
      </w:r>
      <w:r>
        <w:t>яется в течение определенного отрезка времени. Данная технология всегда предполагает решение проблемы, предусматривающей, с одной стороны, использование разнообразных методов, средств обучения, а с другой - интегрированных знаний, умений из различных облас</w:t>
      </w:r>
      <w:r>
        <w:t>тей науки, технологий, творческих областей. Результаты выполненных проектов должны быть «осязаемы», то есть, если это теоретическая проблема, то конкретное её решение (выводы), если практическая - конкретный результат (продукт).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>Проблемное обучение.</w:t>
      </w:r>
      <w:r>
        <w:t xml:space="preserve"> Пробле</w:t>
      </w:r>
      <w:r>
        <w:t>мное обучение направлено на формирование самостоятельности обучаемых, развитие их логического, рационального, критического и творческого мышления. Этот тип обучения обеспечивает оптимальное сочетание самостоятельной поисковой деятельности обучающихся с усв</w:t>
      </w:r>
      <w:r>
        <w:t>оением готовых выводов науки. Основным элементом проблемного обучения является «проблемная ситуация».</w:t>
      </w:r>
    </w:p>
    <w:p w:rsidR="00C968A7" w:rsidRDefault="001F79D4">
      <w:pPr>
        <w:pStyle w:val="20"/>
        <w:framePr w:w="9725" w:h="15048" w:hRule="exact" w:wrap="none" w:vAnchor="page" w:hAnchor="page" w:x="1389" w:y="583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>Информационно-коммуникационные технологии</w:t>
      </w:r>
      <w:r>
        <w:t xml:space="preserve"> (далее - ИКТ). ИКТ - педагогическая технология, использующая специальные способы, программные и технические средства (кино-, аудио- и видеосредства, компьютеры, телекоммуникационные сети) для работы с информацией. Использование информационно-коммуникацион</w:t>
      </w:r>
      <w:r>
        <w:t>ных технологий эффективно на всех типах уроков.</w:t>
      </w:r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50"/>
        <w:framePr w:w="9946" w:h="5898" w:hRule="exact" w:wrap="none" w:vAnchor="page" w:hAnchor="page" w:x="1279" w:y="582"/>
        <w:shd w:val="clear" w:color="auto" w:fill="auto"/>
        <w:ind w:left="240"/>
      </w:pPr>
      <w:r>
        <w:lastRenderedPageBreak/>
        <w:t>Особенности организации и содержания внеурочной деятельности в рамках</w:t>
      </w:r>
    </w:p>
    <w:p w:rsidR="00C968A7" w:rsidRDefault="001F79D4">
      <w:pPr>
        <w:pStyle w:val="50"/>
        <w:framePr w:w="9946" w:h="5898" w:hRule="exact" w:wrap="none" w:vAnchor="page" w:hAnchor="page" w:x="1279" w:y="582"/>
        <w:shd w:val="clear" w:color="auto" w:fill="auto"/>
        <w:ind w:left="240"/>
      </w:pPr>
      <w:r>
        <w:t>учебного предмета «Биология»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74" w:lineRule="exact"/>
        <w:ind w:right="280" w:firstLine="740"/>
        <w:jc w:val="both"/>
      </w:pPr>
      <w:r>
        <w:t xml:space="preserve">Внеурочная деятельность является обязательным компонентом содержания основной </w:t>
      </w:r>
      <w:r>
        <w:t>образовательной программы основного общего и среднего общего образования.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74" w:lineRule="exact"/>
        <w:ind w:right="280" w:firstLine="740"/>
        <w:jc w:val="both"/>
      </w:pPr>
      <w:r>
        <w:t>Внеурочная деятельность реализуется по следующим направлениям развития личности: духовно-нравственное, физкультурно-спортивное и оздоровительное, социальное, общеинтеллектуальное, об</w:t>
      </w:r>
      <w:r>
        <w:t>щекультурное (и. 14 ФГОС основного общего образования).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74" w:lineRule="exact"/>
        <w:ind w:right="280" w:firstLine="740"/>
        <w:jc w:val="both"/>
      </w:pPr>
      <w:r>
        <w:t>В рамках внеурочной деятельности в образовательных организациях для обучающихся 6-8 классов возможно введение образовательного курса «Биологическое краеведение» или отдельных модулей. Например, модуль</w:t>
      </w:r>
      <w:r>
        <w:t xml:space="preserve"> «Растительный мир Томской области» в 6 классах, модуль «Животный мир Томской области» - в 7 классах.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74" w:lineRule="exact"/>
        <w:ind w:right="280" w:firstLine="740"/>
        <w:jc w:val="both"/>
      </w:pPr>
      <w:r>
        <w:t>Образовательный курс «Биологическое краеведение» направлено на расширение знаний о природе родного края, углубление и дополнение базовой программы по биол</w:t>
      </w:r>
      <w:r>
        <w:t>огии. Формы реализации: поисковые экспедиции, экскурсии, наблюдения, полевые практики, конференции, исследования, социальные акции, проекты и т.д.). Реализация данного образовательного курса возможна также в 9-11 классах за счет часов, отводимых на электив</w:t>
      </w:r>
      <w:r>
        <w:t>ные курсы.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74" w:lineRule="exact"/>
        <w:ind w:right="280" w:firstLine="740"/>
        <w:jc w:val="both"/>
      </w:pPr>
      <w:r>
        <w:t xml:space="preserve">В помощь реализации программ внеурочной деятельности возможно использование ресурсов специализированных музеев, находящихся на территории Томской области (таблица </w:t>
      </w:r>
      <w:r>
        <w:rPr>
          <w:rStyle w:val="26"/>
        </w:rPr>
        <w:t>3</w:t>
      </w:r>
      <w:r>
        <w:rPr>
          <w:rStyle w:val="2CordiaUPC17pt"/>
        </w:rPr>
        <w:t>).</w:t>
      </w:r>
    </w:p>
    <w:p w:rsidR="00C968A7" w:rsidRDefault="001F79D4">
      <w:pPr>
        <w:pStyle w:val="20"/>
        <w:framePr w:w="9946" w:h="5898" w:hRule="exact" w:wrap="none" w:vAnchor="page" w:hAnchor="page" w:x="1279" w:y="582"/>
        <w:shd w:val="clear" w:color="auto" w:fill="auto"/>
        <w:spacing w:after="0" w:line="240" w:lineRule="exact"/>
        <w:ind w:right="280"/>
        <w:jc w:val="right"/>
      </w:pPr>
      <w:r>
        <w:t>Таблица 3</w:t>
      </w:r>
    </w:p>
    <w:p w:rsidR="00C968A7" w:rsidRDefault="001F79D4">
      <w:pPr>
        <w:pStyle w:val="20"/>
        <w:framePr w:w="9946" w:h="576" w:hRule="exact" w:wrap="none" w:vAnchor="page" w:hAnchor="page" w:x="1279" w:y="6461"/>
        <w:shd w:val="clear" w:color="auto" w:fill="auto"/>
        <w:spacing w:after="0" w:line="240" w:lineRule="exact"/>
        <w:ind w:left="240"/>
        <w:jc w:val="center"/>
      </w:pPr>
      <w:r>
        <w:t>Перечень</w:t>
      </w:r>
    </w:p>
    <w:p w:rsidR="00C968A7" w:rsidRDefault="001F79D4">
      <w:pPr>
        <w:pStyle w:val="20"/>
        <w:framePr w:w="9946" w:h="576" w:hRule="exact" w:wrap="none" w:vAnchor="page" w:hAnchor="page" w:x="1279" w:y="6461"/>
        <w:shd w:val="clear" w:color="auto" w:fill="auto"/>
        <w:spacing w:after="0" w:line="240" w:lineRule="exact"/>
        <w:ind w:left="240"/>
        <w:jc w:val="center"/>
      </w:pPr>
      <w:r>
        <w:t>специализированных музеев, находящихся на территории Томско</w:t>
      </w:r>
      <w:r>
        <w:t>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845"/>
        <w:gridCol w:w="5534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11pt"/>
              </w:rPr>
              <w:t>п\п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Название музея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Сайт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Томский областной краеведческий музей им. М.Б. Шатилова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1" w:history="1">
              <w:r>
                <w:rPr>
                  <w:rStyle w:val="a3"/>
                  <w:lang w:val="en-US" w:eastAsia="en-US" w:bidi="en-US"/>
                </w:rPr>
                <w:t>http://tomskrnuseum.ru/</w:t>
              </w:r>
            </w:hyperlink>
          </w:p>
        </w:tc>
      </w:tr>
      <w:tr w:rsidR="00C968A7" w:rsidRPr="00BE08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Патологической Анатомии СГМУ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Pr="00BE0880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  <w:rPr>
                <w:lang w:val="en-US"/>
              </w:rPr>
            </w:pPr>
            <w:hyperlink r:id="rId12" w:history="1">
              <w:r>
                <w:rPr>
                  <w:rStyle w:val="a3"/>
                  <w:lang w:val="en-US" w:eastAsia="en-US" w:bidi="en-US"/>
                </w:rPr>
                <w:t>http://www.ssmu.ru/ru/soc</w:t>
              </w:r>
            </w:hyperlink>
            <w:r>
              <w:rPr>
                <w:rStyle w:val="211pt"/>
                <w:lang w:val="en-US" w:eastAsia="en-US" w:bidi="en-US"/>
              </w:rPr>
              <w:t xml:space="preserve"> rabota/museums/pat anatomy/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Pr="00BE0880" w:rsidRDefault="00C968A7">
            <w:pPr>
              <w:framePr w:w="9917" w:h="4478" w:wrap="none" w:vAnchor="page" w:hAnchor="page" w:x="1308" w:y="7277"/>
              <w:rPr>
                <w:sz w:val="10"/>
                <w:szCs w:val="10"/>
                <w:lang w:val="en-US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Томский музей леса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3" w:history="1">
              <w:r>
                <w:rPr>
                  <w:rStyle w:val="a3"/>
                  <w:lang w:val="en-US" w:eastAsia="en-US" w:bidi="en-US"/>
                </w:rPr>
                <w:t>http://tomskmuzles.ru/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Минералогический музей им. И.К. Баженова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4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minmuseum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Музей археологии и этнографии Сибири им. В.М. Флоринского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5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miiseums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aretmuseum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Экскурсионно-музейный комплекс ТГУ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6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Гербарий имени П.Н. Крылова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7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nuiseums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gerb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Зоологический музей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zoomuseum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php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Музейный комплекс ТГПУ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1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tspu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edu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museum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Комплекс музеев ТПУ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20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tpu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university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meet</w:t>
              </w:r>
              <w:r w:rsidRPr="00BE088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tpu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excursion</w:t>
              </w:r>
            </w:hyperlink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4478" w:wrap="none" w:vAnchor="page" w:hAnchor="page" w:x="1308" w:y="7277"/>
              <w:rPr>
                <w:sz w:val="10"/>
                <w:szCs w:val="1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Музей торфа ТГПУ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478" w:wrap="none" w:vAnchor="page" w:hAnchor="page" w:x="1308" w:y="7277"/>
              <w:shd w:val="clear" w:color="auto" w:fill="auto"/>
              <w:spacing w:after="0" w:line="220" w:lineRule="exact"/>
              <w:ind w:left="240"/>
            </w:pPr>
            <w:hyperlink r:id="rId2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BE0880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museumstomsk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details</w:t>
              </w:r>
              <w:r w:rsidRPr="00BE0880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muzey</w:t>
              </w:r>
              <w:r w:rsidRPr="00BE088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torfa</w:t>
              </w:r>
              <w:r w:rsidRPr="00BE0880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tgpu</w:t>
              </w:r>
              <w:r w:rsidRPr="00BE0880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html</w:t>
              </w:r>
            </w:hyperlink>
          </w:p>
        </w:tc>
      </w:tr>
    </w:tbl>
    <w:p w:rsidR="00C968A7" w:rsidRDefault="001F79D4">
      <w:pPr>
        <w:pStyle w:val="20"/>
        <w:framePr w:w="9946" w:h="4197" w:hRule="exact" w:wrap="none" w:vAnchor="page" w:hAnchor="page" w:x="1279" w:y="11998"/>
        <w:shd w:val="clear" w:color="auto" w:fill="auto"/>
        <w:spacing w:after="244" w:line="278" w:lineRule="exact"/>
        <w:ind w:right="280" w:firstLine="740"/>
        <w:jc w:val="both"/>
      </w:pPr>
      <w:r>
        <w:t xml:space="preserve">В работе с одаренными детьми рекомендуем использовать возможности детского технопарка «Кванториум» </w:t>
      </w:r>
      <w:r w:rsidRPr="00BE0880">
        <w:rPr>
          <w:rStyle w:val="27"/>
          <w:lang w:val="ru-RU"/>
        </w:rPr>
        <w:t>(</w:t>
      </w:r>
      <w:r>
        <w:rPr>
          <w:rStyle w:val="27"/>
        </w:rPr>
        <w:t>http</w:t>
      </w:r>
      <w:r w:rsidRPr="00BE0880">
        <w:rPr>
          <w:rStyle w:val="27"/>
          <w:lang w:val="ru-RU"/>
        </w:rPr>
        <w:t>://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</w:t>
      </w:r>
      <w:r>
        <w:rPr>
          <w:rStyle w:val="27"/>
        </w:rPr>
        <w:t>jladfnc</w:t>
      </w:r>
      <w:r w:rsidRPr="00BE0880">
        <w:rPr>
          <w:rStyle w:val="27"/>
          <w:lang w:val="ru-RU"/>
        </w:rPr>
        <w:t>.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—80</w:t>
      </w:r>
      <w:r>
        <w:rPr>
          <w:rStyle w:val="27"/>
        </w:rPr>
        <w:t>ajqkfgik</w:t>
      </w:r>
      <w:r w:rsidRPr="00BE0880">
        <w:rPr>
          <w:rStyle w:val="27"/>
          <w:lang w:val="ru-RU"/>
        </w:rPr>
        <w:t>2</w:t>
      </w:r>
      <w:r>
        <w:rPr>
          <w:rStyle w:val="27"/>
        </w:rPr>
        <w:t>a</w:t>
      </w:r>
      <w:r w:rsidRPr="00BE0880">
        <w:rPr>
          <w:rStyle w:val="27"/>
          <w:lang w:val="ru-RU"/>
        </w:rPr>
        <w:t>.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</w:t>
      </w:r>
      <w:r>
        <w:rPr>
          <w:rStyle w:val="27"/>
        </w:rPr>
        <w:t>dlaci</w:t>
      </w:r>
      <w:r w:rsidRPr="00BE0880">
        <w:rPr>
          <w:rStyle w:val="27"/>
          <w:lang w:val="ru-RU"/>
        </w:rPr>
        <w:t>3</w:t>
      </w:r>
      <w:r>
        <w:rPr>
          <w:rStyle w:val="27"/>
        </w:rPr>
        <w:t>b</w:t>
      </w:r>
      <w:r w:rsidRPr="00BE0880">
        <w:rPr>
          <w:rStyle w:val="27"/>
          <w:lang w:val="ru-RU"/>
        </w:rPr>
        <w:t>/)</w:t>
      </w:r>
      <w:r w:rsidRPr="00BE0880">
        <w:rPr>
          <w:lang w:eastAsia="en-US" w:bidi="en-US"/>
        </w:rPr>
        <w:t xml:space="preserve">. </w:t>
      </w:r>
      <w:r>
        <w:t xml:space="preserve">который оснащён уникальным технологическим </w:t>
      </w:r>
      <w:r>
        <w:t>оборудованием, а у обучающихся появляется возможность сотрудничества с учёными томских вузов.</w:t>
      </w:r>
    </w:p>
    <w:p w:rsidR="00C968A7" w:rsidRDefault="001F79D4">
      <w:pPr>
        <w:pStyle w:val="22"/>
        <w:framePr w:w="9946" w:h="4197" w:hRule="exact" w:wrap="none" w:vAnchor="page" w:hAnchor="page" w:x="1279" w:y="11998"/>
        <w:shd w:val="clear" w:color="auto" w:fill="auto"/>
        <w:spacing w:before="0" w:line="274" w:lineRule="exact"/>
        <w:ind w:left="240"/>
      </w:pPr>
      <w:bookmarkStart w:id="3" w:name="bookmark2"/>
      <w:r>
        <w:t>Рекомендации по разработке рабочей программы учебного предмета</w:t>
      </w:r>
      <w:bookmarkEnd w:id="3"/>
    </w:p>
    <w:p w:rsidR="00C968A7" w:rsidRDefault="001F79D4">
      <w:pPr>
        <w:pStyle w:val="22"/>
        <w:framePr w:w="9946" w:h="4197" w:hRule="exact" w:wrap="none" w:vAnchor="page" w:hAnchor="page" w:x="1279" w:y="11998"/>
        <w:shd w:val="clear" w:color="auto" w:fill="auto"/>
        <w:spacing w:before="0" w:line="274" w:lineRule="exact"/>
        <w:ind w:left="240"/>
      </w:pPr>
      <w:bookmarkStart w:id="4" w:name="bookmark3"/>
      <w:r>
        <w:t>«Биология»</w:t>
      </w:r>
      <w:bookmarkEnd w:id="4"/>
    </w:p>
    <w:p w:rsidR="00C968A7" w:rsidRDefault="001F79D4">
      <w:pPr>
        <w:pStyle w:val="20"/>
        <w:framePr w:w="9946" w:h="4197" w:hRule="exact" w:wrap="none" w:vAnchor="page" w:hAnchor="page" w:x="1279" w:y="11998"/>
        <w:shd w:val="clear" w:color="auto" w:fill="auto"/>
        <w:spacing w:after="0" w:line="274" w:lineRule="exact"/>
        <w:ind w:right="280" w:firstLine="740"/>
        <w:jc w:val="both"/>
      </w:pPr>
      <w:r>
        <w:t>Согласно ст. 28 и.6 «Закона об образовании в Российской Федерации» № 273-ФЗ разработка и</w:t>
      </w:r>
      <w:r>
        <w:t xml:space="preserve"> утверждение рабочих программ по обязательным учебным предметам, элективным и факультативным курсам относится к компетенции образовательной организации.</w:t>
      </w:r>
    </w:p>
    <w:p w:rsidR="00C968A7" w:rsidRDefault="001F79D4">
      <w:pPr>
        <w:pStyle w:val="20"/>
        <w:framePr w:w="9946" w:h="4197" w:hRule="exact" w:wrap="none" w:vAnchor="page" w:hAnchor="page" w:x="1279" w:y="11998"/>
        <w:shd w:val="clear" w:color="auto" w:fill="auto"/>
        <w:spacing w:after="0" w:line="274" w:lineRule="exact"/>
        <w:ind w:right="280" w:firstLine="740"/>
        <w:jc w:val="both"/>
      </w:pPr>
      <w:r>
        <w:t>Структура рабочей программы утверждается образовательной организацией самостоятельно в соответствии с п</w:t>
      </w:r>
      <w:r>
        <w:t>исьмом Министерства образования и науки Российской Федерации «О рабочих программах учебных предметов» от 28.10.15 № 08-1786 и приказами Министерства образования и науки РФ от 31 декабря 2015 № 1576, 1577, 1578 «О внесении</w:t>
      </w:r>
    </w:p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</w:pPr>
      <w:r>
        <w:lastRenderedPageBreak/>
        <w:t xml:space="preserve">изменений в </w:t>
      </w:r>
      <w:r>
        <w:t>федеральный государственный образовательный стандарт...».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  <w:ind w:right="280" w:firstLine="740"/>
        <w:jc w:val="both"/>
      </w:pPr>
      <w: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</w:t>
      </w:r>
      <w:r>
        <w:t xml:space="preserve"> (п. 3 ч. 3 ст. 47 «Закона об образовании в Российской Федерации» № 273-ФЗ).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  <w:ind w:right="280" w:firstLine="740"/>
        <w:jc w:val="both"/>
      </w:pPr>
      <w:r>
        <w:t>Рабочая программа учебного предмета должна обеспечивать достижение планируемых результатов освоения основной образовательной программы и содержать обязательные разделы:</w:t>
      </w:r>
    </w:p>
    <w:p w:rsidR="00C968A7" w:rsidRDefault="001F79D4">
      <w:pPr>
        <w:pStyle w:val="20"/>
        <w:framePr w:w="9950" w:h="10108" w:hRule="exact" w:wrap="none" w:vAnchor="page" w:hAnchor="page" w:x="1276" w:y="587"/>
        <w:numPr>
          <w:ilvl w:val="0"/>
          <w:numId w:val="3"/>
        </w:numPr>
        <w:shd w:val="clear" w:color="auto" w:fill="auto"/>
        <w:tabs>
          <w:tab w:val="left" w:pos="1043"/>
        </w:tabs>
        <w:spacing w:after="0" w:line="274" w:lineRule="exact"/>
        <w:ind w:firstLine="740"/>
        <w:jc w:val="both"/>
      </w:pPr>
      <w:r>
        <w:t>планируемы</w:t>
      </w:r>
      <w:r>
        <w:t>е результаты освоения учебного предмета, курса;</w:t>
      </w:r>
    </w:p>
    <w:p w:rsidR="00C968A7" w:rsidRDefault="001F79D4">
      <w:pPr>
        <w:pStyle w:val="20"/>
        <w:framePr w:w="9950" w:h="10108" w:hRule="exact" w:wrap="none" w:vAnchor="page" w:hAnchor="page" w:x="1276" w:y="587"/>
        <w:numPr>
          <w:ilvl w:val="0"/>
          <w:numId w:val="3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содержание учебного предмета, курса;</w:t>
      </w:r>
    </w:p>
    <w:p w:rsidR="00C968A7" w:rsidRDefault="001F79D4">
      <w:pPr>
        <w:pStyle w:val="20"/>
        <w:framePr w:w="9950" w:h="10108" w:hRule="exact" w:wrap="none" w:vAnchor="page" w:hAnchor="page" w:x="1276" w:y="587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4" w:lineRule="exact"/>
        <w:ind w:right="280" w:firstLine="740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  <w:ind w:right="280" w:firstLine="740"/>
        <w:jc w:val="both"/>
      </w:pPr>
      <w:r>
        <w:t>Рабочая программа по учебному предмету «Биология» должна обеспечивать достижение</w:t>
      </w:r>
      <w:r>
        <w:t xml:space="preserve"> планируемых результатов освоения основной образовательной программы.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267" w:line="274" w:lineRule="exact"/>
        <w:ind w:right="280" w:firstLine="740"/>
        <w:jc w:val="both"/>
      </w:pPr>
      <w:r>
        <w:t xml:space="preserve">Подробная информация об УМК, включая рабочие программы по биологии (с аннотациями и справочным материалом) представлена на сайтах: </w:t>
      </w:r>
      <w:hyperlink r:id="rId22" w:history="1">
        <w:r>
          <w:rPr>
            <w:rStyle w:val="a3"/>
          </w:rPr>
          <w:t>www.vgf.ru</w:t>
        </w:r>
      </w:hyperlink>
      <w:r w:rsidRPr="00BE0880">
        <w:rPr>
          <w:lang w:eastAsia="en-US" w:bidi="en-US"/>
        </w:rPr>
        <w:t>.</w:t>
      </w:r>
      <w:hyperlink r:id="rId23" w:history="1">
        <w:r>
          <w:rPr>
            <w:rStyle w:val="a3"/>
          </w:rPr>
          <w:t>www.drofa.ru</w:t>
        </w:r>
      </w:hyperlink>
      <w:r w:rsidRPr="00BE0880">
        <w:rPr>
          <w:lang w:eastAsia="en-US" w:bidi="en-US"/>
        </w:rPr>
        <w:t xml:space="preserve">. </w:t>
      </w:r>
      <w:hyperlink r:id="rId24" w:history="1">
        <w:r>
          <w:rPr>
            <w:rStyle w:val="a3"/>
          </w:rPr>
          <w:t>www.prosv.ru</w:t>
        </w:r>
      </w:hyperlink>
      <w:r w:rsidRPr="00BE0880">
        <w:rPr>
          <w:lang w:eastAsia="en-US" w:bidi="en-US"/>
        </w:rPr>
        <w:t>.</w:t>
      </w:r>
    </w:p>
    <w:p w:rsidR="00C968A7" w:rsidRDefault="001F79D4">
      <w:pPr>
        <w:pStyle w:val="22"/>
        <w:framePr w:w="9950" w:h="10108" w:hRule="exact" w:wrap="none" w:vAnchor="page" w:hAnchor="page" w:x="1276" w:y="587"/>
        <w:shd w:val="clear" w:color="auto" w:fill="auto"/>
        <w:spacing w:before="0" w:line="240" w:lineRule="exact"/>
        <w:ind w:left="1200"/>
        <w:jc w:val="left"/>
      </w:pPr>
      <w:bookmarkStart w:id="5" w:name="bookmark4"/>
      <w:r>
        <w:t>Техническое и программно-методическое обеспечение учебного предмета</w:t>
      </w:r>
      <w:bookmarkEnd w:id="5"/>
    </w:p>
    <w:p w:rsidR="00C968A7" w:rsidRDefault="001F79D4">
      <w:pPr>
        <w:pStyle w:val="221"/>
        <w:framePr w:w="9950" w:h="10108" w:hRule="exact" w:wrap="none" w:vAnchor="page" w:hAnchor="page" w:x="1276" w:y="587"/>
        <w:shd w:val="clear" w:color="auto" w:fill="auto"/>
        <w:spacing w:before="0" w:after="0" w:line="240" w:lineRule="exact"/>
        <w:ind w:left="4580"/>
      </w:pPr>
      <w:bookmarkStart w:id="6" w:name="bookmark5"/>
      <w:r>
        <w:t>«Биология»</w:t>
      </w:r>
      <w:bookmarkEnd w:id="6"/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  <w:ind w:right="280" w:firstLine="740"/>
        <w:jc w:val="both"/>
      </w:pPr>
      <w:r>
        <w:t>В целях материально-технического оснащения учебного кабинета биологии необходимо руководствов</w:t>
      </w:r>
      <w:r>
        <w:t>аться приказом Министерства образования и науки Российской Федерации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</w:t>
      </w:r>
      <w:r>
        <w:t xml:space="preserve">вания ...» - </w:t>
      </w:r>
      <w:hyperlink r:id="rId25" w:history="1">
        <w:r>
          <w:rPr>
            <w:rStyle w:val="a3"/>
          </w:rPr>
          <w:t>http://docs.cntd.ru/document/420347939</w:t>
        </w:r>
      </w:hyperlink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74" w:lineRule="exact"/>
        <w:ind w:right="280" w:firstLine="740"/>
        <w:jc w:val="both"/>
      </w:pPr>
      <w:r>
        <w:t>В соответствии с приказом Минобрнауки Российской Федерации от 31.03.2014 № 253 (ред. от 05.07.2017) «Об утверждении федерального перечня учебников, рек</w:t>
      </w:r>
      <w:r>
        <w:t>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для реализации учебного предмета «Биология» на уровне основного и среднего общего обра</w:t>
      </w:r>
      <w:r>
        <w:t>зования общеобразовательным организациям рекомендовано использовать следующие учебники (таблица 4).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40" w:lineRule="exact"/>
        <w:ind w:right="280"/>
        <w:jc w:val="right"/>
      </w:pPr>
      <w:r>
        <w:t>Таблица 4</w:t>
      </w:r>
    </w:p>
    <w:p w:rsidR="00C968A7" w:rsidRDefault="001F79D4">
      <w:pPr>
        <w:pStyle w:val="20"/>
        <w:framePr w:w="9950" w:h="10108" w:hRule="exact" w:wrap="none" w:vAnchor="page" w:hAnchor="page" w:x="1276" w:y="587"/>
        <w:shd w:val="clear" w:color="auto" w:fill="auto"/>
        <w:spacing w:after="0" w:line="240" w:lineRule="exact"/>
        <w:ind w:left="240"/>
        <w:jc w:val="center"/>
      </w:pPr>
      <w:r>
        <w:t>Федеральный перечень учебников,</w:t>
      </w:r>
    </w:p>
    <w:p w:rsidR="00C968A7" w:rsidRDefault="001F79D4">
      <w:pPr>
        <w:pStyle w:val="40"/>
        <w:framePr w:w="9950" w:h="10108" w:hRule="exact" w:wrap="none" w:vAnchor="page" w:hAnchor="page" w:x="1276" w:y="587"/>
        <w:shd w:val="clear" w:color="auto" w:fill="auto"/>
        <w:spacing w:after="0" w:line="240" w:lineRule="exact"/>
        <w:ind w:left="240"/>
        <w:jc w:val="center"/>
      </w:pPr>
      <w:r>
        <w:rPr>
          <w:rStyle w:val="412pt"/>
        </w:rPr>
        <w:t>рекомендуемых к использованию по учебным предметам «Биология» и «Экология»</w:t>
      </w:r>
      <w:r>
        <w:rPr>
          <w:rStyle w:val="412pt"/>
        </w:rPr>
        <w:br/>
      </w:r>
      <w:r>
        <w:t xml:space="preserve">(приказ Министерства образования и </w:t>
      </w:r>
      <w:r>
        <w:t>науки Российской Федерации от 29.12.2016 № 1677)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2280"/>
        <w:gridCol w:w="571"/>
        <w:gridCol w:w="3538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Автор/авторский коллектив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учебника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Класс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Издательство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Биология (учебный предмет)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Викторов В.П., Никишов А.И.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Растения. Бактерии. Грибы и лишайники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9" w:lineRule="exact"/>
              <w:jc w:val="both"/>
            </w:pPr>
            <w:r>
              <w:rPr>
                <w:rStyle w:val="211pt"/>
              </w:rPr>
              <w:t xml:space="preserve">Гуманитарный издательский центр </w:t>
            </w:r>
            <w:r>
              <w:rPr>
                <w:rStyle w:val="211pt"/>
              </w:rPr>
              <w:t>«ВЛАДОС»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Никишов А.И., Шарова И.Х.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Животные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Гуманитарный издательский центр «ВЛАДОС»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Никишов А.И., Богданов Н.А.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Человек и его здоровье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4" w:lineRule="exact"/>
              <w:jc w:val="both"/>
            </w:pPr>
            <w:r>
              <w:rPr>
                <w:rStyle w:val="211pt"/>
              </w:rPr>
              <w:t>Гуманитарный издательский центр «ВЛАДОС»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Пасечник В.В.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Пасечник В.В.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Латюшин В.В., Шапкин В.А.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Колесов Д.В.,Маш Р.Д.,Беляев И.Н.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Пасечник В.В., Каменский А.А., Криксунов Е.А. и др.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 xml:space="preserve">Пасечник В.В., Суматохин С.В., Калинова Г.С. и др. / Под ред. Пасечника </w:t>
            </w:r>
            <w:r>
              <w:rPr>
                <w:rStyle w:val="211pt"/>
              </w:rPr>
              <w:t>В.В.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-</w:t>
            </w:r>
          </w:p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4997" w:wrap="none" w:vAnchor="page" w:hAnchor="page" w:x="1310" w:y="10915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Издательство «Просвещение»</w:t>
            </w:r>
          </w:p>
        </w:tc>
      </w:tr>
    </w:tbl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2275"/>
        <w:gridCol w:w="576"/>
        <w:gridCol w:w="3533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lastRenderedPageBreak/>
              <w:t>Пасечник В.В., Суматохин С.В., Калинова Г.С. / Под ред. Пасечника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Пасечник В.В., Каменский А.А., Швецов Г.Г./ Под ред. Пасечника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Плешаков А.А., Введенский Э.Л.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Введение в биологию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Исаева Т.А., Романова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Тихонова Е.Т., Романова Н.И,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Жемчугова М.Б., Романова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Данилов СБ., Романова Н.И., Владимирская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Плешаков А.А., Сонин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Сонин Н.И., </w:t>
            </w:r>
            <w:r>
              <w:rPr>
                <w:rStyle w:val="211pt"/>
              </w:rPr>
              <w:t>Сонина 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Сонин И.И., Захаров В.Б.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Сонин Н.И., Захаров В.Б.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Сапин М.Р., Сонин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Пономарёва И.Н., Николаев И.В., Корнилова О. А.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5 класс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Пономарёва И.Н., Корнилова О.А., Кучменко В.С.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6 класс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Биология. 7 </w:t>
            </w:r>
            <w:r>
              <w:rPr>
                <w:rStyle w:val="211pt"/>
              </w:rPr>
              <w:t>класс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Драгомилов А.Г., Маш Р.Д.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8 класс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9 класс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СамковаВ.А., Рокотова Д.И.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Издательство</w:t>
            </w:r>
          </w:p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«Академкнига/Учебник»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Лапшина В.И., Рокотова Д.И.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Издательство</w:t>
            </w:r>
          </w:p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«Академкнига/Учебник»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Шереметьева А.М., Рокотова Д.И.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Биология (в 2-х частях)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Издательство</w:t>
            </w:r>
          </w:p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«Академкнига/Учебник»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Шереметьева </w:t>
            </w:r>
            <w:r>
              <w:rPr>
                <w:rStyle w:val="211pt"/>
              </w:rPr>
              <w:t>А.М., Рокотова Д.И.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 (в 2-х частях)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Издательство</w:t>
            </w:r>
          </w:p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«Академкнига/Учебник»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Дубынин В.А., Шереметьева А.М.,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Рокотова Д.И.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(в 2-х частях)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917" w:h="15302" w:wrap="none" w:vAnchor="page" w:hAnchor="page" w:x="1293" w:y="595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«Академкнига/Учебник»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Сивоглазов В.И., Плешаков А. 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Сивоглазов </w:t>
            </w:r>
            <w:r>
              <w:rPr>
                <w:rStyle w:val="211pt"/>
              </w:rPr>
              <w:t>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Сивоглазов В.И., Захаров В.Б.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Сивоглазов В.И., Сапин М.Р., Каменский А.А.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Захаров В.Б., Сивоглазов В.И., Мамонтов С.Г., Агафонова И.Б.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Сонин Н.И., Плешаков А.А.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Сонин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Захаров В.Б., Сонин Н.И.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Сонин Н.И., Сапин М.Р.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Мамонтов С.Г., Захаров В.Б., Агафонова И.Б. и др.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17" w:h="15302" w:wrap="none" w:vAnchor="page" w:hAnchor="page" w:x="1293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</w:tbl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2275"/>
        <w:gridCol w:w="571"/>
        <w:gridCol w:w="3542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Сухова Т.С., Строганов 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5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Сухова Т.С., Дмитриева Т.А.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6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Шаталова С.П., Сухова Т.Е.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7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Каменский А.А., Сарычева Н.Ю., Сухова Т.Е.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Биология. 8 </w:t>
            </w:r>
            <w:r>
              <w:rPr>
                <w:rStyle w:val="211pt"/>
              </w:rPr>
              <w:t>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45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Сухова Т.С, Сарычева Н.Ю., Шаталова С.П., Дмитриева Т.А.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9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Сухорукова Л.Н., Кучменко В.С., Колесникова И.Я.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5-6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Сухорукова </w:t>
            </w:r>
            <w:r>
              <w:rPr>
                <w:rStyle w:val="211pt"/>
              </w:rPr>
              <w:t>Л.Н., Кучменко В.С., Колесникова И.Я.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Сухорукова Л.Н., Кучменко В.С., Цехмистренко Т.А.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Сухорукова Л.Н., Кучменко В.С.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 xml:space="preserve">Суматохин СВ., </w:t>
            </w:r>
            <w:r>
              <w:rPr>
                <w:rStyle w:val="211pt"/>
              </w:rPr>
              <w:t>Радионов В.Н.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Биология: учебник для 5 класса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БИНОМ. Лаборатория знаний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Беркинблит М.Б., Глаголев С.М., Малеева Ю.В., Чуб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Биология: учебник для 6 класса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БИНОМ. Лаборатория знаний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9" w:lineRule="exact"/>
            </w:pPr>
            <w:r>
              <w:rPr>
                <w:rStyle w:val="211pt"/>
              </w:rPr>
              <w:t>Беркинблит М.Б., Глаголев С.М., Чуб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Биология: учебник для 7 </w:t>
            </w:r>
            <w:r>
              <w:rPr>
                <w:rStyle w:val="211pt"/>
              </w:rPr>
              <w:t>класса в 2-х частях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БИНОМ. Лаборатория знаний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Беркинблит М.Б., Мартьянов А.А., Парнес Е.Я., Тарасова О.С, Чуб В.В.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Биология: учебник для 8 класса в 2-х частях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БИНОМ. Лаборатория знаний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Беркинблит М.Б., Глаголев СМ., Волкова П.А.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Биология: учебник для</w:t>
            </w:r>
            <w:r>
              <w:rPr>
                <w:rStyle w:val="211pt"/>
              </w:rPr>
              <w:t xml:space="preserve"> 9 класса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БИНОМ. Лаборатория знаний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Сухова Т.С., Строганов 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5-6 классы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5-6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Пономарёва И.Н., Корнилова О.А., Кучменко В.С.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7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8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Драгомилов А.Г., Маш Р.Д.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Биология. 9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Биология (базовый уровень) (учебный предмет)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Агафонова И.Б., Сивоглазов 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Базовый и углублённый уровни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Агафонова И.Б., Сивоглазов В.И.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Базовый и углублённый уровни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Биология. 10 класс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Беляев Д.К, Дымшиц Г.М., Бородин П.М. и др. / Под ред. Беляева Д.К., Дымшица Г.М.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Биология. 11 класс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 xml:space="preserve">Данилов СБ., Владимирская А. И., </w:t>
            </w:r>
            <w:r>
              <w:rPr>
                <w:rStyle w:val="211pt"/>
              </w:rPr>
              <w:t>Романова Н. 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Данилов СБ., Владимирская А. И., Романова Н. 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Каменский А. А, Криксунов Е.А., Пасечник ВВ.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Биология. Общая биология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10-11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22" w:h="15394" w:wrap="none" w:vAnchor="page" w:hAnchor="page" w:x="1291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ДРОФА</w:t>
            </w:r>
          </w:p>
        </w:tc>
      </w:tr>
    </w:tbl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2275"/>
        <w:gridCol w:w="571"/>
        <w:gridCol w:w="3547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lastRenderedPageBreak/>
              <w:t>Каменский А.А., Сарычева Н.Ю., Исакова СН.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9" w:lineRule="exact"/>
            </w:pPr>
            <w:r>
              <w:rPr>
                <w:rStyle w:val="24"/>
              </w:rPr>
              <w:t>Биология. 10 класс: базовый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9" w:lineRule="exact"/>
            </w:pPr>
            <w:r>
              <w:rPr>
                <w:rStyle w:val="24"/>
              </w:rPr>
              <w:t>Каменский А.А., Сарычева Н.Ю., Исакова СН.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9" w:lineRule="exact"/>
            </w:pPr>
            <w:r>
              <w:rPr>
                <w:rStyle w:val="24"/>
              </w:rPr>
              <w:t>Биология. 11 класс: базовый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9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10 класс: базовый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Пономарева И.Н., Корнилова О.А., Лощилина Т.Е., Ижевский П.В.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11 класс:</w:t>
            </w:r>
            <w:r>
              <w:rPr>
                <w:rStyle w:val="24"/>
              </w:rPr>
              <w:t xml:space="preserve"> базовый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Сивоглазов В.И., Агафонова И.Б., Захарова Е.Т.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Общая биология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Сивоглазов В.И., Агафонова И.Б., Захарова Е.Т.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Общая биология(базовый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Сухорукова Л.Н., Кучменко В.С., Иванова Т.В.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 (базовый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10-11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Биология (углубленный уровень) (учебный предмет)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Бородин П.М., Высоцкая Л.В., Дымшиц Г.М. и др. / Под ред. Шумного В.К., Дымшица Г.М.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Биология. В 2-х</w:t>
            </w:r>
            <w:r>
              <w:rPr>
                <w:rStyle w:val="24"/>
              </w:rPr>
              <w:t xml:space="preserve"> частях (углубленный уровень)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10-11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Захаров В.Б., Мамонтов С.Г., Сонин Н.И., Захарова Е.Т.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Биология. Общая биология. Углубленный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Захаров В.Б., Мамонтов С.Г., Сонин Н.И., Захарова Е.Т.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 xml:space="preserve">Биология. Общая биология. </w:t>
            </w:r>
            <w:r>
              <w:rPr>
                <w:rStyle w:val="24"/>
              </w:rPr>
              <w:t>Углубленный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Пономарёва И.Н., Корнилова О.А., СимоноваЛ.В. / Под ред. И.Н. Пономарёвой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10 класс: углублённый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Пономарёва И.Н., Корнилова О.А., СимоноваЛ.В. / Под ред. Пономарёвой И.Н.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Биология. 11 класс: углублённый уровень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4" w:lineRule="exact"/>
            </w:pPr>
            <w:r>
              <w:rPr>
                <w:rStyle w:val="24"/>
              </w:rPr>
              <w:t>Издательский центр ВЕНТАНА- ГРАФ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Учебник для специальных (коррекционных) образовательных учреждений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140"/>
            </w:pPr>
            <w:r>
              <w:rPr>
                <w:rStyle w:val="24"/>
              </w:rPr>
              <w:t>Лифанова Т.М., Соломина Е.Н.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Природоведение.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Учебник для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специальных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(коррекционных)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общеобразовательны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 xml:space="preserve">х </w:t>
            </w:r>
            <w:r>
              <w:rPr>
                <w:rStyle w:val="24"/>
              </w:rPr>
              <w:t>учреждений (VIII</w:t>
            </w:r>
          </w:p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вид)*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140"/>
            </w:pPr>
            <w:r>
              <w:rPr>
                <w:rStyle w:val="24"/>
              </w:rPr>
              <w:t>Никишов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140"/>
            </w:pPr>
            <w:r>
              <w:rPr>
                <w:rStyle w:val="24"/>
              </w:rPr>
              <w:t>Клепинина З.А.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50" w:lineRule="exact"/>
            </w:pPr>
            <w:r>
              <w:rPr>
                <w:rStyle w:val="24"/>
              </w:rPr>
              <w:t xml:space="preserve">Биология. Растения. Бактерии. Грибы. </w:t>
            </w:r>
            <w:r>
              <w:rPr>
                <w:rStyle w:val="24"/>
              </w:rPr>
              <w:t>Учебник для специальных (коррекционных) образовательных учреждений VIII вида*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  <w:ind w:left="220"/>
            </w:pPr>
            <w:r>
              <w:rPr>
                <w:rStyle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31" w:h="15763" w:wrap="none" w:vAnchor="page" w:hAnchor="page" w:x="1286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</w:tbl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2275"/>
        <w:gridCol w:w="576"/>
        <w:gridCol w:w="3528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182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Никишов А.И., Теремов А.В.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Биология. Животные.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Учебник для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специальных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(коррекционных)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образовательных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учреждений VIII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4" w:lineRule="exact"/>
            </w:pPr>
            <w:r>
              <w:rPr>
                <w:rStyle w:val="211pt"/>
              </w:rPr>
              <w:t>вида*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81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Соломина Е.Н., ШевырёваТ.В.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Биология. Человек.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Учебник для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специальных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(коррекционных)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образовательных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учреждений VIII</w:t>
            </w:r>
          </w:p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50" w:lineRule="exact"/>
            </w:pPr>
            <w:r>
              <w:rPr>
                <w:rStyle w:val="211pt"/>
              </w:rPr>
              <w:t>вида*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  <w:ind w:left="240"/>
            </w:pPr>
            <w:r>
              <w:rPr>
                <w:rStyle w:val="211pt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2" w:h="3648" w:wrap="none" w:vAnchor="page" w:hAnchor="page" w:x="1310" w:y="59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Издательство «Просвещение»</w:t>
            </w:r>
          </w:p>
        </w:tc>
      </w:tr>
    </w:tbl>
    <w:p w:rsidR="00C968A7" w:rsidRDefault="001F79D4">
      <w:pPr>
        <w:pStyle w:val="20"/>
        <w:framePr w:w="9931" w:h="1431" w:hRule="exact" w:wrap="none" w:vAnchor="page" w:hAnchor="page" w:x="1286" w:y="4475"/>
        <w:shd w:val="clear" w:color="auto" w:fill="auto"/>
        <w:spacing w:after="0" w:line="274" w:lineRule="exact"/>
        <w:ind w:right="260" w:firstLine="720"/>
        <w:jc w:val="both"/>
      </w:pPr>
      <w:r>
        <w:t>ФГОС среднего общего образования предусматривает возможность включения в</w:t>
      </w:r>
      <w:r>
        <w:t xml:space="preserve"> учебный план и изучения на базовом уровне интегрированных учебных предметов по выбору «Естествознание» и «Экология». В федеральный перечень включено три предметных линии учебников естествознания и экологии для обучающихся 10-11 классов. Они представлены в</w:t>
      </w:r>
      <w:r>
        <w:t xml:space="preserve"> таблицах 5, 6.</w:t>
      </w:r>
    </w:p>
    <w:p w:rsidR="00C968A7" w:rsidRDefault="001F79D4">
      <w:pPr>
        <w:pStyle w:val="a5"/>
        <w:framePr w:w="7512" w:h="269" w:hRule="exact" w:wrap="none" w:vAnchor="page" w:hAnchor="page" w:x="3446" w:y="6183"/>
        <w:shd w:val="clear" w:color="auto" w:fill="auto"/>
        <w:spacing w:after="0" w:line="240" w:lineRule="exact"/>
      </w:pPr>
      <w:r>
        <w:t>Таблица 5</w:t>
      </w:r>
    </w:p>
    <w:p w:rsidR="00C968A7" w:rsidRDefault="001F79D4">
      <w:pPr>
        <w:pStyle w:val="20"/>
        <w:framePr w:w="9931" w:h="268" w:hRule="exact" w:wrap="none" w:vAnchor="page" w:hAnchor="page" w:x="1286" w:y="6476"/>
        <w:shd w:val="clear" w:color="auto" w:fill="auto"/>
        <w:spacing w:after="0" w:line="240" w:lineRule="exact"/>
        <w:ind w:left="2180"/>
      </w:pPr>
      <w:r>
        <w:t>Учебники естествознания для обучающихся 10-11 классов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2419"/>
        <w:gridCol w:w="773"/>
        <w:gridCol w:w="3394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Автор/авторский коллектив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60" w:line="240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4"/>
              </w:rPr>
              <w:t>учебника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Класс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Наименование издателя учебника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  <w:ind w:left="2520"/>
            </w:pPr>
            <w:r>
              <w:rPr>
                <w:rStyle w:val="24"/>
              </w:rPr>
              <w:t>Естествознание (базовый уровень) (учебный предмет)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Титов С.А., Агафонова И.Б., Сивоглазов</w:t>
            </w:r>
            <w:r>
              <w:rPr>
                <w:rStyle w:val="24"/>
              </w:rPr>
              <w:t xml:space="preserve"> В.И.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Естествознание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Титов С. А., Агафонова И.Б., Сивоглазов В.И.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Естествознание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Г абриелян О.С, Остроумов И.Г., Пурышева Н.С. и др.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Естествознание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Еабриелян О.С, Остроумов</w:t>
            </w:r>
            <w:r>
              <w:rPr>
                <w:rStyle w:val="24"/>
              </w:rPr>
              <w:t xml:space="preserve"> И.Е., Пурышева Н.С. и др.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Естествознание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Алексашина И.Ю., Галактионов К.В., Дмитриев И.С. и др. / Под ред. Алексашиной И.Ю.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Естествознание. 10 класс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Алексашина И.Ю., Ляпцев А.В.,</w:t>
            </w:r>
            <w:r>
              <w:rPr>
                <w:rStyle w:val="24"/>
              </w:rPr>
              <w:t xml:space="preserve"> Шаталов М.А. и др. / Под ред. Алексашиной И.Ю.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Естествознание. 11 класс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907" w:h="5064" w:wrap="none" w:vAnchor="page" w:hAnchor="page" w:x="1310" w:y="6989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Издательство «Просвещение»</w:t>
            </w:r>
          </w:p>
        </w:tc>
      </w:tr>
    </w:tbl>
    <w:p w:rsidR="00C968A7" w:rsidRDefault="001F79D4">
      <w:pPr>
        <w:pStyle w:val="a5"/>
        <w:framePr w:wrap="none" w:vAnchor="page" w:hAnchor="page" w:x="3777" w:y="12600"/>
        <w:shd w:val="clear" w:color="auto" w:fill="auto"/>
        <w:spacing w:after="0" w:line="240" w:lineRule="exact"/>
        <w:jc w:val="left"/>
      </w:pPr>
      <w:r>
        <w:t>Учебники экологии для обучающихся 10-11 классов</w:t>
      </w:r>
    </w:p>
    <w:p w:rsidR="00C968A7" w:rsidRDefault="001F79D4">
      <w:pPr>
        <w:pStyle w:val="a5"/>
        <w:framePr w:wrap="none" w:vAnchor="page" w:hAnchor="page" w:x="9916" w:y="12331"/>
        <w:shd w:val="clear" w:color="auto" w:fill="auto"/>
        <w:spacing w:after="0" w:line="240" w:lineRule="exact"/>
        <w:jc w:val="left"/>
      </w:pPr>
      <w:r>
        <w:t>Таблица 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2419"/>
        <w:gridCol w:w="773"/>
        <w:gridCol w:w="3110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Автор/авторский коллектив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60" w:line="240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4"/>
              </w:rPr>
              <w:t>учебника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Класс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50" w:lineRule="exact"/>
              <w:jc w:val="center"/>
            </w:pPr>
            <w:r>
              <w:rPr>
                <w:rStyle w:val="24"/>
              </w:rPr>
              <w:t xml:space="preserve">Наименование издателя </w:t>
            </w:r>
            <w:r>
              <w:rPr>
                <w:rStyle w:val="24"/>
              </w:rPr>
              <w:t>учебника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  <w:jc w:val="center"/>
            </w:pPr>
            <w:r>
              <w:rPr>
                <w:rStyle w:val="24"/>
              </w:rPr>
              <w:t>Экология (базовый уровень)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Мамедов Н.М., Суравегина И. 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Экология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Мамедов Н.М., Суравегина И.Т.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Экология (базовый 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Русское слово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Чернова Н.М, Галушин В.М., Константинов В.М.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 xml:space="preserve">Экология (базовый </w:t>
            </w:r>
            <w:r>
              <w:rPr>
                <w:rStyle w:val="24"/>
              </w:rPr>
              <w:t>уровень)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10-11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2736" w:wrap="none" w:vAnchor="page" w:hAnchor="page" w:x="1320" w:y="1315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ДРОФА</w:t>
            </w:r>
          </w:p>
        </w:tc>
      </w:tr>
    </w:tbl>
    <w:p w:rsidR="00C968A7" w:rsidRDefault="00C968A7">
      <w:pPr>
        <w:rPr>
          <w:sz w:val="2"/>
          <w:szCs w:val="2"/>
        </w:rPr>
        <w:sectPr w:rsidR="00C968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1272"/>
        <w:gridCol w:w="1147"/>
        <w:gridCol w:w="773"/>
        <w:gridCol w:w="2194"/>
        <w:gridCol w:w="912"/>
      </w:tblGrid>
      <w:tr w:rsidR="00C968A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lastRenderedPageBreak/>
              <w:t>Миркин Б.М., Наумова Л.Г.,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Экология.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  <w:jc w:val="right"/>
            </w:pPr>
            <w:r>
              <w:rPr>
                <w:rStyle w:val="24"/>
              </w:rPr>
              <w:t>10-11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10-11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Издательский</w:t>
            </w: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  <w:jc w:val="right"/>
            </w:pPr>
            <w:r>
              <w:rPr>
                <w:rStyle w:val="24"/>
              </w:rPr>
              <w:t>центр</w:t>
            </w: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Суматохин СВ.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классы:</w:t>
            </w:r>
          </w:p>
        </w:tc>
        <w:tc>
          <w:tcPr>
            <w:tcW w:w="1147" w:type="dxa"/>
            <w:shd w:val="clear" w:color="auto" w:fill="FFFFFF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  <w:jc w:val="right"/>
            </w:pPr>
            <w:r>
              <w:rPr>
                <w:rStyle w:val="24"/>
              </w:rPr>
              <w:t>базовый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ВЕНТАНА-ГРАФ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</w:tr>
      <w:tr w:rsidR="00C968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8A7" w:rsidRDefault="001F79D4">
            <w:pPr>
              <w:pStyle w:val="20"/>
              <w:framePr w:w="9624" w:h="898" w:wrap="none" w:vAnchor="page" w:hAnchor="page" w:x="1418" w:y="595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уровень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A7" w:rsidRDefault="00C968A7">
            <w:pPr>
              <w:framePr w:w="9624" w:h="898" w:wrap="none" w:vAnchor="page" w:hAnchor="page" w:x="1418" w:y="595"/>
              <w:rPr>
                <w:sz w:val="10"/>
                <w:szCs w:val="10"/>
              </w:rPr>
            </w:pPr>
          </w:p>
        </w:tc>
      </w:tr>
    </w:tbl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Отмечаем, что решение о выборе и использовании учебников принимается в </w:t>
      </w:r>
      <w:r>
        <w:t>общеобразовательной организации. При этом необходимо учитывать следующие позиции: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5"/>
        </w:numPr>
        <w:shd w:val="clear" w:color="auto" w:fill="auto"/>
        <w:tabs>
          <w:tab w:val="left" w:pos="915"/>
        </w:tabs>
        <w:spacing w:after="0" w:line="274" w:lineRule="exact"/>
        <w:ind w:firstLine="600"/>
        <w:jc w:val="both"/>
      </w:pPr>
      <w:r>
        <w:t>Предметная линия рассчитана в основной школе на 5 лет обучения (5-9 классы), в средней школе — на 2 года обучения (10 и 11 классы), и переход с одного учебника на другой в эт</w:t>
      </w:r>
      <w:r>
        <w:t>от период недопустим.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5"/>
        </w:numPr>
        <w:shd w:val="clear" w:color="auto" w:fill="auto"/>
        <w:tabs>
          <w:tab w:val="left" w:pos="920"/>
        </w:tabs>
        <w:spacing w:after="236" w:line="269" w:lineRule="exact"/>
        <w:ind w:firstLine="600"/>
        <w:jc w:val="both"/>
      </w:pPr>
      <w:r>
        <w:t>Разработанность учебно-методического комплекта выбранному учебнику на весь уровень обучения.</w:t>
      </w:r>
    </w:p>
    <w:p w:rsidR="00C968A7" w:rsidRDefault="001F79D4">
      <w:pPr>
        <w:pStyle w:val="50"/>
        <w:framePr w:w="9706" w:h="12822" w:hRule="exact" w:wrap="none" w:vAnchor="page" w:hAnchor="page" w:x="1399" w:y="1730"/>
        <w:shd w:val="clear" w:color="auto" w:fill="auto"/>
        <w:spacing w:after="240"/>
        <w:ind w:left="20"/>
      </w:pPr>
      <w:r>
        <w:t>Информационные ресурсы, обеспечивающие методическое сопровождение</w:t>
      </w:r>
      <w:r>
        <w:br/>
        <w:t>образовательной деятельности по учебному предмету «Биология»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Учитель </w:t>
      </w:r>
      <w:r>
        <w:t>биологии в своей работе может использовать материалы, размещенные на информационно-консультационном портале: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ФЦПРО </w:t>
      </w:r>
      <w:r>
        <w:rPr>
          <w:rStyle w:val="27"/>
        </w:rPr>
        <w:t>(</w:t>
      </w:r>
      <w:hyperlink r:id="rId26" w:history="1">
        <w:r>
          <w:rPr>
            <w:rStyle w:val="a3"/>
          </w:rPr>
          <w:t>http://fgos74.ru/</w:t>
        </w:r>
      </w:hyperlink>
      <w:r>
        <w:rPr>
          <w:lang w:val="en-US" w:eastAsia="en-US" w:bidi="en-US"/>
        </w:rPr>
        <w:t>):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ТОИПКРО </w:t>
      </w:r>
      <w:r>
        <w:rPr>
          <w:rStyle w:val="27"/>
        </w:rPr>
        <w:t>(</w:t>
      </w:r>
      <w:hyperlink r:id="rId27" w:history="1">
        <w:r>
          <w:rPr>
            <w:rStyle w:val="a3"/>
          </w:rPr>
          <w:t>https://toipkro.ru/</w:t>
        </w:r>
      </w:hyperlink>
      <w:r>
        <w:rPr>
          <w:rStyle w:val="27"/>
        </w:rPr>
        <w:t>)</w:t>
      </w:r>
      <w:r>
        <w:rPr>
          <w:lang w:val="en-US" w:eastAsia="en-US" w:bidi="en-US"/>
        </w:rPr>
        <w:t>;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ФИПИ </w:t>
      </w:r>
      <w:r>
        <w:rPr>
          <w:rStyle w:val="27"/>
        </w:rPr>
        <w:t>(</w:t>
      </w:r>
      <w:hyperlink r:id="rId28" w:history="1">
        <w:r>
          <w:rPr>
            <w:rStyle w:val="a3"/>
          </w:rPr>
          <w:t>http://fipi.ru/</w:t>
        </w:r>
      </w:hyperlink>
      <w:r>
        <w:rPr>
          <w:rStyle w:val="27"/>
        </w:rPr>
        <w:t>)</w:t>
      </w:r>
      <w:r>
        <w:rPr>
          <w:lang w:val="en-US" w:eastAsia="en-US" w:bidi="en-US"/>
        </w:rPr>
        <w:t>;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274" w:lineRule="exact"/>
        <w:ind w:firstLine="740"/>
        <w:jc w:val="both"/>
      </w:pPr>
      <w:r>
        <w:t xml:space="preserve">Всероссийской олимпиады школьников </w:t>
      </w:r>
      <w:r w:rsidRPr="00BE0880">
        <w:rPr>
          <w:lang w:eastAsia="en-US" w:bidi="en-US"/>
        </w:rPr>
        <w:t>(</w:t>
      </w:r>
      <w:hyperlink r:id="rId29" w:history="1">
        <w:r>
          <w:rPr>
            <w:rStyle w:val="a3"/>
          </w:rPr>
          <w:t>http://www.rosoIymp.ru/</w:t>
        </w:r>
      </w:hyperlink>
      <w:r w:rsidRPr="00BE0880">
        <w:rPr>
          <w:rStyle w:val="27"/>
          <w:lang w:val="ru-RU"/>
        </w:rPr>
        <w:t>);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958"/>
        </w:tabs>
        <w:spacing w:after="0" w:line="274" w:lineRule="exact"/>
        <w:ind w:firstLine="740"/>
      </w:pPr>
      <w:r>
        <w:t xml:space="preserve">в помощь учителю биологии и экологии </w:t>
      </w:r>
      <w:r w:rsidRPr="00BE0880">
        <w:rPr>
          <w:rStyle w:val="27"/>
          <w:lang w:val="ru-RU"/>
        </w:rPr>
        <w:t>(</w:t>
      </w:r>
      <w:hyperlink r:id="rId30" w:history="1">
        <w:r>
          <w:rPr>
            <w:rStyle w:val="a3"/>
          </w:rPr>
          <w:t>https://toipkro.ru/ind</w:t>
        </w:r>
        <w:r>
          <w:rPr>
            <w:rStyle w:val="a3"/>
          </w:rPr>
          <w:t>ex.php?act=departments&amp;page=553</w:t>
        </w:r>
      </w:hyperlink>
      <w:r w:rsidRPr="00BE0880">
        <w:rPr>
          <w:rStyle w:val="27"/>
          <w:lang w:val="ru-RU"/>
        </w:rPr>
        <w:t>)</w:t>
      </w:r>
      <w:r w:rsidRPr="00BE0880">
        <w:rPr>
          <w:lang w:eastAsia="en-US" w:bidi="en-US"/>
        </w:rPr>
        <w:t>;</w:t>
      </w:r>
    </w:p>
    <w:p w:rsidR="00C968A7" w:rsidRDefault="001F79D4">
      <w:pPr>
        <w:pStyle w:val="20"/>
        <w:framePr w:w="9706" w:h="12822" w:hRule="exact" w:wrap="none" w:vAnchor="page" w:hAnchor="page" w:x="1399" w:y="1730"/>
        <w:numPr>
          <w:ilvl w:val="0"/>
          <w:numId w:val="6"/>
        </w:numPr>
        <w:shd w:val="clear" w:color="auto" w:fill="auto"/>
        <w:tabs>
          <w:tab w:val="left" w:pos="1002"/>
        </w:tabs>
        <w:spacing w:line="274" w:lineRule="exact"/>
        <w:ind w:firstLine="740"/>
        <w:jc w:val="both"/>
      </w:pPr>
      <w:r>
        <w:t xml:space="preserve">«Кванториум» </w:t>
      </w:r>
      <w:r w:rsidRPr="00BE0880">
        <w:rPr>
          <w:rStyle w:val="27"/>
          <w:lang w:val="ru-RU"/>
        </w:rPr>
        <w:t>(</w:t>
      </w:r>
      <w:r>
        <w:rPr>
          <w:rStyle w:val="27"/>
        </w:rPr>
        <w:t>http</w:t>
      </w:r>
      <w:r w:rsidRPr="00BE0880">
        <w:rPr>
          <w:rStyle w:val="27"/>
          <w:lang w:val="ru-RU"/>
        </w:rPr>
        <w:t>://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</w:t>
      </w:r>
      <w:r>
        <w:rPr>
          <w:rStyle w:val="27"/>
        </w:rPr>
        <w:t>iladfnc</w:t>
      </w:r>
      <w:r w:rsidRPr="00BE0880">
        <w:rPr>
          <w:rStyle w:val="27"/>
          <w:lang w:val="ru-RU"/>
        </w:rPr>
        <w:t>.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—80</w:t>
      </w:r>
      <w:r>
        <w:rPr>
          <w:rStyle w:val="27"/>
        </w:rPr>
        <w:t>ajqkfgik</w:t>
      </w:r>
      <w:r w:rsidRPr="00BE0880">
        <w:rPr>
          <w:rStyle w:val="27"/>
          <w:lang w:val="ru-RU"/>
        </w:rPr>
        <w:t>2</w:t>
      </w:r>
      <w:r>
        <w:rPr>
          <w:rStyle w:val="27"/>
        </w:rPr>
        <w:t>a</w:t>
      </w:r>
      <w:r w:rsidRPr="00BE0880">
        <w:rPr>
          <w:rStyle w:val="27"/>
          <w:lang w:val="ru-RU"/>
        </w:rPr>
        <w:t>.</w:t>
      </w:r>
      <w:r>
        <w:rPr>
          <w:rStyle w:val="27"/>
        </w:rPr>
        <w:t>xn</w:t>
      </w:r>
      <w:r w:rsidRPr="00BE0880">
        <w:rPr>
          <w:rStyle w:val="27"/>
          <w:lang w:val="ru-RU"/>
        </w:rPr>
        <w:t>—</w:t>
      </w:r>
      <w:r>
        <w:rPr>
          <w:rStyle w:val="27"/>
        </w:rPr>
        <w:t>dlaci</w:t>
      </w:r>
      <w:r w:rsidRPr="00BE0880">
        <w:rPr>
          <w:rStyle w:val="27"/>
          <w:lang w:val="ru-RU"/>
        </w:rPr>
        <w:t>3</w:t>
      </w:r>
      <w:r>
        <w:rPr>
          <w:rStyle w:val="27"/>
        </w:rPr>
        <w:t>b</w:t>
      </w:r>
      <w:r w:rsidRPr="00BE0880">
        <w:rPr>
          <w:rStyle w:val="27"/>
          <w:lang w:val="ru-RU"/>
        </w:rPr>
        <w:t>/</w:t>
      </w:r>
      <w:r w:rsidRPr="00BE0880">
        <w:rPr>
          <w:lang w:eastAsia="en-US" w:bidi="en-US"/>
        </w:rPr>
        <w:t>).</w:t>
      </w:r>
    </w:p>
    <w:p w:rsidR="00C968A7" w:rsidRDefault="001F79D4">
      <w:pPr>
        <w:pStyle w:val="50"/>
        <w:framePr w:w="9706" w:h="12822" w:hRule="exact" w:wrap="none" w:vAnchor="page" w:hAnchor="page" w:x="1399" w:y="1730"/>
        <w:shd w:val="clear" w:color="auto" w:fill="auto"/>
        <w:ind w:firstLine="740"/>
        <w:jc w:val="both"/>
      </w:pPr>
      <w:r>
        <w:t>Интернет-ресурсы: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Проект «Вся биология» - </w:t>
      </w:r>
      <w:hyperlink r:id="rId31" w:history="1">
        <w:r>
          <w:rPr>
            <w:rStyle w:val="a3"/>
          </w:rPr>
          <w:t>http://sbio.info/</w:t>
        </w:r>
      </w:hyperlink>
      <w:r w:rsidRPr="00BE0880">
        <w:rPr>
          <w:lang w:eastAsia="en-US" w:bidi="en-US"/>
        </w:rPr>
        <w:t xml:space="preserve"> </w:t>
      </w:r>
      <w:r>
        <w:t xml:space="preserve">(представлены новости науки биологии, подборки интересных </w:t>
      </w:r>
      <w:r>
        <w:t>материалов по различным разделам биологии).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Биология. Электронный учебник - </w:t>
      </w:r>
      <w:hyperlink r:id="rId32" w:history="1">
        <w:r>
          <w:rPr>
            <w:rStyle w:val="a3"/>
          </w:rPr>
          <w:t>http://www.ebio.ru/</w:t>
        </w:r>
      </w:hyperlink>
      <w:r w:rsidRPr="00BE0880">
        <w:rPr>
          <w:lang w:eastAsia="en-US" w:bidi="en-US"/>
        </w:rPr>
        <w:t xml:space="preserve"> </w:t>
      </w:r>
      <w:r>
        <w:t>На этом сайте представлена информация по всем разделам биологии.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Биология. Ссылки на сайты по биологии - </w:t>
      </w:r>
      <w:hyperlink r:id="rId33" w:history="1">
        <w:r>
          <w:rPr>
            <w:rStyle w:val="a3"/>
          </w:rPr>
          <w:t>http://biologylib.ru/catalog/</w:t>
        </w:r>
      </w:hyperlink>
      <w:r w:rsidRPr="00BE0880">
        <w:rPr>
          <w:lang w:eastAsia="en-US" w:bidi="en-US"/>
        </w:rPr>
        <w:t xml:space="preserve"> </w:t>
      </w:r>
      <w:r>
        <w:t>(представлена актуальная информация по всем разделам учебного предмета).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Виртуальная образовательная лаборатория - </w:t>
      </w:r>
      <w:hyperlink r:id="rId34" w:history="1">
        <w:r>
          <w:rPr>
            <w:rStyle w:val="a3"/>
          </w:rPr>
          <w:t>http://www.virtulab.net/</w:t>
        </w:r>
      </w:hyperlink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>Интернет - ур</w:t>
      </w:r>
      <w:r>
        <w:t xml:space="preserve">ок - </w:t>
      </w:r>
      <w:hyperlink r:id="rId35" w:history="1">
        <w:r>
          <w:rPr>
            <w:rStyle w:val="a3"/>
          </w:rPr>
          <w:t>https://interneturok.ru/</w:t>
        </w:r>
      </w:hyperlink>
      <w:r w:rsidRPr="00BE0880">
        <w:rPr>
          <w:lang w:eastAsia="en-US" w:bidi="en-US"/>
        </w:rPr>
        <w:t xml:space="preserve"> </w:t>
      </w:r>
      <w:r>
        <w:t>(представлены материалы по всем разделам биологии: запись урока, файл урока, тренажеры, онлайн-тесты).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Я иду на урок биологии - </w:t>
      </w:r>
      <w:r>
        <w:rPr>
          <w:rStyle w:val="27"/>
        </w:rPr>
        <w:t>http</w:t>
      </w:r>
      <w:r w:rsidRPr="00BE0880">
        <w:rPr>
          <w:rStyle w:val="27"/>
          <w:lang w:val="ru-RU"/>
        </w:rPr>
        <w:t>://</w:t>
      </w:r>
      <w:r>
        <w:rPr>
          <w:rStyle w:val="27"/>
        </w:rPr>
        <w:t>bio</w:t>
      </w:r>
      <w:r w:rsidRPr="00BE0880">
        <w:rPr>
          <w:rStyle w:val="27"/>
          <w:lang w:val="ru-RU"/>
        </w:rPr>
        <w:t xml:space="preserve">. </w:t>
      </w:r>
      <w:r>
        <w:rPr>
          <w:rStyle w:val="27"/>
          <w:lang w:val="ru-RU" w:eastAsia="ru-RU" w:bidi="ru-RU"/>
        </w:rPr>
        <w:t xml:space="preserve">1 </w:t>
      </w:r>
      <w:r>
        <w:rPr>
          <w:rStyle w:val="27"/>
        </w:rPr>
        <w:t>september</w:t>
      </w:r>
      <w:r w:rsidRPr="00BE0880">
        <w:rPr>
          <w:rStyle w:val="27"/>
          <w:lang w:val="ru-RU"/>
        </w:rPr>
        <w:t>.</w:t>
      </w:r>
      <w:r>
        <w:rPr>
          <w:rStyle w:val="27"/>
        </w:rPr>
        <w:t>ru</w:t>
      </w:r>
      <w:r w:rsidRPr="00BE0880">
        <w:rPr>
          <w:rStyle w:val="27"/>
          <w:lang w:val="ru-RU"/>
        </w:rPr>
        <w:t>/</w:t>
      </w:r>
      <w:r>
        <w:rPr>
          <w:rStyle w:val="27"/>
        </w:rPr>
        <w:t>urok</w:t>
      </w:r>
      <w:r w:rsidRPr="00BE0880">
        <w:rPr>
          <w:rStyle w:val="27"/>
          <w:lang w:val="ru-RU"/>
        </w:rPr>
        <w:t>/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>Современные уроки биологии</w:t>
      </w:r>
      <w:r>
        <w:t xml:space="preserve"> - </w:t>
      </w:r>
      <w:hyperlink r:id="rId36" w:history="1">
        <w:r>
          <w:rPr>
            <w:rStyle w:val="a3"/>
          </w:rPr>
          <w:t>http://www.biology-online.ru/</w:t>
        </w:r>
      </w:hyperlink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Информационно - справочный ресурс по биологии - </w:t>
      </w:r>
      <w:hyperlink r:id="rId37" w:history="1">
        <w:r>
          <w:rPr>
            <w:rStyle w:val="a3"/>
          </w:rPr>
          <w:t>http://www.cellbiol.ru/</w:t>
        </w:r>
      </w:hyperlink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Биологический онлайн словарь - </w:t>
      </w:r>
      <w:hyperlink r:id="rId38" w:history="1">
        <w:r>
          <w:rPr>
            <w:rStyle w:val="a3"/>
          </w:rPr>
          <w:t>ht</w:t>
        </w:r>
        <w:r>
          <w:rPr>
            <w:rStyle w:val="a3"/>
          </w:rPr>
          <w:t>tp://bioword.narod.ru/</w:t>
        </w:r>
      </w:hyperlink>
      <w:r w:rsidRPr="00BE0880">
        <w:rPr>
          <w:lang w:eastAsia="en-US" w:bidi="en-US"/>
        </w:rPr>
        <w:t xml:space="preserve"> </w:t>
      </w:r>
      <w:r>
        <w:t>Универсальное справочное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>интернет-издание.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rPr>
          <w:lang w:val="en-US" w:eastAsia="en-US" w:bidi="en-US"/>
        </w:rPr>
        <w:t>BitDat</w:t>
      </w:r>
      <w:r w:rsidRPr="00BE0880">
        <w:rPr>
          <w:lang w:eastAsia="en-US" w:bidi="en-US"/>
        </w:rPr>
        <w:t xml:space="preserve"> </w:t>
      </w:r>
      <w:r>
        <w:t xml:space="preserve">- </w:t>
      </w:r>
      <w:hyperlink r:id="rId39" w:history="1">
        <w:r>
          <w:rPr>
            <w:rStyle w:val="a3"/>
          </w:rPr>
          <w:t>http://biodat.ru/</w:t>
        </w:r>
      </w:hyperlink>
      <w:r w:rsidRPr="00BE0880">
        <w:rPr>
          <w:lang w:eastAsia="en-US" w:bidi="en-US"/>
        </w:rPr>
        <w:t xml:space="preserve"> </w:t>
      </w:r>
      <w:r>
        <w:t xml:space="preserve">(научно-популярные и профессиональные тематические материалы, справочники, базы данных официальных изданий Красной книги России </w:t>
      </w:r>
      <w:r>
        <w:t>и регионов).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Древние ископаемые животные - </w:t>
      </w:r>
      <w:hyperlink r:id="rId40" w:history="1">
        <w:r>
          <w:rPr>
            <w:rStyle w:val="a3"/>
          </w:rPr>
          <w:t>http://www.ancientbeasts.ru/</w:t>
        </w:r>
      </w:hyperlink>
      <w:r w:rsidRPr="00BE0880">
        <w:rPr>
          <w:lang w:eastAsia="en-US" w:bidi="en-US"/>
        </w:rPr>
        <w:t xml:space="preserve"> </w:t>
      </w:r>
      <w:r>
        <w:t>(материалы о динозаврах, древних млекопитающих, птицах и других вымерших животных).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Биологический каталог - </w:t>
      </w:r>
      <w:hyperlink r:id="rId41" w:history="1">
        <w:r>
          <w:rPr>
            <w:rStyle w:val="a3"/>
          </w:rPr>
          <w:t>htt</w:t>
        </w:r>
        <w:r>
          <w:rPr>
            <w:rStyle w:val="a3"/>
          </w:rPr>
          <w:t>p://bio-cat.ru/</w:t>
        </w:r>
      </w:hyperlink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Зоология для учителя - </w:t>
      </w:r>
      <w:hyperlink r:id="rId42" w:history="1">
        <w:r>
          <w:rPr>
            <w:rStyle w:val="a3"/>
          </w:rPr>
          <w:t>http://www.5zaklepok.ru/</w:t>
        </w:r>
      </w:hyperlink>
      <w:r w:rsidRPr="00BE0880">
        <w:rPr>
          <w:lang w:eastAsia="en-US" w:bidi="en-US"/>
        </w:rPr>
        <w:t xml:space="preserve"> </w:t>
      </w:r>
      <w:r>
        <w:t>(школьный курс как для обучающихся и учителей).</w:t>
      </w:r>
    </w:p>
    <w:p w:rsidR="00C968A7" w:rsidRDefault="001F79D4">
      <w:pPr>
        <w:pStyle w:val="20"/>
        <w:framePr w:w="9706" w:h="12822" w:hRule="exact" w:wrap="none" w:vAnchor="page" w:hAnchor="page" w:x="1399" w:y="1730"/>
        <w:shd w:val="clear" w:color="auto" w:fill="auto"/>
        <w:spacing w:after="0" w:line="274" w:lineRule="exact"/>
        <w:ind w:firstLine="740"/>
        <w:jc w:val="both"/>
      </w:pPr>
      <w:r>
        <w:t xml:space="preserve">Энциклопедия флоры и фауны - </w:t>
      </w:r>
      <w:hyperlink r:id="rId43" w:history="1">
        <w:r>
          <w:rPr>
            <w:rStyle w:val="a3"/>
          </w:rPr>
          <w:t>http://faunaflora.ru/</w:t>
        </w:r>
      </w:hyperlink>
      <w:r w:rsidRPr="00BE0880">
        <w:rPr>
          <w:lang w:eastAsia="en-US" w:bidi="en-US"/>
        </w:rPr>
        <w:t xml:space="preserve"> </w:t>
      </w:r>
      <w:r>
        <w:t xml:space="preserve">(информация об </w:t>
      </w:r>
      <w:r>
        <w:t>основных формах жизни на планете).</w:t>
      </w:r>
    </w:p>
    <w:p w:rsidR="00C968A7" w:rsidRDefault="00C968A7">
      <w:pPr>
        <w:rPr>
          <w:sz w:val="2"/>
          <w:szCs w:val="2"/>
        </w:rPr>
      </w:pPr>
    </w:p>
    <w:sectPr w:rsidR="00C968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D4" w:rsidRDefault="001F79D4">
      <w:r>
        <w:separator/>
      </w:r>
    </w:p>
  </w:endnote>
  <w:endnote w:type="continuationSeparator" w:id="0">
    <w:p w:rsidR="001F79D4" w:rsidRDefault="001F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D4" w:rsidRDefault="001F79D4"/>
  </w:footnote>
  <w:footnote w:type="continuationSeparator" w:id="0">
    <w:p w:rsidR="001F79D4" w:rsidRDefault="001F7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2EA6"/>
    <w:multiLevelType w:val="multilevel"/>
    <w:tmpl w:val="842AD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629DE"/>
    <w:multiLevelType w:val="multilevel"/>
    <w:tmpl w:val="BECC2A5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E85427"/>
    <w:multiLevelType w:val="multilevel"/>
    <w:tmpl w:val="257EB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A21FA"/>
    <w:multiLevelType w:val="multilevel"/>
    <w:tmpl w:val="3DF20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57401"/>
    <w:multiLevelType w:val="multilevel"/>
    <w:tmpl w:val="17A0A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D0130"/>
    <w:multiLevelType w:val="multilevel"/>
    <w:tmpl w:val="5D3C1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A7"/>
    <w:rsid w:val="001F79D4"/>
    <w:rsid w:val="00BE0880"/>
    <w:rsid w:val="00C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C8A5-529A-4079-B8C8-9B61AE7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Заголовок №2 + 10;5 pt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mskmuzles.ru/" TargetMode="External"/><Relationship Id="rId18" Type="http://schemas.openxmlformats.org/officeDocument/2006/relationships/hyperlink" Target="http://www.tsu.ru/university/museums/zoomuseum.php" TargetMode="External"/><Relationship Id="rId26" Type="http://schemas.openxmlformats.org/officeDocument/2006/relationships/hyperlink" Target="http://fgos74.ru/" TargetMode="External"/><Relationship Id="rId39" Type="http://schemas.openxmlformats.org/officeDocument/2006/relationships/hyperlink" Target="http://biodat.ru/" TargetMode="External"/><Relationship Id="rId21" Type="http://schemas.openxmlformats.org/officeDocument/2006/relationships/hyperlink" Target="http://museumstomsk.ru/details/muzey-torfa-tgpu.html" TargetMode="External"/><Relationship Id="rId34" Type="http://schemas.openxmlformats.org/officeDocument/2006/relationships/hyperlink" Target="http://www.virtulab.net/" TargetMode="External"/><Relationship Id="rId42" Type="http://schemas.openxmlformats.org/officeDocument/2006/relationships/hyperlink" Target="http://www.5zaklepok.ru/" TargetMode="External"/><Relationship Id="rId7" Type="http://schemas.openxmlformats.org/officeDocument/2006/relationships/hyperlink" Target="mailto:k48@obluo.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su.ru/university/museums/" TargetMode="External"/><Relationship Id="rId29" Type="http://schemas.openxmlformats.org/officeDocument/2006/relationships/hyperlink" Target="http://www.rosoIym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mskrnuseum.ru/" TargetMode="External"/><Relationship Id="rId24" Type="http://schemas.openxmlformats.org/officeDocument/2006/relationships/hyperlink" Target="http://www.prosv.ru" TargetMode="External"/><Relationship Id="rId32" Type="http://schemas.openxmlformats.org/officeDocument/2006/relationships/hyperlink" Target="http://www.ebio.ru/" TargetMode="External"/><Relationship Id="rId37" Type="http://schemas.openxmlformats.org/officeDocument/2006/relationships/hyperlink" Target="http://www.cellbiol.ru/" TargetMode="External"/><Relationship Id="rId40" Type="http://schemas.openxmlformats.org/officeDocument/2006/relationships/hyperlink" Target="http://www.ancientbeasts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su.ru/university/miiseums/aretmuseum.php" TargetMode="External"/><Relationship Id="rId23" Type="http://schemas.openxmlformats.org/officeDocument/2006/relationships/hyperlink" Target="http://www.drofa.ru" TargetMode="External"/><Relationship Id="rId28" Type="http://schemas.openxmlformats.org/officeDocument/2006/relationships/hyperlink" Target="http://fipi.ru/" TargetMode="External"/><Relationship Id="rId36" Type="http://schemas.openxmlformats.org/officeDocument/2006/relationships/hyperlink" Target="http://www.biology-online.ru/" TargetMode="External"/><Relationship Id="rId10" Type="http://schemas.openxmlformats.org/officeDocument/2006/relationships/hyperlink" Target="mailto:mmv343@vandex.ru" TargetMode="External"/><Relationship Id="rId19" Type="http://schemas.openxmlformats.org/officeDocument/2006/relationships/hyperlink" Target="http://www.tspu.edu.ru/museum" TargetMode="External"/><Relationship Id="rId31" Type="http://schemas.openxmlformats.org/officeDocument/2006/relationships/hyperlink" Target="http://sbio.info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vatina@tpu.ru" TargetMode="External"/><Relationship Id="rId14" Type="http://schemas.openxmlformats.org/officeDocument/2006/relationships/hyperlink" Target="http://www.tsu.ru/university/museums/minmuseum.php" TargetMode="External"/><Relationship Id="rId22" Type="http://schemas.openxmlformats.org/officeDocument/2006/relationships/hyperlink" Target="http://www.vgf.ru" TargetMode="External"/><Relationship Id="rId27" Type="http://schemas.openxmlformats.org/officeDocument/2006/relationships/hyperlink" Target="https://toipkro.ru/" TargetMode="External"/><Relationship Id="rId30" Type="http://schemas.openxmlformats.org/officeDocument/2006/relationships/hyperlink" Target="https://toipkro.ru/index.php?act=departments&amp;page=553" TargetMode="External"/><Relationship Id="rId35" Type="http://schemas.openxmlformats.org/officeDocument/2006/relationships/hyperlink" Target="https://interneturok.ru/" TargetMode="External"/><Relationship Id="rId43" Type="http://schemas.openxmlformats.org/officeDocument/2006/relationships/hyperlink" Target="http://faunaflora.ru/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ssmu.ru/ru/soc" TargetMode="External"/><Relationship Id="rId17" Type="http://schemas.openxmlformats.org/officeDocument/2006/relationships/hyperlink" Target="http://www.tsu.ru/university/nuiseums/gerb.php" TargetMode="External"/><Relationship Id="rId25" Type="http://schemas.openxmlformats.org/officeDocument/2006/relationships/hyperlink" Target="http://docs.cntd.ru/document/420347939" TargetMode="External"/><Relationship Id="rId33" Type="http://schemas.openxmlformats.org/officeDocument/2006/relationships/hyperlink" Target="http://biologylib.ru/catalog/" TargetMode="External"/><Relationship Id="rId38" Type="http://schemas.openxmlformats.org/officeDocument/2006/relationships/hyperlink" Target="http://bioword.narod.ru/" TargetMode="External"/><Relationship Id="rId20" Type="http://schemas.openxmlformats.org/officeDocument/2006/relationships/hyperlink" Target="https://tpu.ru/university/meet-tpu/excursion" TargetMode="External"/><Relationship Id="rId41" Type="http://schemas.openxmlformats.org/officeDocument/2006/relationships/hyperlink" Target="http://bio-c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2017-09-11T10:38:00Z</dcterms:created>
  <dcterms:modified xsi:type="dcterms:W3CDTF">2017-09-11T10:39:00Z</dcterms:modified>
</cp:coreProperties>
</file>