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06" w:rsidRDefault="00857C45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2112010</wp:posOffset>
                </wp:positionH>
                <wp:positionV relativeFrom="page">
                  <wp:posOffset>593725</wp:posOffset>
                </wp:positionV>
                <wp:extent cx="262255" cy="292735"/>
                <wp:effectExtent l="0" t="3175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92735"/>
                        </a:xfrm>
                        <a:prstGeom prst="rect">
                          <a:avLst/>
                        </a:prstGeom>
                        <a:solidFill>
                          <a:srgbClr val="B5B7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98DB8" id="Rectangle 6" o:spid="_x0000_s1026" style="position:absolute;margin-left:166.3pt;margin-top:46.75pt;width:20.65pt;height:2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uGfgIAAPoEAAAOAAAAZHJzL2Uyb0RvYy54bWysVG1v0zAQ/o7Ef7D8vcsLSdtES6d1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" fillcolor="#b5b7b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3108325</wp:posOffset>
                </wp:positionV>
                <wp:extent cx="1332230" cy="0"/>
                <wp:effectExtent l="11430" t="12700" r="8890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A53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9.65pt;margin-top:244.75pt;width:104.9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3035300</wp:posOffset>
                </wp:positionH>
                <wp:positionV relativeFrom="page">
                  <wp:posOffset>3108325</wp:posOffset>
                </wp:positionV>
                <wp:extent cx="1264920" cy="0"/>
                <wp:effectExtent l="6350" t="12700" r="5080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2649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1F4CD" id="AutoShape 4" o:spid="_x0000_s1026" type="#_x0000_t32" style="position:absolute;margin-left:239pt;margin-top:244.75pt;width:99.6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02306" w:rsidRDefault="00AE2A2D">
      <w:pPr>
        <w:pStyle w:val="10"/>
        <w:framePr w:w="3566" w:h="1680" w:hRule="exact" w:wrap="none" w:vAnchor="page" w:hAnchor="page" w:x="1743" w:y="1167"/>
        <w:shd w:val="clear" w:color="auto" w:fill="auto"/>
      </w:pPr>
      <w:bookmarkStart w:id="1" w:name="bookmark0"/>
      <w:r>
        <w:t>ДЕПАРТАМЕНТ</w:t>
      </w:r>
      <w:r>
        <w:br/>
        <w:t>ОБЩЕГО ОБРАЗОВАНИЯ</w:t>
      </w:r>
      <w:r>
        <w:br/>
        <w:t>ТОМСКОЙ ОБЛАСТИ</w:t>
      </w:r>
      <w:bookmarkEnd w:id="1"/>
    </w:p>
    <w:p w:rsidR="00202306" w:rsidRDefault="00857C45">
      <w:pPr>
        <w:framePr w:wrap="none" w:vAnchor="page" w:hAnchor="page" w:x="3053" w:y="72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0075" cy="428625"/>
            <wp:effectExtent l="0" t="0" r="0" b="0"/>
            <wp:docPr id="1" name="Рисунок 1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306" w:rsidRDefault="00AE2A2D">
      <w:pPr>
        <w:pStyle w:val="30"/>
        <w:framePr w:w="3941" w:h="1012" w:hRule="exact" w:wrap="none" w:vAnchor="page" w:hAnchor="page" w:x="7090" w:y="1619"/>
        <w:shd w:val="clear" w:color="auto" w:fill="auto"/>
      </w:pPr>
      <w:r>
        <w:t>Руководителям органов местного самоуправления, осуществляющих управление в сфере образования</w:t>
      </w:r>
    </w:p>
    <w:p w:rsidR="00202306" w:rsidRDefault="00AE2A2D">
      <w:pPr>
        <w:pStyle w:val="40"/>
        <w:framePr w:w="2170" w:h="912" w:hRule="exact" w:wrap="none" w:vAnchor="page" w:hAnchor="page" w:x="2439" w:y="2794"/>
        <w:shd w:val="clear" w:color="auto" w:fill="auto"/>
      </w:pPr>
      <w:r>
        <w:t xml:space="preserve">Ленина пр., д. 111, </w:t>
      </w:r>
      <w:r>
        <w:t>г.Томск, 634069</w:t>
      </w:r>
      <w:r>
        <w:br/>
        <w:t>тел/факс (3822) 512-530</w:t>
      </w:r>
      <w:r>
        <w:br/>
      </w:r>
      <w:r>
        <w:rPr>
          <w:lang w:val="en-US" w:eastAsia="en-US" w:bidi="en-US"/>
        </w:rPr>
        <w:t>E</w:t>
      </w:r>
      <w:r w:rsidRPr="00857C4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857C45">
        <w:rPr>
          <w:lang w:eastAsia="en-US" w:bidi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k</w:t>
        </w:r>
        <w:r w:rsidRPr="00857C45">
          <w:rPr>
            <w:rStyle w:val="a3"/>
            <w:lang w:eastAsia="en-US" w:bidi="en-US"/>
          </w:rPr>
          <w:t>48@</w:t>
        </w:r>
        <w:r>
          <w:rPr>
            <w:rStyle w:val="a3"/>
            <w:lang w:val="en-US" w:eastAsia="en-US" w:bidi="en-US"/>
          </w:rPr>
          <w:t>obluo</w:t>
        </w:r>
        <w:r w:rsidRPr="00857C4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tomsk</w:t>
        </w:r>
        <w:r w:rsidRPr="00857C4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857C4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857C45">
        <w:rPr>
          <w:lang w:eastAsia="en-US" w:bidi="en-US"/>
        </w:rPr>
        <w:br/>
      </w:r>
      <w:r>
        <w:t>ИНН/КПП 7021022030/701701001</w:t>
      </w:r>
      <w:r>
        <w:br/>
        <w:t>ОГРН 1037000082778</w:t>
      </w:r>
    </w:p>
    <w:p w:rsidR="00202306" w:rsidRDefault="00AE2A2D">
      <w:pPr>
        <w:pStyle w:val="30"/>
        <w:framePr w:w="3974" w:h="700" w:hRule="exact" w:wrap="none" w:vAnchor="page" w:hAnchor="page" w:x="7095" w:y="2883"/>
        <w:shd w:val="clear" w:color="auto" w:fill="auto"/>
        <w:spacing w:line="326" w:lineRule="exact"/>
        <w:jc w:val="both"/>
      </w:pPr>
      <w:r>
        <w:t>Руководителям подведомственных общеобразовательных организаций</w:t>
      </w:r>
    </w:p>
    <w:p w:rsidR="00202306" w:rsidRDefault="00202306">
      <w:pPr>
        <w:framePr w:wrap="none" w:vAnchor="page" w:hAnchor="page" w:x="1815" w:y="4410"/>
      </w:pPr>
    </w:p>
    <w:p w:rsidR="00202306" w:rsidRDefault="00202306">
      <w:pPr>
        <w:framePr w:wrap="none" w:vAnchor="page" w:hAnchor="page" w:x="4488" w:y="4319"/>
      </w:pPr>
    </w:p>
    <w:p w:rsidR="00202306" w:rsidRDefault="00AE2A2D">
      <w:pPr>
        <w:pStyle w:val="20"/>
        <w:framePr w:wrap="none" w:vAnchor="page" w:hAnchor="page" w:x="1565" w:y="5146"/>
        <w:shd w:val="clear" w:color="auto" w:fill="auto"/>
        <w:spacing w:after="0" w:line="240" w:lineRule="exact"/>
        <w:ind w:left="14" w:firstLine="0"/>
      </w:pPr>
      <w:r>
        <w:t>на №</w:t>
      </w:r>
    </w:p>
    <w:p w:rsidR="00202306" w:rsidRDefault="00AE2A2D">
      <w:pPr>
        <w:pStyle w:val="20"/>
        <w:framePr w:wrap="none" w:vAnchor="page" w:hAnchor="page" w:x="4263" w:y="5141"/>
        <w:shd w:val="clear" w:color="auto" w:fill="auto"/>
        <w:spacing w:after="0" w:line="240" w:lineRule="exact"/>
        <w:ind w:firstLine="0"/>
      </w:pPr>
      <w:r>
        <w:t>от</w:t>
      </w:r>
    </w:p>
    <w:p w:rsidR="00202306" w:rsidRDefault="00AE2A2D">
      <w:pPr>
        <w:pStyle w:val="20"/>
        <w:framePr w:w="9154" w:h="3611" w:hRule="exact" w:wrap="none" w:vAnchor="page" w:hAnchor="page" w:x="1565" w:y="5771"/>
        <w:shd w:val="clear" w:color="auto" w:fill="auto"/>
        <w:spacing w:after="0" w:line="269" w:lineRule="exact"/>
        <w:ind w:firstLine="0"/>
      </w:pPr>
      <w:r>
        <w:t xml:space="preserve">О преподавании в </w:t>
      </w:r>
      <w:r>
        <w:t>общеобразовательных организациях учебного предмета «Технология» в 2017/2018 учебном</w:t>
      </w:r>
    </w:p>
    <w:p w:rsidR="00202306" w:rsidRDefault="00AE2A2D">
      <w:pPr>
        <w:pStyle w:val="20"/>
        <w:framePr w:w="9154" w:h="3611" w:hRule="exact" w:wrap="none" w:vAnchor="page" w:hAnchor="page" w:x="1565" w:y="5771"/>
        <w:shd w:val="clear" w:color="auto" w:fill="auto"/>
        <w:spacing w:after="454" w:line="269" w:lineRule="exact"/>
        <w:ind w:firstLine="0"/>
      </w:pPr>
      <w:r>
        <w:t>году</w:t>
      </w:r>
    </w:p>
    <w:p w:rsidR="00202306" w:rsidRDefault="00AE2A2D">
      <w:pPr>
        <w:pStyle w:val="30"/>
        <w:framePr w:w="9154" w:h="3611" w:hRule="exact" w:wrap="none" w:vAnchor="page" w:hAnchor="page" w:x="1565" w:y="5771"/>
        <w:shd w:val="clear" w:color="auto" w:fill="auto"/>
        <w:spacing w:line="451" w:lineRule="exact"/>
        <w:ind w:left="180" w:firstLine="700"/>
        <w:jc w:val="both"/>
      </w:pPr>
      <w:r>
        <w:t>Департамент общего образования Томской области направляет для использования в работе рекомендации о преподавании в общеобразовательных организациях учебного предмета «</w:t>
      </w:r>
      <w:r>
        <w:t>Технология» в 2017/2018 учебном году (приложение).</w:t>
      </w:r>
    </w:p>
    <w:p w:rsidR="00202306" w:rsidRDefault="00AE2A2D">
      <w:pPr>
        <w:pStyle w:val="30"/>
        <w:framePr w:w="9154" w:h="3611" w:hRule="exact" w:wrap="none" w:vAnchor="page" w:hAnchor="page" w:x="1565" w:y="5771"/>
        <w:shd w:val="clear" w:color="auto" w:fill="auto"/>
        <w:spacing w:line="451" w:lineRule="exact"/>
        <w:ind w:left="180" w:firstLine="700"/>
        <w:jc w:val="both"/>
      </w:pPr>
      <w:r>
        <w:t>Приложение на 13 л. в 1 экз.</w:t>
      </w:r>
    </w:p>
    <w:p w:rsidR="00202306" w:rsidRDefault="00AE2A2D">
      <w:pPr>
        <w:pStyle w:val="20"/>
        <w:framePr w:w="9154" w:h="1594" w:hRule="exact" w:wrap="none" w:vAnchor="page" w:hAnchor="page" w:x="1565" w:y="12785"/>
        <w:shd w:val="clear" w:color="auto" w:fill="auto"/>
        <w:spacing w:after="0" w:line="250" w:lineRule="exact"/>
        <w:ind w:left="180" w:firstLine="0"/>
      </w:pPr>
      <w:r>
        <w:t xml:space="preserve">Оксана Михайловна Замятина 8 (3822) 55 79 89 </w:t>
      </w:r>
      <w:r>
        <w:rPr>
          <w:rStyle w:val="21"/>
        </w:rPr>
        <w:t>za</w:t>
      </w:r>
      <w:r w:rsidRPr="00857C45">
        <w:rPr>
          <w:rStyle w:val="21"/>
          <w:lang w:val="ru-RU"/>
        </w:rPr>
        <w:t xml:space="preserve"> </w:t>
      </w:r>
      <w:r>
        <w:rPr>
          <w:rStyle w:val="213pt"/>
        </w:rPr>
        <w:t>m</w:t>
      </w:r>
      <w:r w:rsidRPr="00857C45">
        <w:rPr>
          <w:rStyle w:val="213pt"/>
          <w:lang w:val="ru-RU"/>
        </w:rPr>
        <w:t xml:space="preserve"> </w:t>
      </w:r>
      <w:r>
        <w:rPr>
          <w:rStyle w:val="21"/>
        </w:rPr>
        <w:t>vat</w:t>
      </w:r>
      <w:r w:rsidRPr="00857C45">
        <w:rPr>
          <w:rStyle w:val="21"/>
          <w:lang w:val="ru-RU"/>
        </w:rPr>
        <w:t xml:space="preserve"> </w:t>
      </w:r>
      <w:r>
        <w:rPr>
          <w:rStyle w:val="213pt"/>
        </w:rPr>
        <w:t>i</w:t>
      </w:r>
      <w:r w:rsidRPr="00857C45">
        <w:rPr>
          <w:rStyle w:val="213pt"/>
          <w:lang w:val="ru-RU"/>
        </w:rPr>
        <w:t xml:space="preserve"> </w:t>
      </w:r>
      <w:r>
        <w:rPr>
          <w:rStyle w:val="21"/>
        </w:rPr>
        <w:t>na</w:t>
      </w:r>
      <w:r w:rsidRPr="00857C45">
        <w:rPr>
          <w:rStyle w:val="21"/>
          <w:lang w:val="ru-RU"/>
        </w:rPr>
        <w:t>@</w:t>
      </w:r>
      <w:r>
        <w:rPr>
          <w:rStyle w:val="21"/>
        </w:rPr>
        <w:t>tpu</w:t>
      </w:r>
      <w:r w:rsidRPr="00857C45">
        <w:rPr>
          <w:rStyle w:val="21"/>
          <w:lang w:val="ru-RU"/>
        </w:rPr>
        <w:t xml:space="preserve">. </w:t>
      </w:r>
      <w:r>
        <w:rPr>
          <w:rStyle w:val="213pt"/>
        </w:rPr>
        <w:t>ru</w:t>
      </w:r>
      <w:r w:rsidRPr="00857C45">
        <w:rPr>
          <w:rStyle w:val="213pt"/>
          <w:lang w:val="ru-RU"/>
        </w:rPr>
        <w:t xml:space="preserve"> </w:t>
      </w:r>
      <w:r>
        <w:t xml:space="preserve">Зинаида Михайловна Воронина </w:t>
      </w:r>
      <w:r w:rsidRPr="00857C45">
        <w:rPr>
          <w:lang w:eastAsia="en-US" w:bidi="en-US"/>
        </w:rPr>
        <w:t xml:space="preserve">8 (3822) 90 20 54 </w:t>
      </w:r>
      <w:r>
        <w:rPr>
          <w:rStyle w:val="2105pt"/>
        </w:rPr>
        <w:t>voronina</w:t>
      </w:r>
      <w:r w:rsidRPr="00857C45">
        <w:rPr>
          <w:rStyle w:val="2105pt"/>
          <w:lang w:val="ru-RU"/>
        </w:rPr>
        <w:t>/</w:t>
      </w:r>
      <w:r>
        <w:rPr>
          <w:rStyle w:val="2105pt"/>
        </w:rPr>
        <w:t>rn</w:t>
      </w:r>
      <w:r w:rsidRPr="00857C45">
        <w:rPr>
          <w:rStyle w:val="2105pt0"/>
          <w:lang w:val="ru-RU"/>
        </w:rPr>
        <w:t>'</w:t>
      </w:r>
      <w:r>
        <w:rPr>
          <w:rStyle w:val="2105pt0"/>
        </w:rPr>
        <w:t>T</w:t>
      </w:r>
      <w:r>
        <w:rPr>
          <w:rStyle w:val="2105pt"/>
        </w:rPr>
        <w:t>mai</w:t>
      </w:r>
      <w:r w:rsidRPr="00857C45">
        <w:rPr>
          <w:rStyle w:val="2105pt"/>
          <w:lang w:val="ru-RU"/>
        </w:rPr>
        <w:t xml:space="preserve"> </w:t>
      </w:r>
      <w:r>
        <w:rPr>
          <w:rStyle w:val="2105pt"/>
        </w:rPr>
        <w:t>I</w:t>
      </w:r>
      <w:r w:rsidRPr="00857C45">
        <w:rPr>
          <w:rStyle w:val="2105pt"/>
          <w:lang w:val="ru-RU"/>
        </w:rPr>
        <w:t xml:space="preserve"> .</w:t>
      </w:r>
      <w:r>
        <w:rPr>
          <w:rStyle w:val="2105pt"/>
        </w:rPr>
        <w:t>ru</w:t>
      </w:r>
    </w:p>
    <w:p w:rsidR="00202306" w:rsidRDefault="00AE2A2D">
      <w:pPr>
        <w:pStyle w:val="30"/>
        <w:framePr w:wrap="none" w:vAnchor="page" w:hAnchor="page" w:x="1565" w:y="10684"/>
        <w:shd w:val="clear" w:color="auto" w:fill="auto"/>
        <w:spacing w:line="260" w:lineRule="exact"/>
        <w:ind w:left="180"/>
      </w:pPr>
      <w:r>
        <w:t>Начальник Департамента</w:t>
      </w:r>
    </w:p>
    <w:p w:rsidR="00202306" w:rsidRDefault="00857C45">
      <w:pPr>
        <w:framePr w:wrap="none" w:vAnchor="page" w:hAnchor="page" w:x="7373" w:y="1039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09775" cy="695325"/>
            <wp:effectExtent l="0" t="0" r="0" b="0"/>
            <wp:docPr id="2" name="Рисунок 2" descr="C: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306" w:rsidRDefault="00202306">
      <w:pPr>
        <w:rPr>
          <w:sz w:val="2"/>
          <w:szCs w:val="2"/>
        </w:rPr>
        <w:sectPr w:rsidR="002023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2306" w:rsidRDefault="00AE2A2D">
      <w:pPr>
        <w:pStyle w:val="20"/>
        <w:framePr w:w="9029" w:h="15279" w:hRule="exact" w:wrap="none" w:vAnchor="page" w:hAnchor="page" w:x="1729" w:y="655"/>
        <w:shd w:val="clear" w:color="auto" w:fill="auto"/>
        <w:spacing w:after="0" w:line="240" w:lineRule="exact"/>
        <w:ind w:firstLine="0"/>
        <w:jc w:val="center"/>
      </w:pPr>
      <w:r>
        <w:lastRenderedPageBreak/>
        <w:t>Методические рекомендации</w:t>
      </w:r>
    </w:p>
    <w:p w:rsidR="00202306" w:rsidRDefault="00AE2A2D">
      <w:pPr>
        <w:pStyle w:val="20"/>
        <w:framePr w:w="9029" w:h="15279" w:hRule="exact" w:wrap="none" w:vAnchor="page" w:hAnchor="page" w:x="1729" w:y="655"/>
        <w:shd w:val="clear" w:color="auto" w:fill="auto"/>
        <w:spacing w:after="248" w:line="283" w:lineRule="exact"/>
        <w:ind w:firstLine="0"/>
        <w:jc w:val="center"/>
      </w:pPr>
      <w:r>
        <w:t>о преподавании в общеобразовательных организациях учебного предмета</w:t>
      </w:r>
      <w:r>
        <w:br/>
        <w:t>«Технология» в 2017/2018 учебном году</w:t>
      </w:r>
    </w:p>
    <w:p w:rsidR="00202306" w:rsidRDefault="00AE2A2D">
      <w:pPr>
        <w:pStyle w:val="20"/>
        <w:framePr w:w="9029" w:h="15279" w:hRule="exact" w:wrap="none" w:vAnchor="page" w:hAnchor="page" w:x="1729" w:y="655"/>
        <w:shd w:val="clear" w:color="auto" w:fill="auto"/>
        <w:spacing w:after="0" w:line="274" w:lineRule="exact"/>
        <w:ind w:firstLine="740"/>
        <w:jc w:val="both"/>
      </w:pPr>
      <w:r>
        <w:t>Основным предн</w:t>
      </w:r>
      <w:r>
        <w:t>азначением предметной области «Технология» в системе общего образования является формирование технологической грамотности, технологической компетентности, технологического мировоззрения и технологической культуры обучающихся, системы технологических знаний</w:t>
      </w:r>
      <w:r>
        <w:t xml:space="preserve"> и умений, воспитание трудовых, гражданских и патриотических качеств личности, профессиональное самоопределение в условиях рынка труда.</w:t>
      </w:r>
    </w:p>
    <w:p w:rsidR="00202306" w:rsidRDefault="00AE2A2D">
      <w:pPr>
        <w:pStyle w:val="20"/>
        <w:framePr w:w="9029" w:h="15279" w:hRule="exact" w:wrap="none" w:vAnchor="page" w:hAnchor="page" w:x="1729" w:y="655"/>
        <w:shd w:val="clear" w:color="auto" w:fill="auto"/>
        <w:spacing w:after="0" w:line="274" w:lineRule="exact"/>
        <w:ind w:firstLine="740"/>
        <w:jc w:val="both"/>
      </w:pPr>
      <w:r>
        <w:t>Предметная область «Технология» осуществляется в соответствии со следующими нормативными и распорядительными документами</w:t>
      </w:r>
      <w:r>
        <w:t>: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274" w:lineRule="exact"/>
        <w:ind w:firstLine="740"/>
        <w:jc w:val="both"/>
      </w:pPr>
      <w:r>
        <w:t>Федеральный закон «Об образовании в Российской Федерации» от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2"/>
        </w:numPr>
        <w:shd w:val="clear" w:color="auto" w:fill="auto"/>
        <w:tabs>
          <w:tab w:val="left" w:pos="1219"/>
        </w:tabs>
        <w:spacing w:after="0" w:line="274" w:lineRule="exact"/>
        <w:ind w:firstLine="0"/>
        <w:jc w:val="both"/>
      </w:pPr>
      <w:r>
        <w:t>года № 273-ФЗ (редакция от 02.06.2016, с изм. и доп., вступ. в силу с 01.07.2016).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274" w:lineRule="exact"/>
        <w:ind w:firstLine="740"/>
        <w:jc w:val="both"/>
      </w:pPr>
      <w:r>
        <w:t>Приказ Министерства образования и науки Российской Федерации от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3"/>
        </w:numPr>
        <w:shd w:val="clear" w:color="auto" w:fill="auto"/>
        <w:tabs>
          <w:tab w:val="left" w:pos="1215"/>
        </w:tabs>
        <w:spacing w:after="0" w:line="274" w:lineRule="exact"/>
        <w:ind w:firstLine="0"/>
        <w:jc w:val="both"/>
      </w:pPr>
      <w:r>
        <w:t xml:space="preserve">№ 373 «Об утверждении федерального </w:t>
      </w:r>
      <w:r>
        <w:t>государственного образовательного стандарта начального общего образования» (зарегистрировано Минюстом России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4"/>
        </w:numPr>
        <w:shd w:val="clear" w:color="auto" w:fill="auto"/>
        <w:tabs>
          <w:tab w:val="left" w:pos="1215"/>
        </w:tabs>
        <w:spacing w:after="0" w:line="274" w:lineRule="exact"/>
        <w:ind w:firstLine="0"/>
        <w:jc w:val="both"/>
      </w:pPr>
      <w:r>
        <w:t>№ 17785, вред, от 31.12.2015 г. № 1576).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274" w:lineRule="exact"/>
        <w:ind w:firstLine="740"/>
        <w:jc w:val="both"/>
      </w:pPr>
      <w:r>
        <w:t>Приказ Министерства образования и науки Российской Федерации от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5"/>
        </w:numPr>
        <w:shd w:val="clear" w:color="auto" w:fill="auto"/>
        <w:tabs>
          <w:tab w:val="left" w:pos="1360"/>
          <w:tab w:val="left" w:pos="2028"/>
        </w:tabs>
        <w:spacing w:after="0" w:line="274" w:lineRule="exact"/>
        <w:ind w:firstLine="0"/>
        <w:jc w:val="both"/>
      </w:pPr>
      <w:r>
        <w:t>№</w:t>
      </w:r>
      <w:r>
        <w:tab/>
        <w:t xml:space="preserve">1897 «Об утверждении федерального </w:t>
      </w:r>
      <w:r>
        <w:t>государственного</w:t>
      </w:r>
    </w:p>
    <w:p w:rsidR="00202306" w:rsidRDefault="00AE2A2D">
      <w:pPr>
        <w:pStyle w:val="20"/>
        <w:framePr w:w="9029" w:h="15279" w:hRule="exact" w:wrap="none" w:vAnchor="page" w:hAnchor="page" w:x="1729" w:y="655"/>
        <w:shd w:val="clear" w:color="auto" w:fill="auto"/>
        <w:spacing w:after="0" w:line="274" w:lineRule="exact"/>
        <w:ind w:firstLine="0"/>
        <w:jc w:val="center"/>
      </w:pPr>
      <w:r>
        <w:t>образовательного стандарта основного общего образования» (в ред. Приказов</w:t>
      </w:r>
      <w:r>
        <w:br/>
        <w:t>Министерства образования и науки Российской Федерации от 29.12.2014 № 1644, от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6"/>
        </w:numPr>
        <w:shd w:val="clear" w:color="auto" w:fill="auto"/>
        <w:tabs>
          <w:tab w:val="left" w:pos="1205"/>
        </w:tabs>
        <w:spacing w:after="0" w:line="274" w:lineRule="exact"/>
        <w:ind w:firstLine="0"/>
        <w:jc w:val="both"/>
      </w:pPr>
      <w:r>
        <w:t>№ 1577).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274" w:lineRule="exact"/>
        <w:ind w:firstLine="740"/>
        <w:jc w:val="both"/>
      </w:pPr>
      <w:r>
        <w:t xml:space="preserve">Приказ Министерства образования и науки РФ от 29 декабря 2014 года № 1644 "О </w:t>
      </w:r>
      <w:r>
        <w:t>внесении изменений в 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 (зарегистрировано в Минюсте РФ 6 февраля</w:t>
      </w:r>
      <w:r>
        <w:t xml:space="preserve"> 2015г., № 35915).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274" w:lineRule="exact"/>
        <w:ind w:firstLine="740"/>
        <w:jc w:val="both"/>
      </w:pPr>
      <w:r>
        <w:t>Приказ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</w:t>
      </w:r>
      <w:r>
        <w:t>инистерства образования и науки Российской Федерации от 03.06.2008 № 164, от 31.08.2009 № 320, от 19.10.2009 № 427, от 10.11.2011 № 2643, от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7"/>
        </w:numPr>
        <w:shd w:val="clear" w:color="auto" w:fill="auto"/>
        <w:tabs>
          <w:tab w:val="left" w:pos="1219"/>
        </w:tabs>
        <w:spacing w:after="0" w:line="274" w:lineRule="exact"/>
        <w:ind w:firstLine="0"/>
        <w:jc w:val="both"/>
      </w:pPr>
      <w:r>
        <w:t>№ 39, от 31.01.2012 № 69).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274" w:lineRule="exact"/>
        <w:ind w:firstLine="740"/>
        <w:jc w:val="both"/>
      </w:pPr>
      <w:r>
        <w:t>Приказ Министерства образования и науки Российской Федерации от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8"/>
        </w:numPr>
        <w:shd w:val="clear" w:color="auto" w:fill="auto"/>
        <w:tabs>
          <w:tab w:val="left" w:pos="1360"/>
          <w:tab w:val="left" w:pos="2028"/>
          <w:tab w:val="left" w:pos="3710"/>
        </w:tabs>
        <w:spacing w:after="0" w:line="274" w:lineRule="exact"/>
        <w:ind w:firstLine="0"/>
        <w:jc w:val="both"/>
      </w:pPr>
      <w:r>
        <w:t>№</w:t>
      </w:r>
      <w:r>
        <w:tab/>
        <w:t>1598 «Об</w:t>
      </w:r>
      <w:r>
        <w:tab/>
        <w:t xml:space="preserve">утверждении </w:t>
      </w:r>
      <w:r>
        <w:t>федерального государственного</w:t>
      </w:r>
    </w:p>
    <w:p w:rsidR="00202306" w:rsidRDefault="00AE2A2D">
      <w:pPr>
        <w:pStyle w:val="20"/>
        <w:framePr w:w="9029" w:h="15279" w:hRule="exact" w:wrap="none" w:vAnchor="page" w:hAnchor="page" w:x="1729" w:y="655"/>
        <w:shd w:val="clear" w:color="auto" w:fill="auto"/>
        <w:spacing w:after="0" w:line="274" w:lineRule="exact"/>
        <w:ind w:firstLine="0"/>
        <w:jc w:val="center"/>
      </w:pPr>
      <w:r>
        <w:t>образовательного стандарта начального общего образования обучающихся с</w:t>
      </w:r>
      <w:r>
        <w:br/>
        <w:t>ограниченными возможностями здоровья» (зарегистрировано в Минюсте России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9"/>
        </w:numPr>
        <w:shd w:val="clear" w:color="auto" w:fill="auto"/>
        <w:tabs>
          <w:tab w:val="left" w:pos="1210"/>
        </w:tabs>
        <w:spacing w:after="0" w:line="274" w:lineRule="exact"/>
        <w:ind w:firstLine="0"/>
        <w:jc w:val="both"/>
      </w:pPr>
      <w:r>
        <w:t>г. № 35847).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274" w:lineRule="exact"/>
        <w:ind w:firstLine="740"/>
        <w:jc w:val="both"/>
      </w:pPr>
      <w:r>
        <w:t>Приказ Министерства образования и науки Российской Федерации от</w:t>
      </w:r>
    </w:p>
    <w:p w:rsidR="00202306" w:rsidRDefault="00AE2A2D">
      <w:pPr>
        <w:pStyle w:val="20"/>
        <w:framePr w:w="9029" w:h="15279" w:hRule="exact" w:wrap="none" w:vAnchor="page" w:hAnchor="page" w:x="1729" w:y="655"/>
        <w:shd w:val="clear" w:color="auto" w:fill="auto"/>
        <w:tabs>
          <w:tab w:val="left" w:pos="2318"/>
        </w:tabs>
        <w:spacing w:after="0" w:line="274" w:lineRule="exact"/>
        <w:ind w:firstLine="0"/>
        <w:jc w:val="both"/>
      </w:pPr>
      <w:r>
        <w:t>19.12</w:t>
      </w:r>
      <w:r>
        <w:t>.2014 г. №</w:t>
      </w:r>
      <w:r>
        <w:tab/>
        <w:t>1599 «Об утверждении федерального государственного</w:t>
      </w:r>
    </w:p>
    <w:p w:rsidR="00202306" w:rsidRDefault="00AE2A2D">
      <w:pPr>
        <w:pStyle w:val="20"/>
        <w:framePr w:w="9029" w:h="15279" w:hRule="exact" w:wrap="none" w:vAnchor="page" w:hAnchor="page" w:x="1729" w:y="655"/>
        <w:shd w:val="clear" w:color="auto" w:fill="auto"/>
        <w:spacing w:after="0" w:line="274" w:lineRule="exact"/>
        <w:ind w:firstLine="0"/>
        <w:jc w:val="both"/>
      </w:pPr>
      <w:r>
        <w:t>образовательный стандарта образования обучающихся с умственной отсталостью (интеллектуальными нарушениями)» (зарегистрировано в Минюсте России 03.02.2015 г. № 35850).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274" w:lineRule="exact"/>
        <w:ind w:firstLine="740"/>
        <w:jc w:val="both"/>
      </w:pPr>
      <w:r>
        <w:t xml:space="preserve">Приказ Министерства </w:t>
      </w:r>
      <w:r>
        <w:t>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</w:t>
      </w:r>
      <w:r>
        <w:t>его, среднего общего образования» с внесенными изменениями (приказ Министерства образования и науки Российской Федерации от 08.06.2015 № 576, от 28.12.2015 № 1529, от 26.01.2016 № 38, от 21.04.2016 № 459, от 29.12.2016 № 1677).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274" w:lineRule="exact"/>
        <w:ind w:firstLine="740"/>
        <w:jc w:val="both"/>
      </w:pPr>
      <w:r>
        <w:t>Приказ Министерства образова</w:t>
      </w:r>
      <w:r>
        <w:t>ния и науки Российской Федерации от</w:t>
      </w:r>
    </w:p>
    <w:p w:rsidR="00202306" w:rsidRDefault="00AE2A2D">
      <w:pPr>
        <w:pStyle w:val="20"/>
        <w:framePr w:w="9029" w:h="15279" w:hRule="exact" w:wrap="none" w:vAnchor="page" w:hAnchor="page" w:x="1729" w:y="655"/>
        <w:numPr>
          <w:ilvl w:val="0"/>
          <w:numId w:val="10"/>
        </w:numPr>
        <w:shd w:val="clear" w:color="auto" w:fill="auto"/>
        <w:tabs>
          <w:tab w:val="left" w:pos="1360"/>
        </w:tabs>
        <w:spacing w:after="0" w:line="274" w:lineRule="exact"/>
        <w:ind w:firstLine="0"/>
        <w:jc w:val="both"/>
      </w:pPr>
      <w:r>
        <w:t>№ 1015 «Об утверждении порядка организации и осуществления образовательной деятельности по основным общеобразовательным программам</w:t>
      </w:r>
    </w:p>
    <w:p w:rsidR="00202306" w:rsidRDefault="00202306">
      <w:pPr>
        <w:rPr>
          <w:sz w:val="2"/>
          <w:szCs w:val="2"/>
        </w:rPr>
        <w:sectPr w:rsidR="002023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2306" w:rsidRDefault="00AE2A2D">
      <w:pPr>
        <w:pStyle w:val="20"/>
        <w:framePr w:w="9048" w:h="15579" w:hRule="exact" w:wrap="none" w:vAnchor="page" w:hAnchor="page" w:x="1719" w:y="628"/>
        <w:shd w:val="clear" w:color="auto" w:fill="auto"/>
        <w:tabs>
          <w:tab w:val="left" w:pos="1360"/>
        </w:tabs>
        <w:spacing w:after="0" w:line="274" w:lineRule="exact"/>
        <w:ind w:firstLine="0"/>
        <w:jc w:val="both"/>
      </w:pPr>
      <w:r>
        <w:lastRenderedPageBreak/>
        <w:t>образовательным программам начального общего, основного общего и ср</w:t>
      </w:r>
      <w:r>
        <w:t>еднего общего образования» (зарегистрировано в Минюсте России 01.10.2013 № 30067).</w:t>
      </w:r>
    </w:p>
    <w:p w:rsidR="00202306" w:rsidRDefault="00AE2A2D">
      <w:pPr>
        <w:pStyle w:val="20"/>
        <w:framePr w:w="9048" w:h="15579" w:hRule="exact" w:wrap="none" w:vAnchor="page" w:hAnchor="page" w:x="1719" w:y="628"/>
        <w:numPr>
          <w:ilvl w:val="0"/>
          <w:numId w:val="1"/>
        </w:numPr>
        <w:shd w:val="clear" w:color="auto" w:fill="auto"/>
        <w:tabs>
          <w:tab w:val="left" w:pos="1933"/>
        </w:tabs>
        <w:spacing w:after="0" w:line="274" w:lineRule="exact"/>
        <w:ind w:firstLine="780"/>
        <w:jc w:val="both"/>
      </w:pPr>
      <w:r>
        <w:t>Постановление Главного государственного санитарного врача РФ от</w:t>
      </w:r>
    </w:p>
    <w:p w:rsidR="00202306" w:rsidRDefault="00AE2A2D">
      <w:pPr>
        <w:pStyle w:val="20"/>
        <w:framePr w:w="9048" w:h="15579" w:hRule="exact" w:wrap="none" w:vAnchor="page" w:hAnchor="page" w:x="1719" w:y="628"/>
        <w:numPr>
          <w:ilvl w:val="0"/>
          <w:numId w:val="11"/>
        </w:numPr>
        <w:shd w:val="clear" w:color="auto" w:fill="auto"/>
        <w:tabs>
          <w:tab w:val="left" w:pos="1201"/>
          <w:tab w:val="left" w:pos="1238"/>
        </w:tabs>
        <w:spacing w:after="0" w:line="274" w:lineRule="exact"/>
        <w:ind w:firstLine="0"/>
        <w:jc w:val="both"/>
      </w:pPr>
      <w:r>
        <w:t xml:space="preserve">№ 189 (ред. от 24.11.2015) "Об утверждении СанПиН 2.4.2.2821-10 "Санитарно-эпидемиологические требования к </w:t>
      </w:r>
      <w:r>
        <w:t>условиям и организации обучения в общеобразовательных учреждениях" (вместе с "СанПиН 2.4.2.2821-10. Санитарно- эпидемиологические требования к условиям и организации обучения в общеобразовательных организациях. Санитарно-эпидемиологические правила и нормат</w:t>
      </w:r>
      <w:r>
        <w:t>ивы", зарегистрировано в Минюсте России 14.08.2015 № 38528).</w:t>
      </w:r>
    </w:p>
    <w:p w:rsidR="00202306" w:rsidRDefault="00AE2A2D">
      <w:pPr>
        <w:pStyle w:val="20"/>
        <w:framePr w:w="9048" w:h="15579" w:hRule="exact" w:wrap="none" w:vAnchor="page" w:hAnchor="page" w:x="1719" w:y="628"/>
        <w:numPr>
          <w:ilvl w:val="0"/>
          <w:numId w:val="1"/>
        </w:numPr>
        <w:shd w:val="clear" w:color="auto" w:fill="auto"/>
        <w:tabs>
          <w:tab w:val="left" w:pos="1171"/>
        </w:tabs>
        <w:spacing w:after="0" w:line="274" w:lineRule="exact"/>
        <w:ind w:firstLine="780"/>
        <w:jc w:val="both"/>
      </w:pPr>
      <w:r>
        <w:t xml:space="preserve">Постановление Главного государственного санитарного врача Российской Федерации от 24.11.2015 № 81 "О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</w:t>
      </w:r>
      <w:r>
        <w:t xml:space="preserve">организациях» (зарегистрировано в Минюсте России 14.12.2015 </w:t>
      </w:r>
      <w:r>
        <w:rPr>
          <w:lang w:val="en-US" w:eastAsia="en-US" w:bidi="en-US"/>
        </w:rPr>
        <w:t>N</w:t>
      </w:r>
      <w:r w:rsidRPr="00857C45">
        <w:rPr>
          <w:lang w:eastAsia="en-US" w:bidi="en-US"/>
        </w:rPr>
        <w:t xml:space="preserve"> </w:t>
      </w:r>
      <w:r>
        <w:t>40154).</w:t>
      </w:r>
    </w:p>
    <w:p w:rsidR="00202306" w:rsidRDefault="00AE2A2D">
      <w:pPr>
        <w:pStyle w:val="20"/>
        <w:framePr w:w="9048" w:h="15579" w:hRule="exact" w:wrap="none" w:vAnchor="page" w:hAnchor="page" w:x="1719" w:y="628"/>
        <w:numPr>
          <w:ilvl w:val="0"/>
          <w:numId w:val="1"/>
        </w:numPr>
        <w:shd w:val="clear" w:color="auto" w:fill="auto"/>
        <w:tabs>
          <w:tab w:val="left" w:pos="1171"/>
        </w:tabs>
        <w:spacing w:after="0" w:line="274" w:lineRule="exact"/>
        <w:ind w:firstLine="780"/>
        <w:jc w:val="both"/>
      </w:pPr>
      <w:r>
        <w:t>Постановление Главного государственного санитарного врача РФ от</w:t>
      </w:r>
    </w:p>
    <w:p w:rsidR="00202306" w:rsidRDefault="00AE2A2D">
      <w:pPr>
        <w:pStyle w:val="20"/>
        <w:framePr w:w="9048" w:h="15579" w:hRule="exact" w:wrap="none" w:vAnchor="page" w:hAnchor="page" w:x="1719" w:y="628"/>
        <w:numPr>
          <w:ilvl w:val="0"/>
          <w:numId w:val="12"/>
        </w:numPr>
        <w:shd w:val="clear" w:color="auto" w:fill="auto"/>
        <w:tabs>
          <w:tab w:val="left" w:pos="1354"/>
          <w:tab w:val="left" w:pos="1933"/>
        </w:tabs>
        <w:spacing w:after="0" w:line="274" w:lineRule="exact"/>
        <w:ind w:firstLine="0"/>
        <w:jc w:val="both"/>
      </w:pPr>
      <w:r>
        <w:t>№</w:t>
      </w:r>
      <w:r>
        <w:tab/>
        <w:t>26 "Об утверждении СанПиН 2.4.2.3286-15 "Санитарно-</w:t>
      </w:r>
    </w:p>
    <w:p w:rsidR="00202306" w:rsidRDefault="00AE2A2D">
      <w:pPr>
        <w:pStyle w:val="20"/>
        <w:framePr w:w="9048" w:h="15579" w:hRule="exact" w:wrap="none" w:vAnchor="page" w:hAnchor="page" w:x="1719" w:y="628"/>
        <w:shd w:val="clear" w:color="auto" w:fill="auto"/>
        <w:spacing w:after="0" w:line="274" w:lineRule="exact"/>
        <w:ind w:firstLine="0"/>
        <w:jc w:val="both"/>
      </w:pPr>
      <w:r>
        <w:t>эпидемиологические требования к условиям и организации обучения и во</w:t>
      </w:r>
      <w:r>
        <w:t>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в Минюсте России 14.08.2015 № 38528).</w:t>
      </w:r>
    </w:p>
    <w:p w:rsidR="00202306" w:rsidRDefault="00AE2A2D">
      <w:pPr>
        <w:pStyle w:val="20"/>
        <w:framePr w:w="9048" w:h="15579" w:hRule="exact" w:wrap="none" w:vAnchor="page" w:hAnchor="page" w:x="1719" w:y="628"/>
        <w:numPr>
          <w:ilvl w:val="0"/>
          <w:numId w:val="1"/>
        </w:numPr>
        <w:shd w:val="clear" w:color="auto" w:fill="auto"/>
        <w:tabs>
          <w:tab w:val="left" w:pos="1171"/>
        </w:tabs>
        <w:spacing w:after="0" w:line="274" w:lineRule="exact"/>
        <w:ind w:firstLine="780"/>
        <w:jc w:val="both"/>
      </w:pPr>
      <w:r>
        <w:t xml:space="preserve">Приказ </w:t>
      </w:r>
      <w:r>
        <w:t>Министерства образования и науки Российской Федерации от</w:t>
      </w:r>
    </w:p>
    <w:p w:rsidR="00202306" w:rsidRDefault="00AE2A2D">
      <w:pPr>
        <w:pStyle w:val="20"/>
        <w:framePr w:w="9048" w:h="15579" w:hRule="exact" w:wrap="none" w:vAnchor="page" w:hAnchor="page" w:x="1719" w:y="628"/>
        <w:numPr>
          <w:ilvl w:val="0"/>
          <w:numId w:val="13"/>
        </w:numPr>
        <w:shd w:val="clear" w:color="auto" w:fill="auto"/>
        <w:tabs>
          <w:tab w:val="left" w:pos="1206"/>
        </w:tabs>
        <w:spacing w:after="0" w:line="274" w:lineRule="exact"/>
        <w:ind w:firstLine="0"/>
        <w:jc w:val="both"/>
      </w:pPr>
      <w:r>
        <w:t>№ 336 "Об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</w:t>
      </w:r>
      <w:r>
        <w:t>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</w:t>
      </w:r>
      <w:r>
        <w:t>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воспитания" (зарегистрировано в Минюсте России 07.04.2016 № 41705).</w:t>
      </w:r>
    </w:p>
    <w:p w:rsidR="00202306" w:rsidRDefault="00AE2A2D">
      <w:pPr>
        <w:pStyle w:val="20"/>
        <w:framePr w:w="9048" w:h="15579" w:hRule="exact" w:wrap="none" w:vAnchor="page" w:hAnchor="page" w:x="1719" w:y="628"/>
        <w:numPr>
          <w:ilvl w:val="0"/>
          <w:numId w:val="1"/>
        </w:numPr>
        <w:shd w:val="clear" w:color="auto" w:fill="auto"/>
        <w:tabs>
          <w:tab w:val="left" w:pos="1171"/>
        </w:tabs>
        <w:spacing w:after="0" w:line="274" w:lineRule="exact"/>
        <w:ind w:firstLine="780"/>
        <w:jc w:val="both"/>
      </w:pPr>
      <w:r>
        <w:t>Примерные основные</w:t>
      </w:r>
      <w:r>
        <w:t xml:space="preserve"> образовательные программы начального общего образования и основного общего образования, внесенные в реестр образовательных программ, одобренные федеральным учебно-методическим объединением по общему образованию (протокол от 8 апреля 2015 № 1/5) - </w:t>
      </w:r>
      <w:r>
        <w:rPr>
          <w:rStyle w:val="21"/>
        </w:rPr>
        <w:t>hitp://f</w:t>
      </w:r>
      <w:r>
        <w:rPr>
          <w:rStyle w:val="21"/>
        </w:rPr>
        <w:t>eo</w:t>
      </w:r>
      <w:r>
        <w:rPr>
          <w:lang w:val="en-US" w:eastAsia="en-US" w:bidi="en-US"/>
        </w:rPr>
        <w:t>s</w:t>
      </w:r>
      <w:r>
        <w:rPr>
          <w:rStyle w:val="21"/>
        </w:rPr>
        <w:t>r</w:t>
      </w:r>
      <w:r>
        <w:rPr>
          <w:lang w:val="en-US" w:eastAsia="en-US" w:bidi="en-US"/>
        </w:rPr>
        <w:t>ee</w:t>
      </w:r>
      <w:r>
        <w:rPr>
          <w:rStyle w:val="21"/>
        </w:rPr>
        <w:t>s</w:t>
      </w:r>
      <w:r>
        <w:rPr>
          <w:lang w:val="en-US" w:eastAsia="en-US" w:bidi="en-US"/>
        </w:rPr>
        <w:t>tr.r</w:t>
      </w:r>
      <w:r>
        <w:rPr>
          <w:rStyle w:val="21"/>
        </w:rPr>
        <w:t>u/</w:t>
      </w:r>
      <w:r>
        <w:rPr>
          <w:lang w:val="en-US" w:eastAsia="en-US" w:bidi="en-US"/>
        </w:rPr>
        <w:t>.</w:t>
      </w:r>
    </w:p>
    <w:p w:rsidR="00202306" w:rsidRDefault="00AE2A2D">
      <w:pPr>
        <w:pStyle w:val="20"/>
        <w:framePr w:w="9048" w:h="15579" w:hRule="exact" w:wrap="none" w:vAnchor="page" w:hAnchor="page" w:x="1719" w:y="628"/>
        <w:numPr>
          <w:ilvl w:val="0"/>
          <w:numId w:val="1"/>
        </w:numPr>
        <w:shd w:val="clear" w:color="auto" w:fill="auto"/>
        <w:tabs>
          <w:tab w:val="left" w:pos="1171"/>
        </w:tabs>
        <w:spacing w:after="0" w:line="274" w:lineRule="exact"/>
        <w:ind w:firstLine="780"/>
        <w:jc w:val="both"/>
      </w:pPr>
      <w:r>
        <w:t>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</w:t>
      </w:r>
      <w:r>
        <w:t>разования».</w:t>
      </w:r>
    </w:p>
    <w:p w:rsidR="00202306" w:rsidRDefault="00AE2A2D">
      <w:pPr>
        <w:pStyle w:val="20"/>
        <w:framePr w:w="9048" w:h="15579" w:hRule="exact" w:wrap="none" w:vAnchor="page" w:hAnchor="page" w:x="1719" w:y="628"/>
        <w:numPr>
          <w:ilvl w:val="0"/>
          <w:numId w:val="1"/>
        </w:numPr>
        <w:shd w:val="clear" w:color="auto" w:fill="auto"/>
        <w:tabs>
          <w:tab w:val="left" w:pos="1171"/>
        </w:tabs>
        <w:spacing w:after="0" w:line="274" w:lineRule="exact"/>
        <w:ind w:firstLine="780"/>
        <w:jc w:val="both"/>
      </w:pPr>
      <w:r>
        <w:t>Письмо Министерства образования и науки Российской Федерации от 28 октября 2015 года № 08-1786 «О рабочих программах учебных предметов».</w:t>
      </w:r>
    </w:p>
    <w:p w:rsidR="00202306" w:rsidRDefault="00AE2A2D">
      <w:pPr>
        <w:pStyle w:val="20"/>
        <w:framePr w:w="9048" w:h="15579" w:hRule="exact" w:wrap="none" w:vAnchor="page" w:hAnchor="page" w:x="1719" w:y="628"/>
        <w:numPr>
          <w:ilvl w:val="0"/>
          <w:numId w:val="1"/>
        </w:numPr>
        <w:shd w:val="clear" w:color="auto" w:fill="auto"/>
        <w:tabs>
          <w:tab w:val="left" w:pos="1171"/>
        </w:tabs>
        <w:spacing w:after="0" w:line="274" w:lineRule="exact"/>
        <w:ind w:firstLine="780"/>
        <w:jc w:val="both"/>
      </w:pPr>
      <w:r>
        <w:t>Письмо Министерства образования и науки Российской Федерации от 24 ноября 2011 года № МД-1552/03 «Об оснаще</w:t>
      </w:r>
      <w:r>
        <w:t>нии общеобразовательных учреждений учебным и учебно-лабораторным оборудованием».</w:t>
      </w:r>
    </w:p>
    <w:p w:rsidR="00202306" w:rsidRDefault="00AE2A2D">
      <w:pPr>
        <w:pStyle w:val="20"/>
        <w:framePr w:w="9048" w:h="15579" w:hRule="exact" w:wrap="none" w:vAnchor="page" w:hAnchor="page" w:x="1719" w:y="628"/>
        <w:numPr>
          <w:ilvl w:val="0"/>
          <w:numId w:val="1"/>
        </w:numPr>
        <w:shd w:val="clear" w:color="auto" w:fill="auto"/>
        <w:tabs>
          <w:tab w:val="left" w:pos="1171"/>
        </w:tabs>
        <w:spacing w:after="0" w:line="274" w:lineRule="exact"/>
        <w:ind w:firstLine="780"/>
        <w:jc w:val="both"/>
      </w:pPr>
      <w:r>
        <w:t>Письмо Департамента общего образования Томской области от 18.04.2017 г. №1360/01-08 «О формировании учебных планов общеобразовательных организаций Томской области на 2017-2018</w:t>
      </w:r>
      <w:r>
        <w:t xml:space="preserve"> учебный год, реализующих ФГОС основного общего образования» - </w:t>
      </w:r>
      <w:hyperlink r:id="rId10" w:history="1">
        <w:r>
          <w:rPr>
            <w:rStyle w:val="a3"/>
          </w:rPr>
          <w:t>https://loinkro.ru/index.Dhn?act =deoartments&amp;naue=49</w:t>
        </w:r>
      </w:hyperlink>
      <w:r w:rsidRPr="00857C45">
        <w:rPr>
          <w:rStyle w:val="21"/>
          <w:lang w:val="ru-RU"/>
        </w:rPr>
        <w:t>.</w:t>
      </w:r>
    </w:p>
    <w:p w:rsidR="00202306" w:rsidRDefault="00AE2A2D">
      <w:pPr>
        <w:pStyle w:val="20"/>
        <w:framePr w:w="9048" w:h="15579" w:hRule="exact" w:wrap="none" w:vAnchor="page" w:hAnchor="page" w:x="1719" w:y="628"/>
        <w:numPr>
          <w:ilvl w:val="0"/>
          <w:numId w:val="1"/>
        </w:numPr>
        <w:shd w:val="clear" w:color="auto" w:fill="auto"/>
        <w:tabs>
          <w:tab w:val="left" w:pos="1171"/>
        </w:tabs>
        <w:spacing w:after="0" w:line="274" w:lineRule="exact"/>
        <w:ind w:firstLine="780"/>
        <w:jc w:val="both"/>
      </w:pPr>
      <w:r>
        <w:t>Письмо Департамента общего образования Томской области от 18.04.2017</w:t>
      </w:r>
    </w:p>
    <w:p w:rsidR="00202306" w:rsidRDefault="00AE2A2D">
      <w:pPr>
        <w:pStyle w:val="20"/>
        <w:framePr w:w="9048" w:h="15579" w:hRule="exact" w:wrap="none" w:vAnchor="page" w:hAnchor="page" w:x="1719" w:y="628"/>
        <w:shd w:val="clear" w:color="auto" w:fill="auto"/>
        <w:tabs>
          <w:tab w:val="left" w:pos="902"/>
        </w:tabs>
        <w:spacing w:after="0" w:line="274" w:lineRule="exact"/>
        <w:ind w:firstLine="0"/>
        <w:jc w:val="both"/>
      </w:pPr>
      <w:r>
        <w:t>г</w:t>
      </w:r>
      <w:r>
        <w:t>. №</w:t>
      </w:r>
      <w:r>
        <w:tab/>
        <w:t>1358/01-08 «О формировании учебных планов общеобразовательных</w:t>
      </w:r>
    </w:p>
    <w:p w:rsidR="00202306" w:rsidRDefault="00AE2A2D">
      <w:pPr>
        <w:pStyle w:val="20"/>
        <w:framePr w:w="9048" w:h="15579" w:hRule="exact" w:wrap="none" w:vAnchor="page" w:hAnchor="page" w:x="1719" w:y="628"/>
        <w:shd w:val="clear" w:color="auto" w:fill="auto"/>
        <w:tabs>
          <w:tab w:val="left" w:pos="5371"/>
          <w:tab w:val="left" w:pos="8395"/>
        </w:tabs>
        <w:spacing w:after="0" w:line="274" w:lineRule="exact"/>
        <w:ind w:firstLine="0"/>
        <w:jc w:val="both"/>
      </w:pPr>
      <w:r>
        <w:t>организаций Томской области на 2017-2018 учебный год, осуществляющих образовательную деятельность в соответствии с приказом Министерства образования и науки Российской Федерации от 9</w:t>
      </w:r>
      <w:r>
        <w:tab/>
        <w:t>марта 2</w:t>
      </w:r>
      <w:r>
        <w:t>004 г. №</w:t>
      </w:r>
      <w:r>
        <w:tab/>
        <w:t>1312»</w:t>
      </w:r>
    </w:p>
    <w:p w:rsidR="00202306" w:rsidRDefault="00AE2A2D">
      <w:pPr>
        <w:pStyle w:val="20"/>
        <w:framePr w:w="9048" w:h="15579" w:hRule="exact" w:wrap="none" w:vAnchor="page" w:hAnchor="page" w:x="1719" w:y="628"/>
        <w:shd w:val="clear" w:color="auto" w:fill="auto"/>
        <w:spacing w:after="0" w:line="274" w:lineRule="exact"/>
        <w:ind w:firstLine="0"/>
        <w:jc w:val="both"/>
      </w:pPr>
      <w:hyperlink r:id="rId11" w:history="1">
        <w:r>
          <w:rPr>
            <w:rStyle w:val="a3"/>
          </w:rPr>
          <w:t>https://toipkro.ru/index.nhp?act=depailments&amp;pa»e=49</w:t>
        </w:r>
      </w:hyperlink>
      <w:r w:rsidRPr="00857C45">
        <w:rPr>
          <w:rStyle w:val="21"/>
          <w:lang w:val="ru-RU"/>
        </w:rPr>
        <w:t>.</w:t>
      </w:r>
    </w:p>
    <w:p w:rsidR="00202306" w:rsidRDefault="00AE2A2D">
      <w:pPr>
        <w:pStyle w:val="20"/>
        <w:framePr w:w="9048" w:h="15579" w:hRule="exact" w:wrap="none" w:vAnchor="page" w:hAnchor="page" w:x="1719" w:y="628"/>
        <w:numPr>
          <w:ilvl w:val="0"/>
          <w:numId w:val="1"/>
        </w:numPr>
        <w:shd w:val="clear" w:color="auto" w:fill="auto"/>
        <w:tabs>
          <w:tab w:val="left" w:pos="1171"/>
        </w:tabs>
        <w:spacing w:after="0" w:line="274" w:lineRule="exact"/>
        <w:ind w:firstLine="780"/>
        <w:jc w:val="both"/>
      </w:pPr>
      <w:r>
        <w:t>Концепция формирования технологической культуры молодежи в общеобразовательной школе (утверждена в 1998 году).</w:t>
      </w:r>
    </w:p>
    <w:p w:rsidR="00202306" w:rsidRDefault="00202306">
      <w:pPr>
        <w:rPr>
          <w:sz w:val="2"/>
          <w:szCs w:val="2"/>
        </w:rPr>
        <w:sectPr w:rsidR="002023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2306" w:rsidRDefault="00AE2A2D">
      <w:pPr>
        <w:pStyle w:val="20"/>
        <w:framePr w:w="9029" w:h="15277" w:hRule="exact" w:wrap="none" w:vAnchor="page" w:hAnchor="page" w:x="1729" w:y="642"/>
        <w:numPr>
          <w:ilvl w:val="0"/>
          <w:numId w:val="1"/>
        </w:numPr>
        <w:shd w:val="clear" w:color="auto" w:fill="auto"/>
        <w:tabs>
          <w:tab w:val="left" w:pos="1176"/>
        </w:tabs>
        <w:spacing w:after="0" w:line="274" w:lineRule="exact"/>
        <w:ind w:firstLine="740"/>
        <w:jc w:val="both"/>
      </w:pPr>
      <w:r>
        <w:lastRenderedPageBreak/>
        <w:t>Проект научно-обоснованной концепции модернизации содержания и технологий преподавания предметной области «Технология» (2016 г.)</w:t>
      </w:r>
    </w:p>
    <w:p w:rsidR="00202306" w:rsidRDefault="00AE2A2D">
      <w:pPr>
        <w:pStyle w:val="50"/>
        <w:framePr w:w="9029" w:h="15277" w:hRule="exact" w:wrap="none" w:vAnchor="page" w:hAnchor="page" w:x="1729" w:y="642"/>
        <w:shd w:val="clear" w:color="auto" w:fill="auto"/>
        <w:ind w:right="360"/>
      </w:pPr>
      <w:r>
        <w:t>Особенности преподавании учебного предмета «Технологии»</w:t>
      </w:r>
      <w:r>
        <w:br/>
        <w:t>в 2017-2018 учебном году</w:t>
      </w:r>
    </w:p>
    <w:p w:rsidR="00202306" w:rsidRDefault="00AE2A2D">
      <w:pPr>
        <w:pStyle w:val="20"/>
        <w:framePr w:w="9029" w:h="15277" w:hRule="exact" w:wrap="none" w:vAnchor="page" w:hAnchor="page" w:x="1729" w:y="642"/>
        <w:shd w:val="clear" w:color="auto" w:fill="auto"/>
        <w:spacing w:after="0" w:line="274" w:lineRule="exact"/>
        <w:ind w:firstLine="740"/>
        <w:jc w:val="both"/>
      </w:pPr>
      <w:r>
        <w:t>Предметная область «Тех</w:t>
      </w:r>
      <w:r>
        <w:t>нология» является составной частью общего образования с 1993 года, когда ряд общеобразовательных предметов и направлений подготовки школьников были концептуально и организационно объединены в образовательную область «Технологию», включающую технический тру</w:t>
      </w:r>
      <w:r>
        <w:t>д, обслуживающий груд, сельскохозяйственный труд и черчение. С этого времени «Технология» стала выполнять важную в культурологической парадигме содержания общего образования функцию - формирование технологической культуры личности.</w:t>
      </w:r>
    </w:p>
    <w:p w:rsidR="00202306" w:rsidRDefault="00AE2A2D">
      <w:pPr>
        <w:pStyle w:val="20"/>
        <w:framePr w:w="9029" w:h="15277" w:hRule="exact" w:wrap="none" w:vAnchor="page" w:hAnchor="page" w:x="1729" w:y="642"/>
        <w:shd w:val="clear" w:color="auto" w:fill="auto"/>
        <w:spacing w:after="0" w:line="274" w:lineRule="exact"/>
        <w:ind w:firstLine="740"/>
        <w:jc w:val="both"/>
      </w:pPr>
      <w:r>
        <w:t>XXI век — век высоких те</w:t>
      </w:r>
      <w:r>
        <w:t>хнологий. В современном мире знания о технологии различных процессов, культура выполнения технологических операций приобретают важное значение.</w:t>
      </w:r>
    </w:p>
    <w:p w:rsidR="00202306" w:rsidRDefault="00AE2A2D">
      <w:pPr>
        <w:pStyle w:val="20"/>
        <w:framePr w:w="9029" w:h="15277" w:hRule="exact" w:wrap="none" w:vAnchor="page" w:hAnchor="page" w:x="1729" w:y="642"/>
        <w:shd w:val="clear" w:color="auto" w:fill="auto"/>
        <w:spacing w:after="0" w:line="274" w:lineRule="exact"/>
        <w:ind w:firstLine="740"/>
        <w:jc w:val="both"/>
      </w:pPr>
      <w:r>
        <w:t>Учебный предмет «Технология» формирует практикоориентированную направленность содержания обучения, что позволяет</w:t>
      </w:r>
      <w:r>
        <w:t xml:space="preserve"> реализовывать практическое применение знаний, полученных при изучении других учебных предметов (математика, окружающий мир, изобразительное искусство и др.), в интеллектуально- практической деятельности обучающихся создает условия для развития инициативно</w:t>
      </w:r>
      <w:r>
        <w:t>сти, изобретательности, гибкости и вариативности мышления.</w:t>
      </w:r>
    </w:p>
    <w:p w:rsidR="00202306" w:rsidRDefault="00AE2A2D">
      <w:pPr>
        <w:pStyle w:val="20"/>
        <w:framePr w:w="9029" w:h="15277" w:hRule="exact" w:wrap="none" w:vAnchor="page" w:hAnchor="page" w:x="1729" w:y="642"/>
        <w:shd w:val="clear" w:color="auto" w:fill="auto"/>
        <w:tabs>
          <w:tab w:val="left" w:pos="600"/>
        </w:tabs>
        <w:spacing w:after="0" w:line="274" w:lineRule="exact"/>
        <w:ind w:firstLine="740"/>
        <w:jc w:val="both"/>
      </w:pPr>
      <w:r>
        <w:t xml:space="preserve">В 2017/2018 учебном году продолжается переход на Федеральный государственный образовательный стандарт общего образования (далее - ФГОС общего образования), наряду с этим в 8-11 классах </w:t>
      </w:r>
      <w:r>
        <w:t>образовательные отношения реализуются в соответствии с приказом Министерства образования РФ от 05.03.2004 №</w:t>
      </w:r>
      <w:r>
        <w:tab/>
        <w:t>1089 «Об утверждении федерального компонента государственных</w:t>
      </w:r>
    </w:p>
    <w:p w:rsidR="00202306" w:rsidRDefault="00AE2A2D">
      <w:pPr>
        <w:pStyle w:val="20"/>
        <w:framePr w:w="9029" w:h="15277" w:hRule="exact" w:wrap="none" w:vAnchor="page" w:hAnchor="page" w:x="1729" w:y="642"/>
        <w:shd w:val="clear" w:color="auto" w:fill="auto"/>
        <w:spacing w:after="180" w:line="274" w:lineRule="exact"/>
        <w:ind w:firstLine="0"/>
        <w:jc w:val="both"/>
      </w:pPr>
      <w:r>
        <w:t>образовательных стандартов начального общего, основного общего и среднего (полного) общ</w:t>
      </w:r>
      <w:r>
        <w:t>его образования».</w:t>
      </w:r>
    </w:p>
    <w:p w:rsidR="00202306" w:rsidRDefault="00AE2A2D">
      <w:pPr>
        <w:pStyle w:val="60"/>
        <w:framePr w:w="9029" w:h="15277" w:hRule="exact" w:wrap="none" w:vAnchor="page" w:hAnchor="page" w:x="1729" w:y="642"/>
        <w:shd w:val="clear" w:color="auto" w:fill="auto"/>
        <w:spacing w:before="0"/>
      </w:pPr>
      <w:r>
        <w:t>Преподавание учебного предмета «Технология» в начальной школе (1-4 классы)</w:t>
      </w:r>
    </w:p>
    <w:p w:rsidR="00202306" w:rsidRDefault="00AE2A2D">
      <w:pPr>
        <w:pStyle w:val="20"/>
        <w:framePr w:w="9029" w:h="15277" w:hRule="exact" w:wrap="none" w:vAnchor="page" w:hAnchor="page" w:x="1729" w:y="642"/>
        <w:shd w:val="clear" w:color="auto" w:fill="auto"/>
        <w:spacing w:after="0" w:line="274" w:lineRule="exact"/>
        <w:ind w:firstLine="740"/>
        <w:jc w:val="both"/>
      </w:pPr>
      <w:r>
        <w:t>Основные задачи реализации предметной области «Технология» формирование опыта как основы обучения и познания, осуществление поисково</w:t>
      </w:r>
      <w:r>
        <w:softHyphen/>
        <w:t>аналитической деятельности для</w:t>
      </w:r>
      <w:r>
        <w:t xml:space="preserve">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</w:r>
    </w:p>
    <w:p w:rsidR="00202306" w:rsidRDefault="00AE2A2D">
      <w:pPr>
        <w:pStyle w:val="20"/>
        <w:framePr w:w="9029" w:h="15277" w:hRule="exact" w:wrap="none" w:vAnchor="page" w:hAnchor="page" w:x="1729" w:y="642"/>
        <w:shd w:val="clear" w:color="auto" w:fill="auto"/>
        <w:spacing w:after="0" w:line="274" w:lineRule="exact"/>
        <w:ind w:firstLine="740"/>
        <w:jc w:val="both"/>
      </w:pPr>
      <w:r>
        <w:t>Учебный предмет «Технология» в 1-4 классах при соответствующ</w:t>
      </w:r>
      <w:r>
        <w:t>ем содержательном и методическом наполнении может быть опорным для формирования сис темы универсальных учебных действий (планирование, ориентирование в задании, преобразование, оценка результата, умения распознавать и ставить задачи, возникающие в контекст</w:t>
      </w:r>
      <w:r>
        <w:t>е практической ситуации, нахождение практических способов решения, умение добиваться достижения результата и т. д.). Навык выполнять различные операции технологично позволяет обучающимся выстраивать свою деятельность не только при изготовлении изделий на у</w:t>
      </w:r>
      <w:r>
        <w:t>роках технологии (знание последовательности этапов работы, чёткое создание алгоритмов, умение следовать правилам), но и в быту.</w:t>
      </w:r>
    </w:p>
    <w:p w:rsidR="00202306" w:rsidRDefault="00AE2A2D">
      <w:pPr>
        <w:pStyle w:val="20"/>
        <w:framePr w:w="9029" w:h="15277" w:hRule="exact" w:wrap="none" w:vAnchor="page" w:hAnchor="page" w:x="1729" w:y="642"/>
        <w:shd w:val="clear" w:color="auto" w:fill="auto"/>
        <w:spacing w:after="0" w:line="274" w:lineRule="exact"/>
        <w:ind w:firstLine="740"/>
        <w:jc w:val="both"/>
      </w:pPr>
      <w:r>
        <w:t>Учебный предмет «Технология» (Труд) в 1-4 классах позволяет получить обучающимся:</w:t>
      </w:r>
    </w:p>
    <w:p w:rsidR="00202306" w:rsidRDefault="00AE2A2D">
      <w:pPr>
        <w:pStyle w:val="20"/>
        <w:framePr w:w="9029" w:h="15277" w:hRule="exact" w:wrap="none" w:vAnchor="page" w:hAnchor="page" w:x="1729" w:y="642"/>
        <w:numPr>
          <w:ilvl w:val="0"/>
          <w:numId w:val="14"/>
        </w:numPr>
        <w:shd w:val="clear" w:color="auto" w:fill="auto"/>
        <w:tabs>
          <w:tab w:val="left" w:pos="938"/>
        </w:tabs>
        <w:spacing w:after="0" w:line="274" w:lineRule="exact"/>
        <w:ind w:firstLine="740"/>
        <w:jc w:val="both"/>
      </w:pPr>
      <w:r>
        <w:t>начальное представление о широко распространен</w:t>
      </w:r>
      <w:r>
        <w:t>ных технологиях (технология обработки бумаги, картона, природного материала);</w:t>
      </w:r>
    </w:p>
    <w:p w:rsidR="00202306" w:rsidRDefault="00AE2A2D">
      <w:pPr>
        <w:pStyle w:val="20"/>
        <w:framePr w:w="9029" w:h="15277" w:hRule="exact" w:wrap="none" w:vAnchor="page" w:hAnchor="page" w:x="1729" w:y="642"/>
        <w:numPr>
          <w:ilvl w:val="0"/>
          <w:numId w:val="14"/>
        </w:numPr>
        <w:shd w:val="clear" w:color="auto" w:fill="auto"/>
        <w:tabs>
          <w:tab w:val="left" w:pos="942"/>
        </w:tabs>
        <w:spacing w:after="0" w:line="274" w:lineRule="exact"/>
        <w:ind w:firstLine="740"/>
        <w:jc w:val="both"/>
      </w:pPr>
      <w:r>
        <w:t>освоить элементарные трудовые приемы (резание ножницами);</w:t>
      </w:r>
    </w:p>
    <w:p w:rsidR="00202306" w:rsidRDefault="00AE2A2D">
      <w:pPr>
        <w:pStyle w:val="20"/>
        <w:framePr w:w="9029" w:h="15277" w:hRule="exact" w:wrap="none" w:vAnchor="page" w:hAnchor="page" w:x="1729" w:y="642"/>
        <w:numPr>
          <w:ilvl w:val="0"/>
          <w:numId w:val="14"/>
        </w:numPr>
        <w:shd w:val="clear" w:color="auto" w:fill="auto"/>
        <w:tabs>
          <w:tab w:val="left" w:pos="908"/>
        </w:tabs>
        <w:spacing w:after="0" w:line="293" w:lineRule="exact"/>
        <w:ind w:firstLine="740"/>
        <w:jc w:val="both"/>
      </w:pPr>
      <w:r>
        <w:t>сформировать устойчивые навыки самообслуживания (пришить пуговицу, шитьё, штопка);</w:t>
      </w:r>
    </w:p>
    <w:p w:rsidR="00202306" w:rsidRDefault="00AE2A2D">
      <w:pPr>
        <w:pStyle w:val="20"/>
        <w:framePr w:w="9029" w:h="15277" w:hRule="exact" w:wrap="none" w:vAnchor="page" w:hAnchor="page" w:x="1729" w:y="642"/>
        <w:numPr>
          <w:ilvl w:val="0"/>
          <w:numId w:val="14"/>
        </w:numPr>
        <w:shd w:val="clear" w:color="auto" w:fill="auto"/>
        <w:tabs>
          <w:tab w:val="left" w:pos="942"/>
        </w:tabs>
        <w:spacing w:after="0" w:line="240" w:lineRule="exact"/>
        <w:ind w:firstLine="740"/>
        <w:jc w:val="both"/>
      </w:pPr>
      <w:r>
        <w:t>развить творческие способности.</w:t>
      </w:r>
    </w:p>
    <w:p w:rsidR="00202306" w:rsidRDefault="00AE2A2D">
      <w:pPr>
        <w:pStyle w:val="20"/>
        <w:framePr w:w="9029" w:h="15277" w:hRule="exact" w:wrap="none" w:vAnchor="page" w:hAnchor="page" w:x="1729" w:y="642"/>
        <w:shd w:val="clear" w:color="auto" w:fill="auto"/>
        <w:spacing w:after="0" w:line="293" w:lineRule="exact"/>
        <w:ind w:firstLine="740"/>
        <w:jc w:val="both"/>
      </w:pPr>
      <w:r>
        <w:t xml:space="preserve">В </w:t>
      </w:r>
      <w:r>
        <w:t>начальных классах обучающиеся впервые знакомятся с новым видом работ - проектной деятельностью.</w:t>
      </w:r>
    </w:p>
    <w:p w:rsidR="00202306" w:rsidRDefault="00202306">
      <w:pPr>
        <w:rPr>
          <w:sz w:val="2"/>
          <w:szCs w:val="2"/>
        </w:rPr>
        <w:sectPr w:rsidR="002023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2306" w:rsidRDefault="00AE2A2D">
      <w:pPr>
        <w:pStyle w:val="20"/>
        <w:framePr w:w="9408" w:h="907" w:hRule="exact" w:wrap="none" w:vAnchor="page" w:hAnchor="page" w:x="1539" w:y="616"/>
        <w:shd w:val="clear" w:color="auto" w:fill="auto"/>
        <w:spacing w:after="0" w:line="283" w:lineRule="exact"/>
        <w:ind w:right="340" w:firstLine="820"/>
        <w:jc w:val="both"/>
      </w:pPr>
      <w:r>
        <w:lastRenderedPageBreak/>
        <w:t xml:space="preserve">Девочки и мальчики находятся на занятиях вместе. Количество часов в неделю - по 1 часу в каждой параллели классов (количество часов в год </w:t>
      </w:r>
      <w:r>
        <w:t>для 1-х классов- 33 часа, для 2, 3, 4 классов - по 34 часа) - таблица 1.</w:t>
      </w:r>
    </w:p>
    <w:p w:rsidR="00202306" w:rsidRDefault="00AE2A2D">
      <w:pPr>
        <w:pStyle w:val="23"/>
        <w:framePr w:wrap="none" w:vAnchor="page" w:hAnchor="page" w:x="9699" w:y="1730"/>
        <w:shd w:val="clear" w:color="auto" w:fill="auto"/>
        <w:spacing w:line="240" w:lineRule="exact"/>
      </w:pPr>
      <w:r>
        <w:t>Таблица 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07"/>
        <w:gridCol w:w="859"/>
        <w:gridCol w:w="864"/>
        <w:gridCol w:w="859"/>
        <w:gridCol w:w="845"/>
        <w:gridCol w:w="840"/>
      </w:tblGrid>
      <w:tr w:rsidR="0020230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394" w:h="883" w:wrap="none" w:vAnchor="page" w:hAnchor="page" w:x="1554" w:y="2258"/>
              <w:shd w:val="clear" w:color="auto" w:fill="auto"/>
              <w:spacing w:after="0" w:line="240" w:lineRule="exact"/>
              <w:ind w:left="260" w:firstLine="0"/>
            </w:pPr>
            <w:r>
              <w:rPr>
                <w:rStyle w:val="24"/>
              </w:rPr>
              <w:t>Предметная область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394" w:h="883" w:wrap="none" w:vAnchor="page" w:hAnchor="page" w:x="1554" w:y="2258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Учебный предмет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394" w:h="883" w:wrap="none" w:vAnchor="page" w:hAnchor="page" w:x="1554" w:y="2258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Количество часов в неделю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394" w:h="883" w:wrap="none" w:vAnchor="page" w:hAnchor="page" w:x="1554" w:y="2258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4"/>
              </w:rPr>
              <w:t>Всего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202306">
            <w:pPr>
              <w:framePr w:w="9394" w:h="883" w:wrap="none" w:vAnchor="page" w:hAnchor="page" w:x="1554" w:y="2258"/>
            </w:pPr>
          </w:p>
        </w:tc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202306">
            <w:pPr>
              <w:framePr w:w="9394" w:h="883" w:wrap="none" w:vAnchor="page" w:hAnchor="page" w:x="1554" w:y="2258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394" w:h="883" w:wrap="none" w:vAnchor="page" w:hAnchor="page" w:x="1554" w:y="2258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394" w:h="883" w:wrap="none" w:vAnchor="page" w:hAnchor="page" w:x="1554" w:y="2258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II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394" w:h="883" w:wrap="none" w:vAnchor="page" w:hAnchor="page" w:x="1554" w:y="2258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III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394" w:h="883" w:wrap="none" w:vAnchor="page" w:hAnchor="page" w:x="1554" w:y="2258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IV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306" w:rsidRDefault="00202306">
            <w:pPr>
              <w:framePr w:w="9394" w:h="883" w:wrap="none" w:vAnchor="page" w:hAnchor="page" w:x="1554" w:y="2258"/>
            </w:pP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394" w:h="883" w:wrap="none" w:vAnchor="page" w:hAnchor="page" w:x="1554" w:y="2258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394" w:h="883" w:wrap="none" w:vAnchor="page" w:hAnchor="page" w:x="1554" w:y="2258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Технология (Труд)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394" w:h="883" w:wrap="none" w:vAnchor="page" w:hAnchor="page" w:x="1554" w:y="2258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394" w:h="883" w:wrap="none" w:vAnchor="page" w:hAnchor="page" w:x="1554" w:y="2258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394" w:h="883" w:wrap="none" w:vAnchor="page" w:hAnchor="page" w:x="1554" w:y="2258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394" w:h="883" w:wrap="none" w:vAnchor="page" w:hAnchor="page" w:x="1554" w:y="2258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394" w:h="883" w:wrap="none" w:vAnchor="page" w:hAnchor="page" w:x="1554" w:y="2258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</w:tr>
    </w:tbl>
    <w:p w:rsidR="00202306" w:rsidRDefault="00AE2A2D">
      <w:pPr>
        <w:pStyle w:val="60"/>
        <w:framePr w:w="9408" w:h="3132" w:hRule="exact" w:wrap="none" w:vAnchor="page" w:hAnchor="page" w:x="1539" w:y="3525"/>
        <w:shd w:val="clear" w:color="auto" w:fill="auto"/>
        <w:spacing w:before="0" w:after="16" w:line="240" w:lineRule="exact"/>
        <w:ind w:firstLine="820"/>
        <w:jc w:val="both"/>
      </w:pPr>
      <w:r>
        <w:t xml:space="preserve">Преподавание учебного предмета «Технология» в </w:t>
      </w:r>
      <w:r>
        <w:t>основной школе (5-9 классы)</w:t>
      </w:r>
    </w:p>
    <w:p w:rsidR="00202306" w:rsidRDefault="00AE2A2D">
      <w:pPr>
        <w:pStyle w:val="20"/>
        <w:framePr w:w="9408" w:h="3132" w:hRule="exact" w:wrap="none" w:vAnchor="page" w:hAnchor="page" w:x="1539" w:y="3525"/>
        <w:shd w:val="clear" w:color="auto" w:fill="auto"/>
        <w:spacing w:after="0" w:line="274" w:lineRule="exact"/>
        <w:ind w:right="340" w:firstLine="820"/>
        <w:jc w:val="both"/>
      </w:pPr>
      <w:r>
        <w:t>Начиная с 5-го класса обучение девочек и мальчиков проходит раздельно. Мальчики изучают столярное дело, резку по металлу, работу на станках. Девочки - кройку и шитьё, вязание, декоративно-прикладное искусство (например, плетение</w:t>
      </w:r>
      <w:r>
        <w:t xml:space="preserve"> из бисера).</w:t>
      </w:r>
    </w:p>
    <w:p w:rsidR="00202306" w:rsidRDefault="00AE2A2D">
      <w:pPr>
        <w:pStyle w:val="20"/>
        <w:framePr w:w="9408" w:h="3132" w:hRule="exact" w:wrap="none" w:vAnchor="page" w:hAnchor="page" w:x="1539" w:y="3525"/>
        <w:shd w:val="clear" w:color="auto" w:fill="auto"/>
        <w:spacing w:after="0" w:line="274" w:lineRule="exact"/>
        <w:ind w:right="340" w:firstLine="820"/>
        <w:jc w:val="both"/>
      </w:pPr>
      <w:r>
        <w:t>В 2017-2018 учебном году в 5 - 7 классах реализуются ФГОС основного общего образования (далее - ФГОС ООО). В соответствии с ФГОС ООО учебный предмет «Технология» входи т в образовательную область «Технология».</w:t>
      </w:r>
    </w:p>
    <w:p w:rsidR="00202306" w:rsidRDefault="00AE2A2D">
      <w:pPr>
        <w:pStyle w:val="20"/>
        <w:framePr w:w="9408" w:h="3132" w:hRule="exact" w:wrap="none" w:vAnchor="page" w:hAnchor="page" w:x="1539" w:y="3525"/>
        <w:shd w:val="clear" w:color="auto" w:fill="auto"/>
        <w:spacing w:after="0" w:line="274" w:lineRule="exact"/>
        <w:ind w:right="340" w:firstLine="820"/>
        <w:jc w:val="both"/>
      </w:pPr>
      <w:r>
        <w:t>На изучение учебного предмета «Те</w:t>
      </w:r>
      <w:r>
        <w:t>хнология» предусмотрено по 2 часа в неделю в каждой параллели классов (см. таблицу 2).</w:t>
      </w:r>
    </w:p>
    <w:p w:rsidR="00202306" w:rsidRDefault="00AE2A2D">
      <w:pPr>
        <w:pStyle w:val="20"/>
        <w:framePr w:w="9408" w:h="3132" w:hRule="exact" w:wrap="none" w:vAnchor="page" w:hAnchor="page" w:x="1539" w:y="3525"/>
        <w:shd w:val="clear" w:color="auto" w:fill="auto"/>
        <w:spacing w:after="0" w:line="274" w:lineRule="exact"/>
        <w:ind w:right="340" w:firstLine="0"/>
        <w:jc w:val="right"/>
      </w:pPr>
      <w:r>
        <w:t>Таблица 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858"/>
        <w:gridCol w:w="1829"/>
        <w:gridCol w:w="1838"/>
        <w:gridCol w:w="1814"/>
      </w:tblGrid>
      <w:tr w:rsidR="0020230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192" w:h="1181" w:wrap="none" w:vAnchor="page" w:hAnchor="page" w:x="1549" w:y="690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Предметная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192" w:h="1181" w:wrap="none" w:vAnchor="page" w:hAnchor="page" w:x="1549" w:y="690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Учебный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192" w:h="1181" w:wrap="none" w:vAnchor="page" w:hAnchor="page" w:x="1549" w:y="690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Количество часов в неделю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192" w:h="1181" w:wrap="none" w:vAnchor="page" w:hAnchor="page" w:x="1549" w:y="690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область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192" w:h="1181" w:wrap="none" w:vAnchor="page" w:hAnchor="page" w:x="1549" w:y="690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предмет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192" w:h="1181" w:wrap="none" w:vAnchor="page" w:hAnchor="page" w:x="1549" w:y="690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V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192" w:h="1181" w:wrap="none" w:vAnchor="page" w:hAnchor="page" w:x="1549" w:y="690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VI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192" w:h="1181" w:wrap="none" w:vAnchor="page" w:hAnchor="page" w:x="1549" w:y="690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VII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202306" w:rsidRDefault="00202306">
            <w:pPr>
              <w:framePr w:w="9192" w:h="1181" w:wrap="none" w:vAnchor="page" w:hAnchor="page" w:x="1549" w:y="6904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202306" w:rsidRDefault="00202306">
            <w:pPr>
              <w:framePr w:w="9192" w:h="1181" w:wrap="none" w:vAnchor="page" w:hAnchor="page" w:x="1549" w:y="690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192" w:h="1181" w:wrap="none" w:vAnchor="page" w:hAnchor="page" w:x="1549" w:y="690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класс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192" w:h="1181" w:wrap="none" w:vAnchor="page" w:hAnchor="page" w:x="1549" w:y="690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класс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192" w:h="1181" w:wrap="none" w:vAnchor="page" w:hAnchor="page" w:x="1549" w:y="690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класс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192" w:h="1181" w:wrap="none" w:vAnchor="page" w:hAnchor="page" w:x="1549" w:y="690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192" w:h="1181" w:wrap="none" w:vAnchor="page" w:hAnchor="page" w:x="1549" w:y="690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192" w:h="1181" w:wrap="none" w:vAnchor="page" w:hAnchor="page" w:x="1549" w:y="690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192" w:h="1181" w:wrap="none" w:vAnchor="page" w:hAnchor="page" w:x="1549" w:y="690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192" w:h="1181" w:wrap="none" w:vAnchor="page" w:hAnchor="page" w:x="1549" w:y="690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</w:tbl>
    <w:p w:rsidR="00202306" w:rsidRDefault="00AE2A2D">
      <w:pPr>
        <w:pStyle w:val="20"/>
        <w:framePr w:w="9408" w:h="4206" w:hRule="exact" w:wrap="none" w:vAnchor="page" w:hAnchor="page" w:x="1539" w:y="8331"/>
        <w:shd w:val="clear" w:color="auto" w:fill="auto"/>
        <w:spacing w:after="0" w:line="274" w:lineRule="exact"/>
        <w:ind w:right="340" w:firstLine="700"/>
        <w:jc w:val="both"/>
      </w:pPr>
      <w:r>
        <w:t xml:space="preserve">В малочисленных сельских школах на </w:t>
      </w:r>
      <w:r>
        <w:t>уроках технологии практикуется совместное обучение мальчиков и девочек. Для работы в таких классах необходимо разработать рабочую программу, которая позволит и мальчикам, и девочкам освоить обязательный минимум ФГОС основного общего образования.</w:t>
      </w:r>
    </w:p>
    <w:p w:rsidR="00202306" w:rsidRDefault="00AE2A2D">
      <w:pPr>
        <w:pStyle w:val="20"/>
        <w:framePr w:w="9408" w:h="4206" w:hRule="exact" w:wrap="none" w:vAnchor="page" w:hAnchor="page" w:x="1539" w:y="8331"/>
        <w:shd w:val="clear" w:color="auto" w:fill="auto"/>
        <w:spacing w:after="0" w:line="274" w:lineRule="exact"/>
        <w:ind w:right="340" w:firstLine="700"/>
        <w:jc w:val="both"/>
      </w:pPr>
      <w:r>
        <w:t>Планирован</w:t>
      </w:r>
      <w:r>
        <w:t xml:space="preserve">ие по технологии в 5-8 классах возможно на основе программы по технологии для 5-9 классов (вариант комплексной программы), Технология: Программы начального и основного общего образования. Хохлова М.В., Самородский П.С., Синица I I.В., Симоненко В.Д. - М.: </w:t>
      </w:r>
      <w:r>
        <w:t>Вентана- Граф, 2012.</w:t>
      </w:r>
    </w:p>
    <w:p w:rsidR="00202306" w:rsidRDefault="00AE2A2D">
      <w:pPr>
        <w:pStyle w:val="20"/>
        <w:framePr w:w="9408" w:h="4206" w:hRule="exact" w:wrap="none" w:vAnchor="page" w:hAnchor="page" w:x="1539" w:y="8331"/>
        <w:shd w:val="clear" w:color="auto" w:fill="auto"/>
        <w:spacing w:after="0" w:line="274" w:lineRule="exact"/>
        <w:ind w:right="340" w:firstLine="820"/>
        <w:jc w:val="both"/>
      </w:pPr>
      <w:r>
        <w:t>Обучающиеся 8-9 классов обучаются в соответствии с приказом Министерства образования и науки Российской Федерации «Об утверждении федерального базисного учебного плана и примерных учебных планов для образовательных учреждений Российско</w:t>
      </w:r>
      <w:r>
        <w:t>й Федерации, реализующих программы общего образования» от 9 марта 2004 № 1312 (в ред. Приказов Минобрнауки РФ от 20.08.2008 № 241, от</w:t>
      </w:r>
    </w:p>
    <w:p w:rsidR="00202306" w:rsidRDefault="00AE2A2D">
      <w:pPr>
        <w:pStyle w:val="20"/>
        <w:framePr w:w="9408" w:h="4206" w:hRule="exact" w:wrap="none" w:vAnchor="page" w:hAnchor="page" w:x="1539" w:y="8331"/>
        <w:numPr>
          <w:ilvl w:val="0"/>
          <w:numId w:val="15"/>
        </w:numPr>
        <w:shd w:val="clear" w:color="auto" w:fill="auto"/>
        <w:tabs>
          <w:tab w:val="left" w:pos="1196"/>
        </w:tabs>
        <w:spacing w:after="0" w:line="274" w:lineRule="exact"/>
        <w:ind w:firstLine="0"/>
        <w:jc w:val="both"/>
      </w:pPr>
      <w:r>
        <w:t>№ 889, от 03.06.2011 № 1994, от 01.02.2012 № 74).</w:t>
      </w:r>
    </w:p>
    <w:p w:rsidR="00202306" w:rsidRDefault="00AE2A2D">
      <w:pPr>
        <w:pStyle w:val="20"/>
        <w:framePr w:w="9408" w:h="4206" w:hRule="exact" w:wrap="none" w:vAnchor="page" w:hAnchor="page" w:x="1539" w:y="8331"/>
        <w:shd w:val="clear" w:color="auto" w:fill="auto"/>
        <w:spacing w:after="0" w:line="274" w:lineRule="exact"/>
        <w:ind w:right="340" w:firstLine="0"/>
        <w:jc w:val="right"/>
      </w:pPr>
      <w:r>
        <w:t>Таблица 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2314"/>
        <w:gridCol w:w="2304"/>
        <w:gridCol w:w="2266"/>
      </w:tblGrid>
      <w:tr w:rsidR="0020230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192" w:h="859" w:wrap="none" w:vAnchor="page" w:hAnchor="page" w:x="1539" w:y="12789"/>
              <w:shd w:val="clear" w:color="auto" w:fill="auto"/>
              <w:spacing w:after="0" w:line="240" w:lineRule="exact"/>
              <w:ind w:left="220" w:firstLine="0"/>
            </w:pPr>
            <w:r>
              <w:rPr>
                <w:rStyle w:val="24"/>
              </w:rPr>
              <w:t>Предметная область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192" w:h="859" w:wrap="none" w:vAnchor="page" w:hAnchor="page" w:x="1539" w:y="1278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Учебный предмет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192" w:h="859" w:wrap="none" w:vAnchor="page" w:hAnchor="page" w:x="1539" w:y="1278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Количество часов в неделю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306" w:rsidRDefault="00202306">
            <w:pPr>
              <w:framePr w:w="9192" w:h="859" w:wrap="none" w:vAnchor="page" w:hAnchor="page" w:x="1539" w:y="12789"/>
            </w:pPr>
          </w:p>
        </w:tc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306" w:rsidRDefault="00202306">
            <w:pPr>
              <w:framePr w:w="9192" w:h="859" w:wrap="none" w:vAnchor="page" w:hAnchor="page" w:x="1539" w:y="12789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192" w:h="859" w:wrap="none" w:vAnchor="page" w:hAnchor="page" w:x="1539" w:y="1278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VIII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192" w:h="859" w:wrap="none" w:vAnchor="page" w:hAnchor="page" w:x="1539" w:y="1278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IX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192" w:h="859" w:wrap="none" w:vAnchor="page" w:hAnchor="page" w:x="1539" w:y="1278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192" w:h="859" w:wrap="none" w:vAnchor="page" w:hAnchor="page" w:x="1539" w:y="1278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192" w:h="859" w:wrap="none" w:vAnchor="page" w:hAnchor="page" w:x="1539" w:y="1278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192" w:h="859" w:wrap="none" w:vAnchor="page" w:hAnchor="page" w:x="1539" w:y="12789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-</w:t>
            </w:r>
          </w:p>
        </w:tc>
      </w:tr>
    </w:tbl>
    <w:p w:rsidR="00202306" w:rsidRDefault="00AE2A2D">
      <w:pPr>
        <w:pStyle w:val="20"/>
        <w:framePr w:w="9408" w:h="2273" w:hRule="exact" w:wrap="none" w:vAnchor="page" w:hAnchor="page" w:x="1539" w:y="13876"/>
        <w:shd w:val="clear" w:color="auto" w:fill="auto"/>
        <w:spacing w:after="0" w:line="274" w:lineRule="exact"/>
        <w:ind w:right="340" w:firstLine="820"/>
        <w:jc w:val="both"/>
      </w:pPr>
      <w:r>
        <w:t xml:space="preserve">На изучение учебного предмета «Технология» в 8 классе выделяется 1 час в неделю. В целях обеспечения непрерывности технологического образования на усмотрение общеобразовательных организаций возможно преподавание </w:t>
      </w:r>
      <w:r>
        <w:t>учебного предмета «Технология» в 9 классах по 1 часу в неделю за счет часов, формируемых участниками образовательных отношений (возможно использование выделенных часов для расширения и\или углубления технологической подготовки школьников):</w:t>
      </w:r>
    </w:p>
    <w:p w:rsidR="00202306" w:rsidRDefault="00AE2A2D">
      <w:pPr>
        <w:pStyle w:val="20"/>
        <w:framePr w:w="9408" w:h="2273" w:hRule="exact" w:wrap="none" w:vAnchor="page" w:hAnchor="page" w:x="1539" w:y="13876"/>
        <w:shd w:val="clear" w:color="auto" w:fill="auto"/>
        <w:spacing w:after="0" w:line="274" w:lineRule="exact"/>
        <w:ind w:right="340" w:firstLine="0"/>
        <w:jc w:val="right"/>
      </w:pPr>
      <w:r>
        <w:t>- для организаци</w:t>
      </w:r>
      <w:r>
        <w:t>и предпрофильной подготовки обучающихся 9 классов (например, элективные курсы по модулю «Черчение» или реализация программы</w:t>
      </w:r>
    </w:p>
    <w:p w:rsidR="00202306" w:rsidRDefault="00202306">
      <w:pPr>
        <w:rPr>
          <w:sz w:val="2"/>
          <w:szCs w:val="2"/>
        </w:rPr>
        <w:sectPr w:rsidR="002023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2306" w:rsidRDefault="00AE2A2D">
      <w:pPr>
        <w:pStyle w:val="20"/>
        <w:framePr w:w="9230" w:h="3941" w:hRule="exact" w:wrap="none" w:vAnchor="page" w:hAnchor="page" w:x="1628" w:y="633"/>
        <w:shd w:val="clear" w:color="auto" w:fill="auto"/>
        <w:spacing w:after="0" w:line="274" w:lineRule="exact"/>
        <w:ind w:right="160" w:firstLine="0"/>
        <w:jc w:val="both"/>
      </w:pPr>
      <w:r>
        <w:lastRenderedPageBreak/>
        <w:t>«Выбор профессии. Стратегия трудоустройства на рынке труда», разработанной кафедрой теории и методики обучения</w:t>
      </w:r>
      <w:r>
        <w:t xml:space="preserve"> технологии и экономике ГБОУ ДПО НИРО);</w:t>
      </w:r>
    </w:p>
    <w:p w:rsidR="00202306" w:rsidRDefault="00AE2A2D">
      <w:pPr>
        <w:pStyle w:val="20"/>
        <w:framePr w:w="9230" w:h="3941" w:hRule="exact" w:wrap="none" w:vAnchor="page" w:hAnchor="page" w:x="1628" w:y="633"/>
        <w:shd w:val="clear" w:color="auto" w:fill="auto"/>
        <w:spacing w:after="0" w:line="274" w:lineRule="exact"/>
        <w:ind w:left="560" w:firstLine="0"/>
      </w:pPr>
      <w:r>
        <w:t>- для изучения черчения и графики.</w:t>
      </w:r>
    </w:p>
    <w:p w:rsidR="00202306" w:rsidRDefault="00AE2A2D">
      <w:pPr>
        <w:pStyle w:val="20"/>
        <w:framePr w:w="9230" w:h="3941" w:hRule="exact" w:wrap="none" w:vAnchor="page" w:hAnchor="page" w:x="1628" w:y="633"/>
        <w:shd w:val="clear" w:color="auto" w:fill="auto"/>
        <w:spacing w:after="0" w:line="274" w:lineRule="exact"/>
        <w:ind w:right="160" w:firstLine="820"/>
        <w:jc w:val="both"/>
      </w:pPr>
      <w:r>
        <w:t xml:space="preserve">Важным в реализации рабочих образовательных программ является раздел «Основы проектирования». Практическая работа над проектом проводится параллельно с изучаемой темой, совпадающей </w:t>
      </w:r>
      <w:r>
        <w:t>с темой проекта.</w:t>
      </w:r>
    </w:p>
    <w:p w:rsidR="00202306" w:rsidRDefault="00AE2A2D">
      <w:pPr>
        <w:pStyle w:val="20"/>
        <w:framePr w:w="9230" w:h="3941" w:hRule="exact" w:wrap="none" w:vAnchor="page" w:hAnchor="page" w:x="1628" w:y="633"/>
        <w:shd w:val="clear" w:color="auto" w:fill="auto"/>
        <w:spacing w:after="0" w:line="274" w:lineRule="exact"/>
        <w:ind w:right="160" w:firstLine="820"/>
        <w:jc w:val="both"/>
      </w:pPr>
      <w:r>
        <w:t>В соответствии с приказом Министерства образования и науки Российской Федерации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</w:t>
      </w:r>
      <w:r>
        <w:t>его образования» от 9 марта 2004 № 1312 (в ред. Приказов Минобрнауки РФ от 20.08.2008 № 241, от 30.08.2010 № 889, от 03.06.2011 № 1994, от 01.02.2012 № 74), количество часов, предусмотренное для изучения предмета «Технология» в 10 - 11 классах, представлен</w:t>
      </w:r>
      <w:r>
        <w:t>о в таблице 4.</w:t>
      </w:r>
    </w:p>
    <w:p w:rsidR="00202306" w:rsidRDefault="00AE2A2D">
      <w:pPr>
        <w:pStyle w:val="20"/>
        <w:framePr w:w="9230" w:h="3941" w:hRule="exact" w:wrap="none" w:vAnchor="page" w:hAnchor="page" w:x="1628" w:y="633"/>
        <w:shd w:val="clear" w:color="auto" w:fill="auto"/>
        <w:spacing w:after="0" w:line="274" w:lineRule="exact"/>
        <w:ind w:right="160" w:firstLine="0"/>
        <w:jc w:val="right"/>
      </w:pPr>
      <w:r>
        <w:t>Таблица 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9"/>
        <w:gridCol w:w="3221"/>
        <w:gridCol w:w="1910"/>
      </w:tblGrid>
      <w:tr w:rsidR="0020230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230" w:h="2011" w:wrap="none" w:vAnchor="page" w:hAnchor="page" w:x="1628" w:y="482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5"/>
              </w:rPr>
              <w:t>Федеральный компонент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230" w:h="2011" w:wrap="none" w:vAnchor="page" w:hAnchor="page" w:x="1628" w:y="482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Обязательные учебные предметы на базовом уровне (инвариантная часть)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230" w:h="2011" w:wrap="none" w:vAnchor="page" w:hAnchor="page" w:x="1628" w:y="482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Учебный предмет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230" w:h="2011" w:wrap="none" w:vAnchor="page" w:hAnchor="page" w:x="1628" w:y="4826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24"/>
              </w:rPr>
              <w:t>Количество часов за два года обучения (10/11 классы - объём часов в неделю)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202306">
            <w:pPr>
              <w:framePr w:w="9230" w:h="2011" w:wrap="none" w:vAnchor="page" w:hAnchor="page" w:x="1628" w:y="4826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230" w:h="2011" w:wrap="none" w:vAnchor="page" w:hAnchor="page" w:x="1628" w:y="482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Базовый уровень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230" w:h="2011" w:wrap="none" w:vAnchor="page" w:hAnchor="page" w:x="1628" w:y="4826"/>
              <w:shd w:val="clear" w:color="auto" w:fill="auto"/>
              <w:spacing w:after="120" w:line="240" w:lineRule="exact"/>
              <w:ind w:left="300" w:firstLine="0"/>
            </w:pPr>
            <w:r>
              <w:rPr>
                <w:rStyle w:val="24"/>
              </w:rPr>
              <w:t>Профильный</w:t>
            </w:r>
          </w:p>
          <w:p w:rsidR="00202306" w:rsidRDefault="00AE2A2D">
            <w:pPr>
              <w:pStyle w:val="20"/>
              <w:framePr w:w="9230" w:h="2011" w:wrap="none" w:vAnchor="page" w:hAnchor="page" w:x="1628" w:y="4826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4"/>
              </w:rPr>
              <w:t>уровень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230" w:h="2011" w:wrap="none" w:vAnchor="page" w:hAnchor="page" w:x="1628" w:y="4826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230" w:h="2011" w:wrap="none" w:vAnchor="page" w:hAnchor="page" w:x="1628" w:y="482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230" w:h="2011" w:wrap="none" w:vAnchor="page" w:hAnchor="page" w:x="1628" w:y="482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280 (4/4)</w:t>
            </w:r>
          </w:p>
        </w:tc>
      </w:tr>
    </w:tbl>
    <w:p w:rsidR="00202306" w:rsidRDefault="00AE2A2D">
      <w:pPr>
        <w:pStyle w:val="20"/>
        <w:framePr w:w="9230" w:h="8907" w:hRule="exact" w:wrap="none" w:vAnchor="page" w:hAnchor="page" w:x="1628" w:y="7084"/>
        <w:shd w:val="clear" w:color="auto" w:fill="auto"/>
        <w:spacing w:after="0" w:line="274" w:lineRule="exact"/>
        <w:ind w:right="160" w:firstLine="820"/>
        <w:jc w:val="both"/>
      </w:pPr>
      <w:r>
        <w:t xml:space="preserve">Учебный план для 10-11 классов основан на двухуровневом (базовом и профильном) федеральном компоненте государственного стандарта. Исходя из этого, учебные предметы могут быть представлены в учебном плане образовательной организации </w:t>
      </w:r>
      <w:r>
        <w:t>и/или выбраны для изучения обучающимися либо на базовом, либо на профильном уровне.</w:t>
      </w:r>
    </w:p>
    <w:p w:rsidR="00202306" w:rsidRDefault="00AE2A2D">
      <w:pPr>
        <w:pStyle w:val="20"/>
        <w:framePr w:w="9230" w:h="8907" w:hRule="exact" w:wrap="none" w:vAnchor="page" w:hAnchor="page" w:x="1628" w:y="7084"/>
        <w:shd w:val="clear" w:color="auto" w:fill="auto"/>
        <w:spacing w:after="0" w:line="274" w:lineRule="exact"/>
        <w:ind w:firstLine="820"/>
        <w:jc w:val="both"/>
      </w:pPr>
      <w:r>
        <w:t>Основные задачи:</w:t>
      </w:r>
    </w:p>
    <w:p w:rsidR="00202306" w:rsidRDefault="00AE2A2D">
      <w:pPr>
        <w:pStyle w:val="20"/>
        <w:framePr w:w="9230" w:h="8907" w:hRule="exact" w:wrap="none" w:vAnchor="page" w:hAnchor="page" w:x="1628" w:y="7084"/>
        <w:numPr>
          <w:ilvl w:val="0"/>
          <w:numId w:val="14"/>
        </w:numPr>
        <w:shd w:val="clear" w:color="auto" w:fill="auto"/>
        <w:tabs>
          <w:tab w:val="left" w:pos="960"/>
        </w:tabs>
        <w:spacing w:after="0" w:line="274" w:lineRule="exact"/>
        <w:ind w:right="160" w:firstLine="820"/>
        <w:jc w:val="both"/>
      </w:pPr>
      <w:r>
        <w:t xml:space="preserve">освоение знаний о составляющих технологической культуры, научной организации производства и труда, методах творческой деятельности, снижение негативных </w:t>
      </w:r>
      <w:r>
        <w:t>последствий производственной деятельности на окружающую среду и здоровье человека, путях получения профессии и построение профессиональной карьеры;</w:t>
      </w:r>
    </w:p>
    <w:p w:rsidR="00202306" w:rsidRDefault="00AE2A2D">
      <w:pPr>
        <w:pStyle w:val="20"/>
        <w:framePr w:w="9230" w:h="8907" w:hRule="exact" w:wrap="none" w:vAnchor="page" w:hAnchor="page" w:x="1628" w:y="7084"/>
        <w:numPr>
          <w:ilvl w:val="0"/>
          <w:numId w:val="14"/>
        </w:numPr>
        <w:shd w:val="clear" w:color="auto" w:fill="auto"/>
        <w:tabs>
          <w:tab w:val="left" w:pos="1022"/>
        </w:tabs>
        <w:spacing w:after="0" w:line="274" w:lineRule="exact"/>
        <w:ind w:firstLine="820"/>
        <w:jc w:val="both"/>
      </w:pPr>
      <w:r>
        <w:t>мотивация к инновационной деятельности.</w:t>
      </w:r>
    </w:p>
    <w:p w:rsidR="00202306" w:rsidRDefault="00AE2A2D">
      <w:pPr>
        <w:pStyle w:val="20"/>
        <w:framePr w:w="9230" w:h="8907" w:hRule="exact" w:wrap="none" w:vAnchor="page" w:hAnchor="page" w:x="1628" w:y="7084"/>
        <w:shd w:val="clear" w:color="auto" w:fill="auto"/>
        <w:spacing w:after="0" w:line="274" w:lineRule="exact"/>
        <w:ind w:right="160" w:firstLine="820"/>
        <w:jc w:val="both"/>
      </w:pPr>
      <w:r>
        <w:t>Интегративный характер содержания обучения учебного предмета «Технол</w:t>
      </w:r>
      <w:r>
        <w:t>огия» предполагает построение образовательных отношений на основе использования межпредметных связей (с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</w:t>
      </w:r>
      <w:r>
        <w:t xml:space="preserve"> и принципов работы машин и механизмов, современных технологий, с историей и искусством при освоении технологий традиционных промыслов).</w:t>
      </w:r>
    </w:p>
    <w:p w:rsidR="00202306" w:rsidRDefault="00AE2A2D">
      <w:pPr>
        <w:pStyle w:val="20"/>
        <w:framePr w:w="9230" w:h="8907" w:hRule="exact" w:wrap="none" w:vAnchor="page" w:hAnchor="page" w:x="1628" w:y="7084"/>
        <w:shd w:val="clear" w:color="auto" w:fill="auto"/>
        <w:spacing w:after="0" w:line="274" w:lineRule="exact"/>
        <w:ind w:right="160" w:firstLine="820"/>
        <w:jc w:val="both"/>
      </w:pPr>
      <w:r>
        <w:t>Содержание программ по технологии обеспечивает развитие технического и художественного мышления, творческих способносте</w:t>
      </w:r>
      <w:r>
        <w:t>й личности, формирование экологического мировоззрения, навыков бесконфликтного делового общения. В содержании рабочих программ должны быть представлены и учтены региональные особенности.</w:t>
      </w:r>
    </w:p>
    <w:p w:rsidR="00202306" w:rsidRDefault="00AE2A2D">
      <w:pPr>
        <w:pStyle w:val="20"/>
        <w:framePr w:w="9230" w:h="8907" w:hRule="exact" w:wrap="none" w:vAnchor="page" w:hAnchor="page" w:x="1628" w:y="7084"/>
        <w:shd w:val="clear" w:color="auto" w:fill="auto"/>
        <w:spacing w:after="0" w:line="274" w:lineRule="exact"/>
        <w:ind w:right="160" w:firstLine="820"/>
        <w:jc w:val="both"/>
      </w:pPr>
      <w:r>
        <w:t>При отсутствии возможностей для проведения тематических экскурсий нео</w:t>
      </w:r>
      <w:r>
        <w:t>бходимо активно использовать технические средства обучения, видеозаписи, мультимедиа продукты, ресурсы Интернета для показа современных достижений техники и технологий.</w:t>
      </w:r>
    </w:p>
    <w:p w:rsidR="00202306" w:rsidRDefault="00AE2A2D">
      <w:pPr>
        <w:pStyle w:val="20"/>
        <w:framePr w:w="9230" w:h="8907" w:hRule="exact" w:wrap="none" w:vAnchor="page" w:hAnchor="page" w:x="1628" w:y="7084"/>
        <w:shd w:val="clear" w:color="auto" w:fill="auto"/>
        <w:spacing w:after="0" w:line="274" w:lineRule="exact"/>
        <w:ind w:right="160" w:firstLine="820"/>
        <w:jc w:val="both"/>
      </w:pPr>
      <w:r>
        <w:t>Система профильного обучения предусматривает освоение обучающимися базовых общеобразова</w:t>
      </w:r>
      <w:r>
        <w:t>тельных, профильных общеобразовательных предметов и элективных курсов. Это позволяет выстраивать индивидуальные траектории обучения с углубленным изучением теоретических основ отдельных отраслей профиля в</w:t>
      </w:r>
    </w:p>
    <w:p w:rsidR="00202306" w:rsidRDefault="00202306">
      <w:pPr>
        <w:rPr>
          <w:sz w:val="2"/>
          <w:szCs w:val="2"/>
        </w:rPr>
        <w:sectPr w:rsidR="002023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2306" w:rsidRDefault="00AE2A2D">
      <w:pPr>
        <w:pStyle w:val="20"/>
        <w:framePr w:w="9499" w:h="12279" w:hRule="exact" w:wrap="none" w:vAnchor="page" w:hAnchor="page" w:x="1494" w:y="623"/>
        <w:shd w:val="clear" w:color="auto" w:fill="auto"/>
        <w:spacing w:after="0" w:line="274" w:lineRule="exact"/>
        <w:ind w:right="440" w:firstLine="0"/>
      </w:pPr>
      <w:r>
        <w:lastRenderedPageBreak/>
        <w:t>сочетании с практико-ориентир</w:t>
      </w:r>
      <w:r>
        <w:t>ованной научно-исследовательской и проектной работой по учебному предмету «Технология».</w:t>
      </w:r>
    </w:p>
    <w:p w:rsidR="00202306" w:rsidRDefault="00AE2A2D">
      <w:pPr>
        <w:pStyle w:val="20"/>
        <w:framePr w:w="9499" w:h="12279" w:hRule="exact" w:wrap="none" w:vAnchor="page" w:hAnchor="page" w:x="1494" w:y="623"/>
        <w:shd w:val="clear" w:color="auto" w:fill="auto"/>
        <w:spacing w:after="0" w:line="274" w:lineRule="exact"/>
        <w:ind w:right="440" w:firstLine="820"/>
        <w:jc w:val="both"/>
      </w:pPr>
      <w:r>
        <w:t xml:space="preserve">Профильный уровень позволяет предоставлять обучающимся политехнические и специальные технологические знания в выбранном направлении технологической подготовки; знания </w:t>
      </w:r>
      <w:r>
        <w:t>об основных отраслях современного производства и ведущих отраслях производства в регионе; о составляющих маркетинга и менеджмента в деятельности организаций; об использовании методов творческой деятельности для решения технологических задач; о профессиях и</w:t>
      </w:r>
      <w:r>
        <w:t xml:space="preserve"> специальностях в основных отраслях производства и сферы услуг; о востребованности специалистов различных профессий на региональном рынке груда; о планировании профессиональной карьеры и путях получения профессий.</w:t>
      </w:r>
    </w:p>
    <w:p w:rsidR="00202306" w:rsidRDefault="00AE2A2D">
      <w:pPr>
        <w:pStyle w:val="20"/>
        <w:framePr w:w="9499" w:h="12279" w:hRule="exact" w:wrap="none" w:vAnchor="page" w:hAnchor="page" w:x="1494" w:y="623"/>
        <w:shd w:val="clear" w:color="auto" w:fill="auto"/>
        <w:spacing w:after="240" w:line="274" w:lineRule="exact"/>
        <w:ind w:right="440" w:firstLine="820"/>
        <w:jc w:val="both"/>
      </w:pPr>
      <w:r>
        <w:t xml:space="preserve">Творческие проекты как обязательный </w:t>
      </w:r>
      <w:r>
        <w:t xml:space="preserve">содержательный компонент технологической подготовки должны соотноситься с образовательными потребностями и запросами обучаемых, тенденциями социально-производственного развития региона, потребностями работодателей в кадрах. При разработке проектов главной </w:t>
      </w:r>
      <w:r>
        <w:t>задачей педагогов является выявление новизны представляемых проектов, оригинальность выполненного изделия, новаторство, идеи автора.</w:t>
      </w:r>
    </w:p>
    <w:p w:rsidR="00202306" w:rsidRDefault="00AE2A2D">
      <w:pPr>
        <w:pStyle w:val="60"/>
        <w:framePr w:w="9499" w:h="12279" w:hRule="exact" w:wrap="none" w:vAnchor="page" w:hAnchor="page" w:x="1494" w:y="623"/>
        <w:shd w:val="clear" w:color="auto" w:fill="auto"/>
        <w:spacing w:before="0"/>
        <w:ind w:left="2480"/>
        <w:jc w:val="left"/>
      </w:pPr>
      <w:r>
        <w:t>Обеспечение безопасности труда обучающихся</w:t>
      </w:r>
    </w:p>
    <w:p w:rsidR="00202306" w:rsidRDefault="00AE2A2D">
      <w:pPr>
        <w:pStyle w:val="20"/>
        <w:framePr w:w="9499" w:h="12279" w:hRule="exact" w:wrap="none" w:vAnchor="page" w:hAnchor="page" w:x="1494" w:y="623"/>
        <w:shd w:val="clear" w:color="auto" w:fill="auto"/>
        <w:spacing w:after="240" w:line="274" w:lineRule="exact"/>
        <w:ind w:right="440" w:firstLine="820"/>
        <w:jc w:val="both"/>
      </w:pPr>
      <w:r>
        <w:t>При организации занятий по учебному предмету «Технология» большое внимание должн</w:t>
      </w:r>
      <w:r>
        <w:t>о быть обращено на обеспечение безопасности труда обучающихся при выполнении технологических операций (соблюдение правил электробезопасности). Недопустимы работы обучающихся с производственным оборудованием, которое не включено в перечень разрешенного к ис</w:t>
      </w:r>
      <w:r>
        <w:t>пользованию оборудования в общеобразовательных организациях (работа с тканями в технологии обслуживающего труда проводится только на бытовых швейных машинах). Не допускается применение на занятиях самодельных электромеханических инструментов и технологичес</w:t>
      </w:r>
      <w:r>
        <w:t>ких машин.</w:t>
      </w:r>
    </w:p>
    <w:p w:rsidR="00202306" w:rsidRDefault="00AE2A2D">
      <w:pPr>
        <w:pStyle w:val="60"/>
        <w:framePr w:w="9499" w:h="12279" w:hRule="exact" w:wrap="none" w:vAnchor="page" w:hAnchor="page" w:x="1494" w:y="623"/>
        <w:shd w:val="clear" w:color="auto" w:fill="auto"/>
        <w:spacing w:before="0"/>
        <w:ind w:left="200"/>
        <w:jc w:val="left"/>
      </w:pPr>
      <w:r>
        <w:t>Рекомендации по учету региональных и этнокультурных особенностей при изучении</w:t>
      </w:r>
    </w:p>
    <w:p w:rsidR="00202306" w:rsidRDefault="00AE2A2D">
      <w:pPr>
        <w:pStyle w:val="60"/>
        <w:framePr w:w="9499" w:h="12279" w:hRule="exact" w:wrap="none" w:vAnchor="page" w:hAnchor="page" w:x="1494" w:y="623"/>
        <w:shd w:val="clear" w:color="auto" w:fill="auto"/>
        <w:spacing w:before="0"/>
        <w:ind w:left="2860"/>
        <w:jc w:val="left"/>
      </w:pPr>
      <w:r>
        <w:t>учебного предмета «Технология»</w:t>
      </w:r>
    </w:p>
    <w:p w:rsidR="00202306" w:rsidRDefault="00AE2A2D">
      <w:pPr>
        <w:pStyle w:val="20"/>
        <w:framePr w:w="9499" w:h="12279" w:hRule="exact" w:wrap="none" w:vAnchor="page" w:hAnchor="page" w:x="1494" w:y="623"/>
        <w:shd w:val="clear" w:color="auto" w:fill="auto"/>
        <w:spacing w:after="0" w:line="274" w:lineRule="exact"/>
        <w:ind w:right="440" w:firstLine="820"/>
        <w:jc w:val="both"/>
      </w:pPr>
      <w:r>
        <w:t>При изучении учебного предмета «Технология» необходимо учитывать геополитические, социальные и экономические особенности Томской области</w:t>
      </w:r>
      <w:r>
        <w:t>. Максимальное использование возможностей и ресурсов социальных партнеров в обеспечении технологической подготовки обучающихся (предприятия и организации региона, организация учебных экскурсий, практики, стажировки и пр., проведение совместных мероприятий)</w:t>
      </w:r>
      <w:r>
        <w:t xml:space="preserve"> позволят значительно расширить практическую направленность предметной области «Технология».</w:t>
      </w:r>
    </w:p>
    <w:p w:rsidR="00202306" w:rsidRDefault="00AE2A2D">
      <w:pPr>
        <w:pStyle w:val="20"/>
        <w:framePr w:w="9499" w:h="12279" w:hRule="exact" w:wrap="none" w:vAnchor="page" w:hAnchor="page" w:x="1494" w:y="623"/>
        <w:shd w:val="clear" w:color="auto" w:fill="auto"/>
        <w:spacing w:after="0" w:line="274" w:lineRule="exact"/>
        <w:ind w:right="440" w:firstLine="820"/>
        <w:jc w:val="both"/>
      </w:pPr>
      <w:r>
        <w:t>Необходимо разнообразить формы проведения учебных занятий: уроки- исследования, уроки - путешествия, экскурсии, экспедиции, походы, полевые и производственные прак</w:t>
      </w:r>
      <w:r>
        <w:t>тики, конференции, музейную педагогику, встречи с представителями науки и др.</w:t>
      </w:r>
    </w:p>
    <w:p w:rsidR="00202306" w:rsidRDefault="00AE2A2D">
      <w:pPr>
        <w:pStyle w:val="20"/>
        <w:framePr w:w="9499" w:h="12279" w:hRule="exact" w:wrap="none" w:vAnchor="page" w:hAnchor="page" w:x="1494" w:y="623"/>
        <w:shd w:val="clear" w:color="auto" w:fill="auto"/>
        <w:spacing w:after="0" w:line="274" w:lineRule="exact"/>
        <w:ind w:right="440" w:firstLine="820"/>
        <w:jc w:val="both"/>
      </w:pPr>
      <w:r>
        <w:t>Актуально взаимодействие со специализированными музеями Томской области: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629"/>
        <w:gridCol w:w="5338"/>
      </w:tblGrid>
      <w:tr w:rsidR="0020230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60" w:line="240" w:lineRule="exact"/>
              <w:ind w:firstLine="0"/>
            </w:pPr>
            <w:r>
              <w:rPr>
                <w:rStyle w:val="24"/>
              </w:rPr>
              <w:t>№</w:t>
            </w:r>
          </w:p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4"/>
              </w:rPr>
              <w:t>п\п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Название музея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Сайт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300" w:lineRule="exact"/>
              <w:ind w:firstLine="0"/>
            </w:pPr>
            <w:r>
              <w:rPr>
                <w:rStyle w:val="2CordiaUPC15pt"/>
              </w:rPr>
              <w:t>1</w:t>
            </w:r>
            <w:r>
              <w:rPr>
                <w:rStyle w:val="2CordiaUPC13pt"/>
              </w:rPr>
              <w:t>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Музей истории г. Томска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ittp://tomsk-storv.ru/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 xml:space="preserve">Томский областной </w:t>
            </w:r>
            <w:r>
              <w:rPr>
                <w:rStyle w:val="24"/>
              </w:rPr>
              <w:t>краеведческий музей им. М.Б. Шатилова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10" w:lineRule="exact"/>
              <w:ind w:firstLine="0"/>
            </w:pPr>
            <w:hyperlink r:id="rId12" w:history="1">
              <w:r>
                <w:rPr>
                  <w:rStyle w:val="a3"/>
                </w:rPr>
                <w:t>http://tomskmuseum.ru/</w:t>
              </w:r>
            </w:hyperlink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1"/>
                <w:lang w:val="ru-RU" w:eastAsia="ru-RU" w:bidi="ru-RU"/>
              </w:rPr>
              <w:t>3.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Первый музей славянской мифологии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1"/>
              </w:rPr>
              <w:t>ittp://slav-museum.ru/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306" w:rsidRDefault="00202306">
            <w:pPr>
              <w:framePr w:w="9499" w:h="3158" w:wrap="none" w:vAnchor="page" w:hAnchor="page" w:x="1494" w:y="13125"/>
            </w:pPr>
          </w:p>
        </w:tc>
        <w:tc>
          <w:tcPr>
            <w:tcW w:w="36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202306">
            <w:pPr>
              <w:framePr w:w="9499" w:h="3158" w:wrap="none" w:vAnchor="page" w:hAnchor="page" w:x="1494" w:y="13125"/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306" w:rsidRDefault="00202306">
            <w:pPr>
              <w:framePr w:w="9499" w:h="3158" w:wrap="none" w:vAnchor="page" w:hAnchor="page" w:x="1494" w:y="13125"/>
              <w:rPr>
                <w:sz w:val="10"/>
                <w:szCs w:val="10"/>
              </w:rPr>
            </w:pP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4.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Томский планетарий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10" w:lineRule="exact"/>
              <w:ind w:firstLine="0"/>
            </w:pPr>
            <w:hyperlink r:id="rId13" w:history="1">
              <w:r>
                <w:rPr>
                  <w:rStyle w:val="a3"/>
                </w:rPr>
                <w:t>http://Dlanetarium.tomsk.ru/</w:t>
              </w:r>
            </w:hyperlink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5.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Томский музей леса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httD://tomskmuzles.ru/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1"/>
                <w:lang w:val="ru-RU" w:eastAsia="ru-RU" w:bidi="ru-RU"/>
              </w:rPr>
              <w:t>6.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59" w:lineRule="exact"/>
              <w:ind w:firstLine="0"/>
            </w:pPr>
            <w:r>
              <w:rPr>
                <w:rStyle w:val="24"/>
              </w:rPr>
              <w:t>Минералогический музей им. И.К. Баженова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10" w:lineRule="exact"/>
              <w:ind w:firstLine="0"/>
              <w:jc w:val="center"/>
            </w:pPr>
            <w:hyperlink r:id="rId14" w:history="1">
              <w:r>
                <w:rPr>
                  <w:rStyle w:val="a3"/>
                </w:rPr>
                <w:t>http://www.tsu.ru/universitv/museums/minmuseum.phD</w:t>
              </w:r>
            </w:hyperlink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306" w:rsidRDefault="00202306">
            <w:pPr>
              <w:framePr w:w="9499" w:h="3158" w:wrap="none" w:vAnchor="page" w:hAnchor="page" w:x="1494" w:y="13125"/>
            </w:pPr>
          </w:p>
        </w:tc>
        <w:tc>
          <w:tcPr>
            <w:tcW w:w="36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306" w:rsidRDefault="00202306">
            <w:pPr>
              <w:framePr w:w="9499" w:h="3158" w:wrap="none" w:vAnchor="page" w:hAnchor="page" w:x="1494" w:y="13125"/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499" w:h="3158" w:wrap="none" w:vAnchor="page" w:hAnchor="page" w:x="1494" w:y="13125"/>
              <w:shd w:val="clear" w:color="auto" w:fill="auto"/>
              <w:spacing w:after="0" w:line="210" w:lineRule="exact"/>
              <w:ind w:firstLine="0"/>
              <w:jc w:val="center"/>
            </w:pPr>
            <w:hyperlink r:id="rId15" w:history="1">
              <w:r>
                <w:rPr>
                  <w:rStyle w:val="a3"/>
                </w:rPr>
                <w:t>http://92.63.64.14/WebDesian/tsu/core.nsf/structurl/tsu</w:t>
              </w:r>
            </w:hyperlink>
          </w:p>
        </w:tc>
      </w:tr>
    </w:tbl>
    <w:p w:rsidR="00202306" w:rsidRDefault="00202306">
      <w:pPr>
        <w:rPr>
          <w:sz w:val="2"/>
          <w:szCs w:val="2"/>
        </w:rPr>
        <w:sectPr w:rsidR="002023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3605"/>
        <w:gridCol w:w="5270"/>
      </w:tblGrid>
      <w:tr w:rsidR="0020230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202306">
            <w:pPr>
              <w:framePr w:w="9398" w:h="2107" w:wrap="none" w:vAnchor="page" w:hAnchor="page" w:x="1544" w:y="674"/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202306">
            <w:pPr>
              <w:framePr w:w="9398" w:h="2107" w:wrap="none" w:vAnchor="page" w:hAnchor="page" w:x="1544" w:y="674"/>
              <w:rPr>
                <w:sz w:val="10"/>
                <w:szCs w:val="10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398" w:h="2107" w:wrap="none" w:vAnchor="page" w:hAnchor="page" w:x="1544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  <w:lang w:val="en-US" w:eastAsia="en-US" w:bidi="en-US"/>
              </w:rPr>
              <w:t>museums minmuseum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398" w:h="2107" w:wrap="none" w:vAnchor="page" w:hAnchor="page" w:x="1544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7.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398" w:h="2107" w:wrap="none" w:vAnchor="page" w:hAnchor="page" w:x="1544" w:y="674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24"/>
              </w:rPr>
              <w:t>Музей археологии и этнографии Сибири им. В.М. Флоринского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398" w:h="2107" w:wrap="none" w:vAnchor="page" w:hAnchor="page" w:x="1544" w:y="674"/>
              <w:shd w:val="clear" w:color="auto" w:fill="auto"/>
              <w:spacing w:after="0" w:line="240" w:lineRule="exact"/>
              <w:ind w:firstLine="0"/>
            </w:pPr>
            <w:hyperlink r:id="rId16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57C45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57C4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tsu</w:t>
              </w:r>
              <w:r w:rsidRPr="00857C4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57C45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universitv</w:t>
              </w:r>
              <w:r w:rsidRPr="00857C45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museums</w:t>
              </w:r>
              <w:r w:rsidRPr="00857C45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aretmuseum</w:t>
              </w:r>
              <w:r w:rsidRPr="00857C4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php</w:t>
              </w:r>
            </w:hyperlink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306" w:rsidRDefault="00202306">
            <w:pPr>
              <w:framePr w:w="9398" w:h="2107" w:wrap="none" w:vAnchor="page" w:hAnchor="page" w:x="1544" w:y="674"/>
            </w:pPr>
          </w:p>
        </w:tc>
        <w:tc>
          <w:tcPr>
            <w:tcW w:w="36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202306">
            <w:pPr>
              <w:framePr w:w="9398" w:h="2107" w:wrap="none" w:vAnchor="page" w:hAnchor="page" w:x="1544" w:y="674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306" w:rsidRDefault="00202306">
            <w:pPr>
              <w:framePr w:w="9398" w:h="2107" w:wrap="none" w:vAnchor="page" w:hAnchor="page" w:x="1544" w:y="674"/>
              <w:rPr>
                <w:sz w:val="10"/>
                <w:szCs w:val="10"/>
              </w:rPr>
            </w:pP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398" w:h="2107" w:wrap="none" w:vAnchor="page" w:hAnchor="page" w:x="1544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398" w:h="2107" w:wrap="none" w:vAnchor="page" w:hAnchor="page" w:x="1544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Музейный комплекс ТЕПУ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398" w:h="2107" w:wrap="none" w:vAnchor="page" w:hAnchor="page" w:x="1544" w:y="674"/>
              <w:shd w:val="clear" w:color="auto" w:fill="auto"/>
              <w:spacing w:after="0" w:line="240" w:lineRule="exact"/>
              <w:ind w:firstLine="0"/>
            </w:pPr>
            <w:hyperlink r:id="rId17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57C45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57C4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tspu</w:t>
              </w:r>
              <w:r w:rsidRPr="00857C4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edu</w:t>
              </w:r>
              <w:r w:rsidRPr="00857C4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57C45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museum</w:t>
              </w:r>
            </w:hyperlink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398" w:h="2107" w:wrap="none" w:vAnchor="page" w:hAnchor="page" w:x="1544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398" w:h="2107" w:wrap="none" w:vAnchor="page" w:hAnchor="page" w:x="1544" w:y="674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24"/>
              </w:rPr>
              <w:t>Экскурсионно-музейный комплекс ТГУ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398" w:h="2107" w:wrap="none" w:vAnchor="page" w:hAnchor="page" w:x="1544" w:y="674"/>
              <w:shd w:val="clear" w:color="auto" w:fill="auto"/>
              <w:spacing w:after="0" w:line="240" w:lineRule="exact"/>
              <w:ind w:firstLine="0"/>
            </w:pPr>
            <w:hyperlink r:id="rId18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57C45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57C4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tsu</w:t>
              </w:r>
              <w:r w:rsidRPr="00857C4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57C45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universitv</w:t>
              </w:r>
              <w:r w:rsidRPr="00857C45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museums</w:t>
              </w:r>
              <w:r w:rsidRPr="00857C45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398" w:h="2107" w:wrap="none" w:vAnchor="page" w:hAnchor="page" w:x="1544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398" w:h="2107" w:wrap="none" w:vAnchor="page" w:hAnchor="page" w:x="1544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Комплекс музеев ТПУ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398" w:h="2107" w:wrap="none" w:vAnchor="page" w:hAnchor="page" w:x="1544" w:y="674"/>
              <w:shd w:val="clear" w:color="auto" w:fill="auto"/>
              <w:spacing w:after="0" w:line="240" w:lineRule="exact"/>
              <w:ind w:firstLine="0"/>
            </w:pPr>
            <w:hyperlink r:id="rId19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857C45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tpu</w:t>
              </w:r>
              <w:r w:rsidRPr="00857C4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857C45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universitv</w:t>
              </w:r>
              <w:r w:rsidRPr="00857C45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meet</w:t>
              </w:r>
              <w:r w:rsidRPr="00857C45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tpu</w:t>
              </w:r>
              <w:r w:rsidRPr="00857C45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excursion</w:t>
              </w:r>
            </w:hyperlink>
          </w:p>
        </w:tc>
      </w:tr>
    </w:tbl>
    <w:p w:rsidR="00202306" w:rsidRDefault="00AE2A2D">
      <w:pPr>
        <w:pStyle w:val="60"/>
        <w:framePr w:w="9398" w:h="13049" w:hRule="exact" w:wrap="none" w:vAnchor="page" w:hAnchor="page" w:x="1544" w:y="3306"/>
        <w:shd w:val="clear" w:color="auto" w:fill="auto"/>
        <w:spacing w:before="0"/>
        <w:ind w:left="220"/>
      </w:pPr>
      <w:r>
        <w:t xml:space="preserve">Рекомендации по изучению актуальных </w:t>
      </w:r>
      <w:r>
        <w:t>тем учебного предмета «Технология»</w:t>
      </w:r>
    </w:p>
    <w:p w:rsidR="00202306" w:rsidRDefault="00AE2A2D">
      <w:pPr>
        <w:pStyle w:val="20"/>
        <w:framePr w:w="9398" w:h="13049" w:hRule="exact" w:wrap="none" w:vAnchor="page" w:hAnchor="page" w:x="1544" w:y="3306"/>
        <w:shd w:val="clear" w:color="auto" w:fill="auto"/>
        <w:tabs>
          <w:tab w:val="left" w:pos="3922"/>
          <w:tab w:val="left" w:pos="7728"/>
        </w:tabs>
        <w:spacing w:after="0" w:line="274" w:lineRule="exact"/>
        <w:ind w:right="340" w:firstLine="820"/>
        <w:jc w:val="both"/>
      </w:pPr>
      <w:r>
        <w:t xml:space="preserve">В соответствии с новым содержанием учебного предмета «Технология» особое место отводится ознакомлению обучающихся с современными перспективными технологиями. При изучении модуля </w:t>
      </w:r>
      <w:r>
        <w:rPr>
          <w:rStyle w:val="26"/>
        </w:rPr>
        <w:t xml:space="preserve">«Современные материальные, информационные, </w:t>
      </w:r>
      <w:r>
        <w:rPr>
          <w:rStyle w:val="26"/>
        </w:rPr>
        <w:t>гуманитарные технологии и перспективы их развития»</w:t>
      </w:r>
      <w:r>
        <w:t xml:space="preserve"> необходимо ввести обучающихся в контекст современных технологий производства и сервиса, показывающих технологическую эволюцию человечества, ее закономерности, технологические тренды ближайших десятилетий. </w:t>
      </w:r>
      <w:r>
        <w:t>Уроки могут проводиться в форме семинара, где обучающиеся самостоятельно готовят информацию о той или иной технологии. Сопровождение со стороны педагога принимает форму прямого руководства, консультационного сопровождения или сводится к педагогическому наб</w:t>
      </w:r>
      <w:r>
        <w:t>людению за деятельностью с последующей организацией анализа (рефлексии). При изучении данного модуля целесообразно использование следующих образовательных технологий:</w:t>
      </w:r>
      <w:r>
        <w:tab/>
        <w:t>кейс-технологии, проектные</w:t>
      </w:r>
      <w:r>
        <w:tab/>
        <w:t>технологии</w:t>
      </w:r>
    </w:p>
    <w:p w:rsidR="00202306" w:rsidRDefault="00AE2A2D">
      <w:pPr>
        <w:pStyle w:val="20"/>
        <w:framePr w:w="9398" w:h="13049" w:hRule="exact" w:wrap="none" w:vAnchor="page" w:hAnchor="page" w:x="1544" w:y="3306"/>
        <w:shd w:val="clear" w:color="auto" w:fill="auto"/>
        <w:spacing w:after="0" w:line="274" w:lineRule="exact"/>
        <w:ind w:right="340" w:firstLine="0"/>
        <w:jc w:val="both"/>
      </w:pPr>
      <w:r>
        <w:t xml:space="preserve">(краткосрочные проекты), информационные технологии </w:t>
      </w:r>
      <w:r>
        <w:t>(просмотр видео фильмов о современных промышленных технологиях, использование презентаций), технология кри тического мышления. Деятельность обучающихся может быть организована как в индивидуальном, так и в групповом формате.</w:t>
      </w:r>
    </w:p>
    <w:p w:rsidR="00202306" w:rsidRDefault="00AE2A2D">
      <w:pPr>
        <w:pStyle w:val="20"/>
        <w:framePr w:w="9398" w:h="13049" w:hRule="exact" w:wrap="none" w:vAnchor="page" w:hAnchor="page" w:x="1544" w:y="3306"/>
        <w:shd w:val="clear" w:color="auto" w:fill="auto"/>
        <w:spacing w:after="0" w:line="274" w:lineRule="exact"/>
        <w:ind w:right="340" w:firstLine="820"/>
        <w:jc w:val="both"/>
      </w:pPr>
      <w:r>
        <w:t>Изучение современных технологий</w:t>
      </w:r>
      <w:r>
        <w:t xml:space="preserve"> может носить не только теоретический, но и практический характер. Например, при изучении темы </w:t>
      </w:r>
      <w:r>
        <w:rPr>
          <w:rStyle w:val="26"/>
        </w:rPr>
        <w:t>«Робототехника»,</w:t>
      </w:r>
      <w:r>
        <w:t xml:space="preserve"> работа обучающихся на начальном этапе может быть направлена на конструирование моделей с использованием готовых схем сборки из наборов конструкт</w:t>
      </w:r>
      <w:r>
        <w:t xml:space="preserve">оров </w:t>
      </w:r>
      <w:r>
        <w:rPr>
          <w:lang w:val="en-US" w:eastAsia="en-US" w:bidi="en-US"/>
        </w:rPr>
        <w:t>LEGO</w:t>
      </w:r>
      <w:r w:rsidRPr="00857C45">
        <w:rPr>
          <w:lang w:eastAsia="en-US" w:bidi="en-US"/>
        </w:rPr>
        <w:t xml:space="preserve">. </w:t>
      </w:r>
      <w:r>
        <w:t>Па следующем этапе работа с конструктором предполагает проведение исследований с готовыми изделиями, разработку новых моделей с новыми возможностями, генерацию собственных идей по созданию механизмов и машин.</w:t>
      </w:r>
    </w:p>
    <w:p w:rsidR="00202306" w:rsidRDefault="00AE2A2D">
      <w:pPr>
        <w:pStyle w:val="20"/>
        <w:framePr w:w="9398" w:h="13049" w:hRule="exact" w:wrap="none" w:vAnchor="page" w:hAnchor="page" w:x="1544" w:y="3306"/>
        <w:shd w:val="clear" w:color="auto" w:fill="auto"/>
        <w:spacing w:after="0" w:line="274" w:lineRule="exact"/>
        <w:ind w:right="340" w:firstLine="820"/>
        <w:jc w:val="both"/>
      </w:pPr>
      <w:r>
        <w:t>Модели, изготовленные из конструктор</w:t>
      </w:r>
      <w:r>
        <w:t xml:space="preserve">а </w:t>
      </w:r>
      <w:r>
        <w:rPr>
          <w:lang w:val="en-US" w:eastAsia="en-US" w:bidi="en-US"/>
        </w:rPr>
        <w:t>LEGO</w:t>
      </w:r>
      <w:r w:rsidRPr="00857C45">
        <w:rPr>
          <w:lang w:eastAsia="en-US" w:bidi="en-US"/>
        </w:rPr>
        <w:t xml:space="preserve"> </w:t>
      </w:r>
      <w:r>
        <w:t xml:space="preserve">можно использовать для демонстрации при объяснении нового материала, при фронтальных лабораторных работах, для исследовательской и проектной деятельности. В рамках изучения робототехники могут быть выполнены творческие и исследовательские работы по </w:t>
      </w:r>
      <w:r>
        <w:t xml:space="preserve">созданию механических и автоматизированных технических устройств. Примерный перечень тем творческих проектов по робототехнике: «Ь1одъёмники», «Роботы- помощники», «Система освещения на солнечных батареях», «Система контроля и управления доступом», «Жилище </w:t>
      </w:r>
      <w:r>
        <w:t>будущего».</w:t>
      </w:r>
    </w:p>
    <w:p w:rsidR="00202306" w:rsidRDefault="00AE2A2D">
      <w:pPr>
        <w:pStyle w:val="20"/>
        <w:framePr w:w="9398" w:h="13049" w:hRule="exact" w:wrap="none" w:vAnchor="page" w:hAnchor="page" w:x="1544" w:y="3306"/>
        <w:shd w:val="clear" w:color="auto" w:fill="auto"/>
        <w:spacing w:after="0" w:line="274" w:lineRule="exact"/>
        <w:ind w:right="340" w:firstLine="820"/>
        <w:jc w:val="both"/>
      </w:pPr>
      <w:r>
        <w:t>При использовании образовательной робототехники в преподавании учебного предмета «Технология» необходимо материально-техническое обеспечение, при отсутствии которого образовательная организация может использовать возможности социального партнёрс</w:t>
      </w:r>
      <w:r>
        <w:t>тва. В качестве социальных партнёров могут выступать образовательные организации, центры дополнительного образования, имеющее достаточное ресурсное обеспечение.</w:t>
      </w:r>
    </w:p>
    <w:p w:rsidR="00202306" w:rsidRDefault="00AE2A2D">
      <w:pPr>
        <w:pStyle w:val="20"/>
        <w:framePr w:w="9398" w:h="13049" w:hRule="exact" w:wrap="none" w:vAnchor="page" w:hAnchor="page" w:x="1544" w:y="3306"/>
        <w:shd w:val="clear" w:color="auto" w:fill="auto"/>
        <w:spacing w:after="0" w:line="274" w:lineRule="exact"/>
        <w:ind w:right="340" w:firstLine="820"/>
        <w:jc w:val="both"/>
      </w:pPr>
      <w:r>
        <w:t xml:space="preserve">При изучении модуля </w:t>
      </w:r>
      <w:r>
        <w:rPr>
          <w:rStyle w:val="26"/>
        </w:rPr>
        <w:t>«Формирование технологической культуры и проектно- технологического мышлени</w:t>
      </w:r>
      <w:r>
        <w:rPr>
          <w:rStyle w:val="26"/>
        </w:rPr>
        <w:t>я обучающихся»</w:t>
      </w:r>
      <w:r>
        <w:t xml:space="preserve"> деятельность учителя должна быть направлена на формирование у обучающихся опыта персонифицированного действия в рамках применения и разработки технологических решений, изучения и мониторинга эволюции потребностей. При окончании изучении мате</w:t>
      </w:r>
      <w:r>
        <w:t>риала данного модуля обучающиеся должны оценивать условия применимости технологии, в том числе с позиций экологической защищенности; описывать технологическое решение с помощью текста, рисунков, графического изображения; анализировать возможные</w:t>
      </w:r>
    </w:p>
    <w:p w:rsidR="00202306" w:rsidRDefault="00202306">
      <w:pPr>
        <w:rPr>
          <w:sz w:val="2"/>
          <w:szCs w:val="2"/>
        </w:rPr>
        <w:sectPr w:rsidR="002023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2306" w:rsidRDefault="00AE2A2D">
      <w:pPr>
        <w:pStyle w:val="20"/>
        <w:framePr w:w="9398" w:h="14869" w:hRule="exact" w:wrap="none" w:vAnchor="page" w:hAnchor="page" w:x="1544" w:y="632"/>
        <w:shd w:val="clear" w:color="auto" w:fill="auto"/>
        <w:spacing w:after="0" w:line="274" w:lineRule="exact"/>
        <w:ind w:right="340" w:firstLine="0"/>
        <w:jc w:val="both"/>
      </w:pPr>
      <w:r>
        <w:lastRenderedPageBreak/>
        <w:t>технологические решения, определять их достоинства и недостатки в контексте заданной ситуации; проводить и анализировать конструирование механизмов, простейших роботов, позволяющих решить конкретные задачи (с помощью стандартных прос</w:t>
      </w:r>
      <w:r>
        <w:t>тых механизмов, с помощью материального или виртуального конструктора). Базовыми образовательными технологиями, обеспечивающими работу с содержанием модуля «Формирование технологической культуры и проектно</w:t>
      </w:r>
      <w:r>
        <w:softHyphen/>
        <w:t>технологического мышления обучающихся», являются т</w:t>
      </w:r>
      <w:r>
        <w:t>ехнологии проектной деятельности.</w:t>
      </w:r>
    </w:p>
    <w:p w:rsidR="00202306" w:rsidRDefault="00AE2A2D">
      <w:pPr>
        <w:pStyle w:val="20"/>
        <w:framePr w:w="9398" w:h="14869" w:hRule="exact" w:wrap="none" w:vAnchor="page" w:hAnchor="page" w:x="1544" w:y="632"/>
        <w:shd w:val="clear" w:color="auto" w:fill="auto"/>
        <w:spacing w:after="0" w:line="274" w:lineRule="exact"/>
        <w:ind w:right="320" w:firstLine="820"/>
        <w:jc w:val="both"/>
      </w:pPr>
      <w:r>
        <w:t xml:space="preserve">В ходе изучения модуля </w:t>
      </w:r>
      <w:r>
        <w:rPr>
          <w:rStyle w:val="26"/>
        </w:rPr>
        <w:t>«Построение образовательных траекторий и танов в области профессионального самоопределения»</w:t>
      </w:r>
      <w:r>
        <w:t xml:space="preserve"> учитель должен обеспечить обучающегося информацией о профессиональной деятельности, в контексте современных производственных технологий, предприятиях Томской области, региональном рынке труда; законах, которым подчиняется развитие трудовых ресурсов соврем</w:t>
      </w:r>
      <w:r>
        <w:t>енного общества. Содержание материала должно быть направлено на формирование у обучающихся следующих умений:</w:t>
      </w:r>
    </w:p>
    <w:p w:rsidR="00202306" w:rsidRDefault="00AE2A2D">
      <w:pPr>
        <w:pStyle w:val="20"/>
        <w:framePr w:w="9398" w:h="14869" w:hRule="exact" w:wrap="none" w:vAnchor="page" w:hAnchor="page" w:x="1544" w:y="632"/>
        <w:numPr>
          <w:ilvl w:val="0"/>
          <w:numId w:val="14"/>
        </w:numPr>
        <w:shd w:val="clear" w:color="auto" w:fill="auto"/>
        <w:tabs>
          <w:tab w:val="left" w:pos="912"/>
        </w:tabs>
        <w:spacing w:after="0" w:line="274" w:lineRule="exact"/>
        <w:ind w:right="320" w:firstLine="820"/>
        <w:jc w:val="both"/>
      </w:pPr>
      <w: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</w:t>
      </w:r>
      <w:r>
        <w:t>дуктов питания, сервиса, информационной сфере (тенденции их развития, ситуация на региональном рынке груда, разъяснять социальное значение групп профессий, востребованных на региональном рынке труда);</w:t>
      </w:r>
    </w:p>
    <w:p w:rsidR="00202306" w:rsidRDefault="00AE2A2D">
      <w:pPr>
        <w:pStyle w:val="20"/>
        <w:framePr w:w="9398" w:h="14869" w:hRule="exact" w:wrap="none" w:vAnchor="page" w:hAnchor="page" w:x="1544" w:y="632"/>
        <w:numPr>
          <w:ilvl w:val="0"/>
          <w:numId w:val="14"/>
        </w:numPr>
        <w:shd w:val="clear" w:color="auto" w:fill="auto"/>
        <w:tabs>
          <w:tab w:val="left" w:pos="912"/>
        </w:tabs>
        <w:spacing w:after="0" w:line="274" w:lineRule="exact"/>
        <w:ind w:right="320" w:firstLine="820"/>
        <w:jc w:val="both"/>
      </w:pPr>
      <w:r>
        <w:t>характеризовать организации профессионального образован</w:t>
      </w:r>
      <w:r>
        <w:t>ия различного уровня, расположенные на территории Томской области, об условиях поступления и особенностях обучения (опыт поиска, структурирования и обработки информации о перспективах развития современных производств в регионе).</w:t>
      </w:r>
    </w:p>
    <w:p w:rsidR="00202306" w:rsidRDefault="00AE2A2D">
      <w:pPr>
        <w:pStyle w:val="20"/>
        <w:framePr w:w="9398" w:h="14869" w:hRule="exact" w:wrap="none" w:vAnchor="page" w:hAnchor="page" w:x="1544" w:y="632"/>
        <w:shd w:val="clear" w:color="auto" w:fill="auto"/>
        <w:spacing w:after="0" w:line="274" w:lineRule="exact"/>
        <w:ind w:firstLine="820"/>
        <w:jc w:val="both"/>
      </w:pPr>
      <w:r>
        <w:t>При преподавании учебного п</w:t>
      </w:r>
      <w:r>
        <w:t>редмета «Технология» детям с ОВЗ необходимо:</w:t>
      </w:r>
    </w:p>
    <w:p w:rsidR="00202306" w:rsidRDefault="00AE2A2D">
      <w:pPr>
        <w:pStyle w:val="20"/>
        <w:framePr w:w="9398" w:h="14869" w:hRule="exact" w:wrap="none" w:vAnchor="page" w:hAnchor="page" w:x="1544" w:y="632"/>
        <w:numPr>
          <w:ilvl w:val="0"/>
          <w:numId w:val="14"/>
        </w:numPr>
        <w:shd w:val="clear" w:color="auto" w:fill="auto"/>
        <w:tabs>
          <w:tab w:val="left" w:pos="759"/>
        </w:tabs>
        <w:spacing w:after="0" w:line="274" w:lineRule="exact"/>
        <w:ind w:right="320" w:firstLine="680"/>
        <w:jc w:val="both"/>
      </w:pPr>
      <w:r>
        <w:t>ввести в содержание обучения ребенка специальные разделы, не присутствующие в программах образования нормально развивающихся сверстников;</w:t>
      </w:r>
    </w:p>
    <w:p w:rsidR="00202306" w:rsidRDefault="00AE2A2D">
      <w:pPr>
        <w:pStyle w:val="20"/>
        <w:framePr w:w="9398" w:h="14869" w:hRule="exact" w:wrap="none" w:vAnchor="page" w:hAnchor="page" w:x="1544" w:y="632"/>
        <w:numPr>
          <w:ilvl w:val="0"/>
          <w:numId w:val="14"/>
        </w:numPr>
        <w:shd w:val="clear" w:color="auto" w:fill="auto"/>
        <w:tabs>
          <w:tab w:val="left" w:pos="764"/>
        </w:tabs>
        <w:spacing w:after="0" w:line="274" w:lineRule="exact"/>
        <w:ind w:right="320" w:firstLine="680"/>
        <w:jc w:val="both"/>
      </w:pPr>
      <w:r>
        <w:t xml:space="preserve">использовать специальные методы, приемы и средства обучения (в том числе </w:t>
      </w:r>
      <w:r>
        <w:t>специализированные компьютерные технологии), обеспечивающие реализацию "обходных путей" обучения;</w:t>
      </w:r>
    </w:p>
    <w:p w:rsidR="00202306" w:rsidRDefault="00AE2A2D">
      <w:pPr>
        <w:pStyle w:val="20"/>
        <w:framePr w:w="9398" w:h="14869" w:hRule="exact" w:wrap="none" w:vAnchor="page" w:hAnchor="page" w:x="1544" w:y="632"/>
        <w:numPr>
          <w:ilvl w:val="0"/>
          <w:numId w:val="14"/>
        </w:numPr>
        <w:shd w:val="clear" w:color="auto" w:fill="auto"/>
        <w:tabs>
          <w:tab w:val="left" w:pos="764"/>
        </w:tabs>
        <w:spacing w:after="0" w:line="274" w:lineRule="exact"/>
        <w:ind w:right="320" w:firstLine="680"/>
        <w:jc w:val="both"/>
      </w:pPr>
      <w:r>
        <w:t>индивидуализировать обучение в большей степени, чем требуется для нормально развивающегося ребенка;</w:t>
      </w:r>
    </w:p>
    <w:p w:rsidR="00202306" w:rsidRDefault="00AE2A2D">
      <w:pPr>
        <w:pStyle w:val="20"/>
        <w:framePr w:w="9398" w:h="14869" w:hRule="exact" w:wrap="none" w:vAnchor="page" w:hAnchor="page" w:x="1544" w:y="632"/>
        <w:numPr>
          <w:ilvl w:val="0"/>
          <w:numId w:val="14"/>
        </w:numPr>
        <w:shd w:val="clear" w:color="auto" w:fill="auto"/>
        <w:tabs>
          <w:tab w:val="left" w:pos="769"/>
        </w:tabs>
        <w:spacing w:after="0" w:line="274" w:lineRule="exact"/>
        <w:ind w:right="320" w:firstLine="680"/>
        <w:jc w:val="both"/>
      </w:pPr>
      <w:r>
        <w:t>обеспечить особую пространственную и временную организацию</w:t>
      </w:r>
      <w:r>
        <w:t xml:space="preserve"> образовательной среды;</w:t>
      </w:r>
    </w:p>
    <w:p w:rsidR="00202306" w:rsidRDefault="00AE2A2D">
      <w:pPr>
        <w:pStyle w:val="20"/>
        <w:framePr w:w="9398" w:h="14869" w:hRule="exact" w:wrap="none" w:vAnchor="page" w:hAnchor="page" w:x="1544" w:y="632"/>
        <w:numPr>
          <w:ilvl w:val="0"/>
          <w:numId w:val="14"/>
        </w:numPr>
        <w:shd w:val="clear" w:color="auto" w:fill="auto"/>
        <w:tabs>
          <w:tab w:val="left" w:pos="769"/>
        </w:tabs>
        <w:spacing w:after="0" w:line="274" w:lineRule="exact"/>
        <w:ind w:right="320" w:firstLine="680"/>
        <w:jc w:val="both"/>
      </w:pPr>
      <w:r>
        <w:t>максимально раздвинуть образовательное пространство за пределы образовательной организации.</w:t>
      </w:r>
    </w:p>
    <w:p w:rsidR="00202306" w:rsidRDefault="00AE2A2D">
      <w:pPr>
        <w:pStyle w:val="20"/>
        <w:framePr w:w="9398" w:h="14869" w:hRule="exact" w:wrap="none" w:vAnchor="page" w:hAnchor="page" w:x="1544" w:y="632"/>
        <w:shd w:val="clear" w:color="auto" w:fill="auto"/>
        <w:spacing w:after="0" w:line="274" w:lineRule="exact"/>
        <w:ind w:right="320" w:firstLine="820"/>
        <w:jc w:val="both"/>
      </w:pPr>
      <w:r>
        <w:t>При интегрированном обучении для детей с ОВЗ разрабатываются индивидуальные учебные планы на основе базисного учебного плана специального (к</w:t>
      </w:r>
      <w:r>
        <w:t>оррекционного) образовательного учреждения соответствующего вида и отдельные рабочие программы по каждому учебному предмету учебного плана на основе примерных программ, рекомендованных для обучения ребенка, и на основании федеральных государственных образо</w:t>
      </w:r>
      <w:r>
        <w:t>вательных стандартов.</w:t>
      </w:r>
    </w:p>
    <w:p w:rsidR="00202306" w:rsidRDefault="00AE2A2D">
      <w:pPr>
        <w:pStyle w:val="20"/>
        <w:framePr w:w="9398" w:h="14869" w:hRule="exact" w:wrap="none" w:vAnchor="page" w:hAnchor="page" w:x="1544" w:y="632"/>
        <w:shd w:val="clear" w:color="auto" w:fill="auto"/>
        <w:spacing w:after="0" w:line="274" w:lineRule="exact"/>
        <w:ind w:right="320" w:firstLine="820"/>
        <w:jc w:val="both"/>
      </w:pPr>
      <w:r>
        <w:t>Для проведения коррекционных и развивающих занятий в учебном плане предусматриваются часы за счет части учебного плана, формируемого участниками образовательного процесса, либо за счет реализации программ дополнительного образования и</w:t>
      </w:r>
      <w:r>
        <w:t>нтеллектуально-познавательной направленности.</w:t>
      </w:r>
    </w:p>
    <w:p w:rsidR="00202306" w:rsidRDefault="00AE2A2D">
      <w:pPr>
        <w:pStyle w:val="20"/>
        <w:framePr w:w="9398" w:h="14869" w:hRule="exact" w:wrap="none" w:vAnchor="page" w:hAnchor="page" w:x="1544" w:y="632"/>
        <w:shd w:val="clear" w:color="auto" w:fill="auto"/>
        <w:spacing w:after="0" w:line="298" w:lineRule="exact"/>
        <w:ind w:right="320" w:firstLine="820"/>
        <w:jc w:val="both"/>
      </w:pPr>
      <w:r>
        <w:t xml:space="preserve">При реализации адаптированных образовательных программ в образовательной организации, часть учебного плана, формируемая участниками образовательных отношений, включает часы на внеурочную деятельность (10 часов </w:t>
      </w:r>
      <w:r>
        <w:t>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которые указаны в приложениях к ФГОС начального общего образования для обучаю</w:t>
      </w:r>
      <w:r>
        <w:t>щихся с ограниченными возможностями здоровья.</w:t>
      </w:r>
    </w:p>
    <w:p w:rsidR="00202306" w:rsidRDefault="00AE2A2D">
      <w:pPr>
        <w:pStyle w:val="60"/>
        <w:framePr w:wrap="none" w:vAnchor="page" w:hAnchor="page" w:x="1544" w:y="15775"/>
        <w:shd w:val="clear" w:color="auto" w:fill="auto"/>
        <w:spacing w:before="0" w:line="240" w:lineRule="exact"/>
        <w:ind w:left="2920"/>
        <w:jc w:val="left"/>
      </w:pPr>
      <w:r>
        <w:t>Организация внеурочной деятельности</w:t>
      </w:r>
    </w:p>
    <w:p w:rsidR="00202306" w:rsidRDefault="00202306">
      <w:pPr>
        <w:rPr>
          <w:sz w:val="2"/>
          <w:szCs w:val="2"/>
        </w:rPr>
        <w:sectPr w:rsidR="002023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2306" w:rsidRDefault="00AE2A2D">
      <w:pPr>
        <w:pStyle w:val="20"/>
        <w:framePr w:w="9398" w:h="15733" w:hRule="exact" w:wrap="none" w:vAnchor="page" w:hAnchor="page" w:x="1544" w:y="623"/>
        <w:shd w:val="clear" w:color="auto" w:fill="auto"/>
        <w:spacing w:after="0" w:line="274" w:lineRule="exact"/>
        <w:ind w:right="340" w:firstLine="840"/>
        <w:jc w:val="both"/>
      </w:pPr>
      <w:r>
        <w:lastRenderedPageBreak/>
        <w:t xml:space="preserve">На основании статей 12 и 28 Федерального закона от 29.12.2012 г. № 273-ФЭ «Об образовании в Российской Федерации», образовательная организация </w:t>
      </w:r>
      <w:r>
        <w:t>самостоятельно разрабатывает и утверждает образовательную программу образовательной организации, которая определяет содержание образования. Основная образовательная программа реализуется через урочную и внеурочную деятельность в соответствии с санитарно-эп</w:t>
      </w:r>
      <w:r>
        <w:t>идемиологическими правилами и нормативами.</w:t>
      </w:r>
    </w:p>
    <w:p w:rsidR="00202306" w:rsidRDefault="00AE2A2D">
      <w:pPr>
        <w:pStyle w:val="20"/>
        <w:framePr w:w="9398" w:h="15733" w:hRule="exact" w:wrap="none" w:vAnchor="page" w:hAnchor="page" w:x="1544" w:y="623"/>
        <w:shd w:val="clear" w:color="auto" w:fill="auto"/>
        <w:spacing w:after="0" w:line="274" w:lineRule="exact"/>
        <w:ind w:right="340" w:firstLine="840"/>
        <w:jc w:val="both"/>
      </w:pPr>
      <w:r>
        <w:t>Следует отметить, что в п. 18.3.1.2. ФГОС основного общего образования план внеурочной деятельности обеспечивает учет индивидуальных особенностей и потребностей обучающихся.</w:t>
      </w:r>
    </w:p>
    <w:p w:rsidR="00202306" w:rsidRDefault="00AE2A2D">
      <w:pPr>
        <w:pStyle w:val="20"/>
        <w:framePr w:w="9398" w:h="15733" w:hRule="exact" w:wrap="none" w:vAnchor="page" w:hAnchor="page" w:x="1544" w:y="623"/>
        <w:shd w:val="clear" w:color="auto" w:fill="auto"/>
        <w:spacing w:after="0" w:line="274" w:lineRule="exact"/>
        <w:ind w:right="340" w:firstLine="840"/>
        <w:jc w:val="both"/>
      </w:pPr>
      <w:r>
        <w:t>Часы внеурочной деятельности могут быть</w:t>
      </w:r>
      <w:r>
        <w:t xml:space="preserve"> реализованы как в течение учебной недели, так и в период каникул, в выходные и нерабочие праздничные дни и использованы для проведения общественно полезных практик, исследовательской деятельности, реализации образовательных проектов, посещения экскурсий, </w:t>
      </w:r>
      <w:r>
        <w:t>музеев и других мероприятий.</w:t>
      </w:r>
    </w:p>
    <w:p w:rsidR="00202306" w:rsidRDefault="00AE2A2D">
      <w:pPr>
        <w:pStyle w:val="20"/>
        <w:framePr w:w="9398" w:h="15733" w:hRule="exact" w:wrap="none" w:vAnchor="page" w:hAnchor="page" w:x="1544" w:y="623"/>
        <w:shd w:val="clear" w:color="auto" w:fill="auto"/>
        <w:spacing w:after="0" w:line="274" w:lineRule="exact"/>
        <w:ind w:right="340" w:firstLine="840"/>
        <w:jc w:val="both"/>
      </w:pPr>
      <w:r>
        <w:t>Особенностью внеурочной деятельности является то, что она направлена на достижение обучающимися личностных и метапредметных результатов. Эти результаты сформулированы в планируемых результатах программ междисциплинарных курсов.</w:t>
      </w:r>
    </w:p>
    <w:p w:rsidR="00202306" w:rsidRDefault="00AE2A2D">
      <w:pPr>
        <w:pStyle w:val="20"/>
        <w:framePr w:w="9398" w:h="15733" w:hRule="exact" w:wrap="none" w:vAnchor="page" w:hAnchor="page" w:x="1544" w:y="623"/>
        <w:shd w:val="clear" w:color="auto" w:fill="auto"/>
        <w:spacing w:after="0" w:line="274" w:lineRule="exact"/>
        <w:ind w:right="340" w:firstLine="840"/>
        <w:jc w:val="both"/>
      </w:pPr>
      <w:r>
        <w:t>Организация внеурочной деятельности в рамках предметной области «Технология» предполагает такие формы, как проектная деятельность обучающихся, экскурсии, домашние задания и краткосрочные курсы дополнительного образования (или мастер-классы, не более 17 ча</w:t>
      </w:r>
      <w:r>
        <w:t>сов), позволяющие освоить конкретную материальную или информационную технологию, необходимую для изготовления продукта труда в проекте обучающегося, субъективно актуального на момент прохождения курса. Формы организации внеурочной деятельности образователь</w:t>
      </w:r>
      <w:r>
        <w:t>ная организация определяет самостоятельно.</w:t>
      </w:r>
    </w:p>
    <w:p w:rsidR="00202306" w:rsidRDefault="00AE2A2D">
      <w:pPr>
        <w:pStyle w:val="20"/>
        <w:framePr w:w="9398" w:h="15733" w:hRule="exact" w:wrap="none" w:vAnchor="page" w:hAnchor="page" w:x="1544" w:y="623"/>
        <w:shd w:val="clear" w:color="auto" w:fill="auto"/>
        <w:spacing w:after="0" w:line="274" w:lineRule="exact"/>
        <w:ind w:right="340" w:firstLine="840"/>
        <w:jc w:val="both"/>
      </w:pPr>
      <w:r>
        <w:t>Учителям технологии следует повышать интерес обучающихся к исследовательской и проектной деятельности, а также мотивировать их к участию (по выбору) в научно-практических конференциях и конкурсах исследовательских</w:t>
      </w:r>
      <w:r>
        <w:t xml:space="preserve"> работ разного уровня, организовывать участие во Всероссийской олимпиаде школьников по технологии, соревнованиях </w:t>
      </w:r>
      <w:r>
        <w:rPr>
          <w:lang w:val="en-US" w:eastAsia="en-US" w:bidi="en-US"/>
        </w:rPr>
        <w:t>JuniorSkills</w:t>
      </w:r>
      <w:r w:rsidRPr="00857C45">
        <w:rPr>
          <w:lang w:eastAsia="en-US" w:bidi="en-US"/>
        </w:rPr>
        <w:t xml:space="preserve">, </w:t>
      </w:r>
      <w:r>
        <w:t>региональных конкурсах технико- технологической направленности.</w:t>
      </w:r>
    </w:p>
    <w:p w:rsidR="00202306" w:rsidRDefault="00AE2A2D">
      <w:pPr>
        <w:pStyle w:val="20"/>
        <w:framePr w:w="9398" w:h="15733" w:hRule="exact" w:wrap="none" w:vAnchor="page" w:hAnchor="page" w:x="1544" w:y="623"/>
        <w:shd w:val="clear" w:color="auto" w:fill="auto"/>
        <w:spacing w:after="0" w:line="298" w:lineRule="exact"/>
        <w:ind w:right="340" w:firstLine="840"/>
        <w:jc w:val="both"/>
      </w:pPr>
      <w:r>
        <w:t>В настоящее время проблема обучения одаренных детей напрямую связ</w:t>
      </w:r>
      <w:r>
        <w:t>ана с новыми условиями и требованиями быстро меняющегося мира, породившего идею организации целенаправленного образования людей, имеющих ярко выраженные способности в той или иной области знаний. При разработке системы работы с одаренными детьми следует об</w:t>
      </w:r>
      <w:r>
        <w:t>ратить внимание на создание психолого</w:t>
      </w:r>
      <w:r>
        <w:softHyphen/>
        <w:t>педагогических условий, направленных на развитие грех основных характеристик: интеллектуальных способностей (превышающих средний уровень); креативности; настойчивости (мотивация, ориентированная на задачу).</w:t>
      </w:r>
    </w:p>
    <w:p w:rsidR="00202306" w:rsidRDefault="00AE2A2D">
      <w:pPr>
        <w:pStyle w:val="20"/>
        <w:framePr w:w="9398" w:h="15733" w:hRule="exact" w:wrap="none" w:vAnchor="page" w:hAnchor="page" w:x="1544" w:y="623"/>
        <w:shd w:val="clear" w:color="auto" w:fill="auto"/>
        <w:spacing w:after="0" w:line="274" w:lineRule="exact"/>
        <w:ind w:right="340" w:firstLine="680"/>
        <w:jc w:val="both"/>
      </w:pPr>
      <w:r>
        <w:t xml:space="preserve">Предметная </w:t>
      </w:r>
      <w:r>
        <w:t>олимпиада по учебному предмету «Технология» является мощным средством развития творческих способностей обучающихся. Выявление уровня технологических знаний и умений, творческих способностей у обучающихся; привлечение школьников к выполнению общественно зна</w:t>
      </w:r>
      <w:r>
        <w:t>чимых и практически важных проектных заданий; поощрение наиболее способных и одаренных обучающихся, все эти задачи решаются при проведении олимпиад по учебному предмету. Важным элементом является формирование мотивации, а это частично возможно осуществлять</w:t>
      </w:r>
      <w:r>
        <w:t xml:space="preserve"> через внеурочные формы работы (кружки технологической направленности, предметные экскурсии, предметные недели, летние школы, творческие практикумы, контакты с вузами Томской области и др).</w:t>
      </w:r>
    </w:p>
    <w:p w:rsidR="00202306" w:rsidRDefault="00AE2A2D">
      <w:pPr>
        <w:pStyle w:val="20"/>
        <w:framePr w:w="9398" w:h="15733" w:hRule="exact" w:wrap="none" w:vAnchor="page" w:hAnchor="page" w:x="1544" w:y="623"/>
        <w:shd w:val="clear" w:color="auto" w:fill="auto"/>
        <w:spacing w:after="0" w:line="274" w:lineRule="exact"/>
        <w:ind w:right="340" w:firstLine="680"/>
        <w:jc w:val="both"/>
      </w:pPr>
      <w:r>
        <w:t>Для подготовки школьников целесообразно использовать материалы оли</w:t>
      </w:r>
      <w:r>
        <w:t xml:space="preserve">мпиад предыдущих лет, как всероссийских и региональных, так и муниципальных </w:t>
      </w:r>
      <w:r w:rsidRPr="00857C45">
        <w:rPr>
          <w:rStyle w:val="211pt"/>
          <w:b w:val="0"/>
          <w:bCs w:val="0"/>
          <w:lang w:val="ru-RU"/>
        </w:rPr>
        <w:t>(</w:t>
      </w:r>
      <w:hyperlink r:id="rId20" w:history="1">
        <w:r>
          <w:rPr>
            <w:rStyle w:val="a3"/>
          </w:rPr>
          <w:t>http://www.rosolviTip.ru/</w:t>
        </w:r>
      </w:hyperlink>
      <w:r w:rsidRPr="00857C45">
        <w:rPr>
          <w:rStyle w:val="211pt0"/>
          <w:b w:val="0"/>
          <w:bCs w:val="0"/>
          <w:lang w:val="ru-RU"/>
        </w:rPr>
        <w:t>)</w:t>
      </w:r>
      <w:r w:rsidRPr="00857C45">
        <w:rPr>
          <w:rStyle w:val="211pt"/>
          <w:b w:val="0"/>
          <w:bCs w:val="0"/>
          <w:lang w:val="ru-RU"/>
        </w:rPr>
        <w:t>.</w:t>
      </w:r>
    </w:p>
    <w:p w:rsidR="00202306" w:rsidRDefault="00AE2A2D">
      <w:pPr>
        <w:pStyle w:val="20"/>
        <w:framePr w:w="9398" w:h="15733" w:hRule="exact" w:wrap="none" w:vAnchor="page" w:hAnchor="page" w:x="1544" w:y="623"/>
        <w:shd w:val="clear" w:color="auto" w:fill="auto"/>
        <w:spacing w:after="0" w:line="274" w:lineRule="exact"/>
        <w:ind w:right="340" w:firstLine="840"/>
        <w:jc w:val="both"/>
      </w:pPr>
      <w:r>
        <w:t xml:space="preserve">В работе с одаренными детьми неоценимую помощь оказывает детский технопарк «КВАНТОРИУМ» (адрес сайга - </w:t>
      </w:r>
      <w:r>
        <w:rPr>
          <w:rStyle w:val="21"/>
        </w:rPr>
        <w:t>http</w:t>
      </w:r>
      <w:r w:rsidRPr="00857C45">
        <w:rPr>
          <w:rStyle w:val="21"/>
          <w:lang w:val="ru-RU"/>
        </w:rPr>
        <w:t>://</w:t>
      </w:r>
      <w:r>
        <w:rPr>
          <w:rStyle w:val="21"/>
        </w:rPr>
        <w:t>x</w:t>
      </w:r>
      <w:r>
        <w:rPr>
          <w:rStyle w:val="21"/>
        </w:rPr>
        <w:t>n</w:t>
      </w:r>
      <w:r w:rsidRPr="00857C45">
        <w:rPr>
          <w:rStyle w:val="21"/>
          <w:lang w:val="ru-RU"/>
        </w:rPr>
        <w:t>-</w:t>
      </w:r>
      <w:r>
        <w:rPr>
          <w:rStyle w:val="21"/>
        </w:rPr>
        <w:t>i</w:t>
      </w:r>
      <w:r w:rsidRPr="00857C45">
        <w:rPr>
          <w:rStyle w:val="21"/>
          <w:lang w:val="ru-RU"/>
        </w:rPr>
        <w:t xml:space="preserve"> </w:t>
      </w:r>
      <w:r>
        <w:rPr>
          <w:rStyle w:val="21"/>
          <w:lang w:val="ru-RU" w:eastAsia="ru-RU" w:bidi="ru-RU"/>
        </w:rPr>
        <w:t xml:space="preserve">1 </w:t>
      </w:r>
      <w:r>
        <w:rPr>
          <w:rStyle w:val="21"/>
        </w:rPr>
        <w:t>adfnc</w:t>
      </w:r>
      <w:r w:rsidRPr="00857C45">
        <w:rPr>
          <w:rStyle w:val="21"/>
          <w:lang w:val="ru-RU"/>
        </w:rPr>
        <w:t>.</w:t>
      </w:r>
      <w:r>
        <w:rPr>
          <w:rStyle w:val="21"/>
        </w:rPr>
        <w:t>xn</w:t>
      </w:r>
      <w:r w:rsidRPr="00857C45">
        <w:rPr>
          <w:rStyle w:val="21"/>
          <w:lang w:val="ru-RU"/>
        </w:rPr>
        <w:t>-80</w:t>
      </w:r>
      <w:r>
        <w:rPr>
          <w:rStyle w:val="21"/>
        </w:rPr>
        <w:t>aiqkfgik</w:t>
      </w:r>
      <w:r w:rsidRPr="00857C45">
        <w:rPr>
          <w:rStyle w:val="21"/>
          <w:lang w:val="ru-RU"/>
        </w:rPr>
        <w:t>2</w:t>
      </w:r>
      <w:r>
        <w:rPr>
          <w:rStyle w:val="21"/>
        </w:rPr>
        <w:t>a</w:t>
      </w:r>
      <w:r w:rsidRPr="00857C45">
        <w:rPr>
          <w:rStyle w:val="21"/>
          <w:lang w:val="ru-RU"/>
        </w:rPr>
        <w:t>.</w:t>
      </w:r>
      <w:r>
        <w:rPr>
          <w:rStyle w:val="21"/>
        </w:rPr>
        <w:t>xn</w:t>
      </w:r>
      <w:r w:rsidRPr="00857C45">
        <w:rPr>
          <w:rStyle w:val="21"/>
          <w:lang w:val="ru-RU"/>
        </w:rPr>
        <w:t xml:space="preserve">- </w:t>
      </w:r>
      <w:r>
        <w:rPr>
          <w:rStyle w:val="21"/>
        </w:rPr>
        <w:t>dlacj</w:t>
      </w:r>
      <w:r w:rsidRPr="00857C45">
        <w:rPr>
          <w:rStyle w:val="21"/>
          <w:lang w:val="ru-RU"/>
        </w:rPr>
        <w:t>3</w:t>
      </w:r>
      <w:r>
        <w:rPr>
          <w:rStyle w:val="21"/>
        </w:rPr>
        <w:t>b</w:t>
      </w:r>
      <w:r w:rsidRPr="00857C45">
        <w:rPr>
          <w:rStyle w:val="21"/>
          <w:lang w:val="ru-RU"/>
        </w:rPr>
        <w:t>/</w:t>
      </w:r>
      <w:r w:rsidRPr="00857C45">
        <w:rPr>
          <w:lang w:eastAsia="en-US" w:bidi="en-US"/>
        </w:rPr>
        <w:t xml:space="preserve">), </w:t>
      </w:r>
      <w:r>
        <w:t>который отличается уникальным технологическим оборудованием и</w:t>
      </w:r>
    </w:p>
    <w:p w:rsidR="00202306" w:rsidRDefault="00202306">
      <w:pPr>
        <w:rPr>
          <w:sz w:val="2"/>
          <w:szCs w:val="2"/>
        </w:rPr>
        <w:sectPr w:rsidR="002023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2306" w:rsidRDefault="00AE2A2D">
      <w:pPr>
        <w:pStyle w:val="20"/>
        <w:framePr w:w="9398" w:h="619" w:hRule="exact" w:wrap="none" w:vAnchor="page" w:hAnchor="page" w:x="1544" w:y="645"/>
        <w:shd w:val="clear" w:color="auto" w:fill="auto"/>
        <w:spacing w:after="0" w:line="283" w:lineRule="exact"/>
        <w:ind w:right="340" w:firstLine="0"/>
        <w:jc w:val="both"/>
      </w:pPr>
      <w:r>
        <w:lastRenderedPageBreak/>
        <w:t>современными подходами к обучению, где школьники сотрудничают с учёными и бизнесменами.</w:t>
      </w:r>
    </w:p>
    <w:p w:rsidR="00202306" w:rsidRDefault="00AE2A2D">
      <w:pPr>
        <w:pStyle w:val="60"/>
        <w:framePr w:w="9398" w:h="13875" w:hRule="exact" w:wrap="none" w:vAnchor="page" w:hAnchor="page" w:x="1544" w:y="2332"/>
        <w:shd w:val="clear" w:color="auto" w:fill="auto"/>
        <w:spacing w:before="0"/>
        <w:ind w:left="180"/>
      </w:pPr>
      <w:r>
        <w:t xml:space="preserve">Материально-техническое и </w:t>
      </w:r>
      <w:r>
        <w:t>программно-методическое обеспечение</w:t>
      </w:r>
      <w:r>
        <w:br/>
        <w:t>по учебному предмету «Технология»</w:t>
      </w:r>
    </w:p>
    <w:p w:rsidR="00202306" w:rsidRDefault="00AE2A2D">
      <w:pPr>
        <w:pStyle w:val="20"/>
        <w:framePr w:w="9398" w:h="13875" w:hRule="exact" w:wrap="none" w:vAnchor="page" w:hAnchor="page" w:x="1544" w:y="2332"/>
        <w:shd w:val="clear" w:color="auto" w:fill="auto"/>
        <w:spacing w:after="0" w:line="274" w:lineRule="exact"/>
        <w:ind w:right="320" w:firstLine="840"/>
        <w:jc w:val="both"/>
      </w:pPr>
      <w:r>
        <w:t>Материально-техническая база общеобразовательных организаций обновляется в соответствии с требованиями ФГОС общего образования (приказ Министерства образования и науки Российской Федерац</w:t>
      </w:r>
      <w:r>
        <w:t>ии от 30 марта 2016 года № 336 «Перечень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</w:t>
      </w:r>
      <w:r>
        <w:t>снащении общеобразовательных организаций в целях реализации мероприятий но содействию созданию в субъектах Российской Федерации новых мест в общеобразовательных организациях, критериев его формирования и требований к функциональному оснащению, а также норм</w:t>
      </w:r>
      <w:r>
        <w:t>атива стоимости оснащения одного места обучающегося указанными средствами обучения и воспитания»).</w:t>
      </w:r>
    </w:p>
    <w:p w:rsidR="00202306" w:rsidRDefault="00AE2A2D">
      <w:pPr>
        <w:pStyle w:val="20"/>
        <w:framePr w:w="9398" w:h="13875" w:hRule="exact" w:wrap="none" w:vAnchor="page" w:hAnchor="page" w:x="1544" w:y="2332"/>
        <w:shd w:val="clear" w:color="auto" w:fill="auto"/>
        <w:spacing w:after="0" w:line="274" w:lineRule="exact"/>
        <w:ind w:right="320" w:firstLine="840"/>
        <w:jc w:val="both"/>
      </w:pPr>
      <w:r>
        <w:t>Необходимо комплексное использование материально-технических средств обучения исходя из поставленных задач: перехода от репродуктивных форм учебной деятельно</w:t>
      </w:r>
      <w:r>
        <w:t>сти к самостоятельным, поисково-исследовательским видам работы, переноса акцента на аналитический компонент учебной деятельности, формирование коммуникативной культуры обучающихся и развитие умений работы с различными типами информации.</w:t>
      </w:r>
    </w:p>
    <w:p w:rsidR="00202306" w:rsidRDefault="00AE2A2D">
      <w:pPr>
        <w:pStyle w:val="20"/>
        <w:framePr w:w="9398" w:h="13875" w:hRule="exact" w:wrap="none" w:vAnchor="page" w:hAnchor="page" w:x="1544" w:y="2332"/>
        <w:shd w:val="clear" w:color="auto" w:fill="auto"/>
        <w:tabs>
          <w:tab w:val="left" w:pos="4097"/>
          <w:tab w:val="left" w:pos="7416"/>
        </w:tabs>
        <w:spacing w:after="0" w:line="274" w:lineRule="exact"/>
        <w:ind w:right="320" w:firstLine="840"/>
        <w:jc w:val="both"/>
      </w:pPr>
      <w:r>
        <w:t>Для организации уче</w:t>
      </w:r>
      <w:r>
        <w:t>бной деятельности по предмету «Технология» общеобразовательным организациям необходимо иметь: инструменты и оборудование для выполнения практических</w:t>
      </w:r>
      <w:r>
        <w:tab/>
        <w:t>работ, демонстрационное</w:t>
      </w:r>
      <w:r>
        <w:tab/>
        <w:t>оборудование,</w:t>
      </w:r>
    </w:p>
    <w:p w:rsidR="00202306" w:rsidRDefault="00AE2A2D">
      <w:pPr>
        <w:pStyle w:val="20"/>
        <w:framePr w:w="9398" w:h="13875" w:hRule="exact" w:wrap="none" w:vAnchor="page" w:hAnchor="page" w:x="1544" w:y="2332"/>
        <w:shd w:val="clear" w:color="auto" w:fill="auto"/>
        <w:spacing w:after="0" w:line="274" w:lineRule="exact"/>
        <w:ind w:right="320" w:firstLine="0"/>
        <w:jc w:val="both"/>
      </w:pPr>
      <w:r>
        <w:t>книгопечатную продукцию (библиотечный фонд), демонстрационные печатны</w:t>
      </w:r>
      <w:r>
        <w:t>е пособия, компьютерные и информационно-коммуникационные средства обучения, технические средства обучения, экранно-звуковые пособия, модели натуральных объектов, развивающие игры.</w:t>
      </w:r>
    </w:p>
    <w:p w:rsidR="00202306" w:rsidRDefault="00AE2A2D">
      <w:pPr>
        <w:pStyle w:val="20"/>
        <w:framePr w:w="9398" w:h="13875" w:hRule="exact" w:wrap="none" w:vAnchor="page" w:hAnchor="page" w:x="1544" w:y="2332"/>
        <w:shd w:val="clear" w:color="auto" w:fill="auto"/>
        <w:tabs>
          <w:tab w:val="left" w:pos="4097"/>
        </w:tabs>
        <w:spacing w:after="0" w:line="274" w:lineRule="exact"/>
        <w:ind w:right="320" w:firstLine="840"/>
        <w:jc w:val="both"/>
      </w:pPr>
      <w:r>
        <w:t>В санитарно-эпидемиологических требованиях к условиям и организации обучения</w:t>
      </w:r>
      <w:r>
        <w:t xml:space="preserve"> в общеобразовательных организациях (СанПиП 2.4.2.2821-10) предъявляются требования к</w:t>
      </w:r>
      <w:r>
        <w:tab/>
        <w:t>организации мастерских, лабораторий,</w:t>
      </w:r>
    </w:p>
    <w:p w:rsidR="00202306" w:rsidRDefault="00AE2A2D">
      <w:pPr>
        <w:pStyle w:val="20"/>
        <w:framePr w:w="9398" w:h="13875" w:hRule="exact" w:wrap="none" w:vAnchor="page" w:hAnchor="page" w:x="1544" w:y="2332"/>
        <w:shd w:val="clear" w:color="auto" w:fill="auto"/>
        <w:spacing w:after="0" w:line="274" w:lineRule="exact"/>
        <w:ind w:right="320" w:firstLine="0"/>
        <w:jc w:val="both"/>
      </w:pPr>
      <w:r>
        <w:t>специализированных учебных кабинетов, размещению в них оборудования, станков и инструментов, организации рабочих мест обучающихся.</w:t>
      </w:r>
    </w:p>
    <w:p w:rsidR="00202306" w:rsidRDefault="00AE2A2D">
      <w:pPr>
        <w:pStyle w:val="20"/>
        <w:framePr w:w="9398" w:h="13875" w:hRule="exact" w:wrap="none" w:vAnchor="page" w:hAnchor="page" w:x="1544" w:y="2332"/>
        <w:shd w:val="clear" w:color="auto" w:fill="auto"/>
        <w:spacing w:after="0" w:line="274" w:lineRule="exact"/>
        <w:ind w:right="320" w:firstLine="840"/>
        <w:jc w:val="both"/>
      </w:pPr>
      <w:r>
        <w:t>От</w:t>
      </w:r>
      <w:r>
        <w:t>дельно прописаны требования к столярным и слесарным мастерским, кабинету домоводства, сверлильным, точильным и другим станкам, столярным и слесарным верстакам, швейным машинам и столам для выкроек и раскроя.</w:t>
      </w:r>
    </w:p>
    <w:p w:rsidR="00202306" w:rsidRDefault="00AE2A2D">
      <w:pPr>
        <w:pStyle w:val="20"/>
        <w:framePr w:w="9398" w:h="13875" w:hRule="exact" w:wrap="none" w:vAnchor="page" w:hAnchor="page" w:x="1544" w:y="2332"/>
        <w:shd w:val="clear" w:color="auto" w:fill="auto"/>
        <w:spacing w:after="0" w:line="274" w:lineRule="exact"/>
        <w:ind w:right="320" w:firstLine="840"/>
        <w:jc w:val="both"/>
      </w:pPr>
      <w:r>
        <w:t>Требования к оснащению кабинетов по растениеводс</w:t>
      </w:r>
      <w:r>
        <w:t>тву и животноводству могут быть дополнены оборудованием на базе кабинетов биологии и химии, а перечень учебного оборудования для электротехнических работ может быть дополнен оборудованием кабинета физики.</w:t>
      </w:r>
    </w:p>
    <w:p w:rsidR="00202306" w:rsidRDefault="00AE2A2D">
      <w:pPr>
        <w:pStyle w:val="20"/>
        <w:framePr w:w="9398" w:h="13875" w:hRule="exact" w:wrap="none" w:vAnchor="page" w:hAnchor="page" w:x="1544" w:y="2332"/>
        <w:shd w:val="clear" w:color="auto" w:fill="auto"/>
        <w:spacing w:after="240" w:line="274" w:lineRule="exact"/>
        <w:ind w:right="320" w:firstLine="840"/>
        <w:jc w:val="both"/>
      </w:pPr>
      <w:r>
        <w:t>Включенные в требования контрольно-измерительные пр</w:t>
      </w:r>
      <w:r>
        <w:t>иборы и инструменты позволяют осуществлять контроль качества изготовленных изделий, а наличие коллекций натуральных образцов - выполнять разнообразные лабораторно- практические работы.</w:t>
      </w:r>
    </w:p>
    <w:p w:rsidR="00202306" w:rsidRDefault="00AE2A2D">
      <w:pPr>
        <w:pStyle w:val="60"/>
        <w:framePr w:w="9398" w:h="13875" w:hRule="exact" w:wrap="none" w:vAnchor="page" w:hAnchor="page" w:x="1544" w:y="2332"/>
        <w:shd w:val="clear" w:color="auto" w:fill="auto"/>
        <w:spacing w:before="0"/>
        <w:ind w:left="180"/>
      </w:pPr>
      <w:r>
        <w:t>Учебники</w:t>
      </w:r>
      <w:r>
        <w:rPr>
          <w:rStyle w:val="61"/>
        </w:rPr>
        <w:t xml:space="preserve">, </w:t>
      </w:r>
      <w:r>
        <w:t>рекомендуемые к использованию при реализации</w:t>
      </w:r>
      <w:r>
        <w:br/>
        <w:t>предметной облас</w:t>
      </w:r>
      <w:r>
        <w:t>ти «Технология»</w:t>
      </w:r>
    </w:p>
    <w:p w:rsidR="00202306" w:rsidRDefault="00AE2A2D">
      <w:pPr>
        <w:pStyle w:val="20"/>
        <w:framePr w:w="9398" w:h="13875" w:hRule="exact" w:wrap="none" w:vAnchor="page" w:hAnchor="page" w:x="1544" w:y="2332"/>
        <w:shd w:val="clear" w:color="auto" w:fill="auto"/>
        <w:spacing w:after="0" w:line="274" w:lineRule="exact"/>
        <w:ind w:right="320" w:firstLine="700"/>
        <w:jc w:val="both"/>
      </w:pPr>
      <w:r>
        <w:t>Образовательная организация имеет право выбора учебников, включенных в перечень,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>
        <w:t xml:space="preserve"> образования в соответствии с приказом Министерства образования и науки Российской Федерации от 31 марта 2014 года №</w:t>
      </w:r>
    </w:p>
    <w:p w:rsidR="00202306" w:rsidRDefault="00202306">
      <w:pPr>
        <w:rPr>
          <w:sz w:val="2"/>
          <w:szCs w:val="2"/>
        </w:rPr>
        <w:sectPr w:rsidR="002023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2306" w:rsidRDefault="00AE2A2D">
      <w:pPr>
        <w:pStyle w:val="20"/>
        <w:framePr w:w="9398" w:h="12517" w:hRule="exact" w:wrap="none" w:vAnchor="page" w:hAnchor="page" w:x="1544" w:y="676"/>
        <w:shd w:val="clear" w:color="auto" w:fill="auto"/>
        <w:spacing w:after="0" w:line="274" w:lineRule="exact"/>
        <w:ind w:left="140" w:right="300" w:firstLine="0"/>
        <w:jc w:val="both"/>
      </w:pPr>
      <w:r>
        <w:lastRenderedPageBreak/>
        <w:t>253 «Об утверждении федерального перечня учебников, рекомендуемых к</w:t>
      </w:r>
      <w:r>
        <w:br/>
        <w:t>использованию при реализации имеющих государствен</w:t>
      </w:r>
      <w:r>
        <w:t>ную аккредитацию</w:t>
      </w:r>
      <w:r>
        <w:br/>
        <w:t>образовательных программ начального общего, основного общего, среднего общего</w:t>
      </w:r>
      <w:r>
        <w:br/>
        <w:t>образования» (с внесенными изменениями).</w:t>
      </w:r>
    </w:p>
    <w:p w:rsidR="00202306" w:rsidRDefault="00AE2A2D">
      <w:pPr>
        <w:pStyle w:val="20"/>
        <w:framePr w:w="9398" w:h="12517" w:hRule="exact" w:wrap="none" w:vAnchor="page" w:hAnchor="page" w:x="1544" w:y="676"/>
        <w:shd w:val="clear" w:color="auto" w:fill="auto"/>
        <w:spacing w:after="0" w:line="274" w:lineRule="exact"/>
        <w:ind w:left="140" w:right="300" w:firstLine="720"/>
        <w:jc w:val="both"/>
      </w:pPr>
      <w:r>
        <w:t>Федеральный перечень учебников по учебному предмету «Технология»,</w:t>
      </w:r>
      <w:r>
        <w:br/>
        <w:t>рекомендованных к использованию при реализации имеющих</w:t>
      </w:r>
      <w:r>
        <w:t xml:space="preserve"> государственную</w:t>
      </w:r>
      <w:r>
        <w:br/>
        <w:t>аккредитацию образовательных программ начального общего, основного общего,</w:t>
      </w:r>
      <w:r>
        <w:br/>
        <w:t>среднего общего образования представлен в таблице 5.</w:t>
      </w:r>
    </w:p>
    <w:p w:rsidR="00202306" w:rsidRDefault="00AE2A2D">
      <w:pPr>
        <w:pStyle w:val="20"/>
        <w:framePr w:w="9398" w:h="12517" w:hRule="exact" w:wrap="none" w:vAnchor="page" w:hAnchor="page" w:x="1544" w:y="676"/>
        <w:shd w:val="clear" w:color="auto" w:fill="auto"/>
        <w:spacing w:after="0" w:line="274" w:lineRule="exact"/>
        <w:ind w:left="140" w:right="300" w:firstLine="720"/>
        <w:jc w:val="both"/>
      </w:pPr>
      <w:r>
        <w:t>Образовательные организации имеют право завершить изучение предмета с</w:t>
      </w:r>
      <w:r>
        <w:br/>
        <w:t>использованием учебников, приобретенных д</w:t>
      </w:r>
      <w:r>
        <w:t>о внесения изменений в федеральный</w:t>
      </w:r>
      <w:r>
        <w:br/>
        <w:t>перечень.</w:t>
      </w:r>
    </w:p>
    <w:p w:rsidR="00202306" w:rsidRDefault="00AE2A2D">
      <w:pPr>
        <w:pStyle w:val="20"/>
        <w:framePr w:w="9398" w:h="12517" w:hRule="exact" w:wrap="none" w:vAnchor="page" w:hAnchor="page" w:x="1544" w:y="676"/>
        <w:shd w:val="clear" w:color="auto" w:fill="auto"/>
        <w:spacing w:after="0" w:line="274" w:lineRule="exact"/>
        <w:ind w:left="140" w:right="300" w:firstLine="720"/>
        <w:jc w:val="both"/>
      </w:pPr>
      <w:r>
        <w:t>В соответствии с разделом IV п. 26 Федерального государственного</w:t>
      </w:r>
      <w:r>
        <w:br/>
        <w:t>образовательного стандарта основного общего образования норма обеспеченности</w:t>
      </w:r>
      <w:r>
        <w:br/>
        <w:t>образовательной деятельности учебными изданиями определяется исходя и</w:t>
      </w:r>
      <w:r>
        <w:t>з расчета:</w:t>
      </w:r>
    </w:p>
    <w:p w:rsidR="00202306" w:rsidRDefault="00AE2A2D">
      <w:pPr>
        <w:pStyle w:val="20"/>
        <w:framePr w:w="9398" w:h="12517" w:hRule="exact" w:wrap="none" w:vAnchor="page" w:hAnchor="page" w:x="1544" w:y="676"/>
        <w:shd w:val="clear" w:color="auto" w:fill="auto"/>
        <w:spacing w:after="0" w:line="274" w:lineRule="exact"/>
        <w:ind w:left="140" w:right="300" w:firstLine="720"/>
        <w:jc w:val="both"/>
      </w:pPr>
      <w:r>
        <w:t>не менее одного учебника в печатной и (или) электронной форме, достаточного</w:t>
      </w:r>
      <w:r>
        <w:br/>
        <w:t>для освоения программы учебного предмета на каждого обучающегося по каждому</w:t>
      </w:r>
      <w:r>
        <w:br/>
        <w:t>учебному предмету, входящему в обязательную часть учебного плана основной</w:t>
      </w:r>
      <w:r>
        <w:br/>
        <w:t>образовательной про</w:t>
      </w:r>
      <w:r>
        <w:t>граммы основного общего образования.</w:t>
      </w:r>
    </w:p>
    <w:p w:rsidR="00202306" w:rsidRDefault="00AE2A2D">
      <w:pPr>
        <w:pStyle w:val="20"/>
        <w:framePr w:w="9398" w:h="12517" w:hRule="exact" w:wrap="none" w:vAnchor="page" w:hAnchor="page" w:x="1544" w:y="676"/>
        <w:shd w:val="clear" w:color="auto" w:fill="auto"/>
        <w:spacing w:after="0" w:line="274" w:lineRule="exact"/>
        <w:ind w:left="140" w:right="300" w:firstLine="720"/>
        <w:jc w:val="both"/>
      </w:pPr>
      <w:r>
        <w:t>Выбор УМК должен быть обусловлен прежде всего наличием в нем</w:t>
      </w:r>
      <w:r>
        <w:br/>
        <w:t>возможностей для достижения ожидаемых результатов освоения обучающимся</w:t>
      </w:r>
      <w:r>
        <w:br/>
        <w:t>основной образовательной программы соответствующей ступени образования.</w:t>
      </w:r>
    </w:p>
    <w:p w:rsidR="00202306" w:rsidRDefault="00AE2A2D">
      <w:pPr>
        <w:pStyle w:val="20"/>
        <w:framePr w:w="9398" w:h="12517" w:hRule="exact" w:wrap="none" w:vAnchor="page" w:hAnchor="page" w:x="1544" w:y="676"/>
        <w:shd w:val="clear" w:color="auto" w:fill="auto"/>
        <w:spacing w:after="0" w:line="274" w:lineRule="exact"/>
        <w:ind w:left="140" w:right="300" w:firstLine="720"/>
        <w:jc w:val="both"/>
      </w:pPr>
      <w:r>
        <w:t>В Федеральный п</w:t>
      </w:r>
      <w:r>
        <w:t>еречень включаются учебники, которые имеют электронное</w:t>
      </w:r>
      <w:r>
        <w:br/>
        <w:t>приложение, дополняющее их и представляющее собой структурированную</w:t>
      </w:r>
      <w:r>
        <w:br/>
        <w:t>совокупность электронных образовательных ресурсов, предназначенных для</w:t>
      </w:r>
      <w:r>
        <w:br/>
        <w:t>применения в образовательной деятельности совместно с данным у</w:t>
      </w:r>
      <w:r>
        <w:t>чебником. При</w:t>
      </w:r>
      <w:r>
        <w:br/>
        <w:t>этом использование электронной формы учебника является правом, а не</w:t>
      </w:r>
      <w:r>
        <w:br/>
        <w:t>обязанностью участников образовательных отношений (письмо Минобрнауки России</w:t>
      </w:r>
      <w:r>
        <w:br/>
        <w:t>от 02.02.2015 г. № НТ-136/08 «О федеральном перечне учебников»).</w:t>
      </w:r>
    </w:p>
    <w:p w:rsidR="00202306" w:rsidRDefault="00AE2A2D">
      <w:pPr>
        <w:pStyle w:val="20"/>
        <w:framePr w:w="9398" w:h="12517" w:hRule="exact" w:wrap="none" w:vAnchor="page" w:hAnchor="page" w:x="1544" w:y="676"/>
        <w:shd w:val="clear" w:color="auto" w:fill="auto"/>
        <w:spacing w:after="0" w:line="274" w:lineRule="exact"/>
        <w:ind w:left="140" w:right="260" w:firstLine="720"/>
        <w:jc w:val="both"/>
      </w:pPr>
      <w:r>
        <w:t>Федеральный перечень учебников н</w:t>
      </w:r>
      <w:r>
        <w:t>а 2017/2018 учебный год разделен на три</w:t>
      </w:r>
    </w:p>
    <w:p w:rsidR="00202306" w:rsidRDefault="00AE2A2D">
      <w:pPr>
        <w:pStyle w:val="20"/>
        <w:framePr w:w="9398" w:h="12517" w:hRule="exact" w:wrap="none" w:vAnchor="page" w:hAnchor="page" w:x="1544" w:y="676"/>
        <w:shd w:val="clear" w:color="auto" w:fill="auto"/>
        <w:spacing w:after="0" w:line="274" w:lineRule="exact"/>
        <w:ind w:left="500" w:right="260"/>
        <w:jc w:val="both"/>
      </w:pPr>
      <w:r>
        <w:t>части:</w:t>
      </w:r>
    </w:p>
    <w:p w:rsidR="00202306" w:rsidRDefault="00AE2A2D">
      <w:pPr>
        <w:pStyle w:val="20"/>
        <w:framePr w:w="9398" w:h="12517" w:hRule="exact" w:wrap="none" w:vAnchor="page" w:hAnchor="page" w:x="1544" w:y="676"/>
        <w:numPr>
          <w:ilvl w:val="0"/>
          <w:numId w:val="16"/>
        </w:numPr>
        <w:shd w:val="clear" w:color="auto" w:fill="auto"/>
        <w:tabs>
          <w:tab w:val="left" w:pos="486"/>
        </w:tabs>
        <w:spacing w:after="0" w:line="278" w:lineRule="exact"/>
        <w:ind w:left="500" w:right="300"/>
        <w:jc w:val="both"/>
      </w:pPr>
      <w:r>
        <w:t>учебники, рекомендуемые к использованию при реализации обязательной части</w:t>
      </w:r>
      <w:r>
        <w:br/>
        <w:t>основной образовательной программы;</w:t>
      </w:r>
    </w:p>
    <w:p w:rsidR="00202306" w:rsidRDefault="00AE2A2D">
      <w:pPr>
        <w:pStyle w:val="20"/>
        <w:framePr w:w="9398" w:h="12517" w:hRule="exact" w:wrap="none" w:vAnchor="page" w:hAnchor="page" w:x="1544" w:y="676"/>
        <w:numPr>
          <w:ilvl w:val="0"/>
          <w:numId w:val="16"/>
        </w:numPr>
        <w:shd w:val="clear" w:color="auto" w:fill="auto"/>
        <w:tabs>
          <w:tab w:val="left" w:pos="486"/>
        </w:tabs>
        <w:spacing w:after="0" w:line="278" w:lineRule="exact"/>
        <w:ind w:left="500" w:right="300"/>
        <w:jc w:val="both"/>
      </w:pPr>
      <w:r>
        <w:t>учебники, рекомендуемые к использованию при реализации части основной</w:t>
      </w:r>
      <w:r>
        <w:br/>
        <w:t xml:space="preserve">образовательной программы, </w:t>
      </w:r>
      <w:r>
        <w:t>формируемой участниками образовательных</w:t>
      </w:r>
      <w:r>
        <w:br/>
        <w:t>отношений;</w:t>
      </w:r>
    </w:p>
    <w:p w:rsidR="00202306" w:rsidRDefault="00AE2A2D">
      <w:pPr>
        <w:pStyle w:val="20"/>
        <w:framePr w:w="9398" w:h="12517" w:hRule="exact" w:wrap="none" w:vAnchor="page" w:hAnchor="page" w:x="1544" w:y="676"/>
        <w:numPr>
          <w:ilvl w:val="0"/>
          <w:numId w:val="16"/>
        </w:numPr>
        <w:shd w:val="clear" w:color="auto" w:fill="auto"/>
        <w:tabs>
          <w:tab w:val="left" w:pos="486"/>
        </w:tabs>
        <w:spacing w:after="236" w:line="274" w:lineRule="exact"/>
        <w:ind w:left="500" w:right="300"/>
        <w:jc w:val="both"/>
      </w:pPr>
      <w:r>
        <w:t>учебники, обеспечивающие учет региональных и этнокультурных особенностей</w:t>
      </w:r>
      <w:r>
        <w:br/>
        <w:t>субъектов Российской Федерации, реализацию прав граждан на получение</w:t>
      </w:r>
      <w:r>
        <w:br/>
        <w:t xml:space="preserve">образования на родном языке из числа языков народов Российской </w:t>
      </w:r>
      <w:r>
        <w:t>Федерации,</w:t>
      </w:r>
      <w:r>
        <w:br/>
        <w:t>изучение родного языка из числа языков народов Российской Федерации и</w:t>
      </w:r>
      <w:r>
        <w:br/>
        <w:t>литературы народов России на родном языке.</w:t>
      </w:r>
    </w:p>
    <w:p w:rsidR="00202306" w:rsidRDefault="00AE2A2D">
      <w:pPr>
        <w:pStyle w:val="20"/>
        <w:framePr w:w="9398" w:h="12517" w:hRule="exact" w:wrap="none" w:vAnchor="page" w:hAnchor="page" w:x="1544" w:y="676"/>
        <w:shd w:val="clear" w:color="auto" w:fill="auto"/>
        <w:spacing w:after="0" w:line="278" w:lineRule="exact"/>
        <w:ind w:left="160" w:right="260" w:firstLine="0"/>
        <w:jc w:val="center"/>
      </w:pPr>
      <w:r>
        <w:t>Федеральный перечень учебников по учебному предмету «Технология»,</w:t>
      </w:r>
      <w:r>
        <w:br/>
        <w:t>рекомендованных к использованию при реализации имеющих государстве</w:t>
      </w:r>
      <w:r>
        <w:t>нную</w:t>
      </w:r>
      <w:r>
        <w:br/>
        <w:t>аккредитацию образовательных программ начального общего, основного общего,</w:t>
      </w:r>
    </w:p>
    <w:p w:rsidR="00202306" w:rsidRDefault="00AE2A2D">
      <w:pPr>
        <w:pStyle w:val="20"/>
        <w:framePr w:w="9398" w:h="12517" w:hRule="exact" w:wrap="none" w:vAnchor="page" w:hAnchor="page" w:x="1544" w:y="676"/>
        <w:shd w:val="clear" w:color="auto" w:fill="auto"/>
        <w:spacing w:after="0" w:line="240" w:lineRule="exact"/>
        <w:ind w:left="160" w:right="260" w:firstLine="0"/>
        <w:jc w:val="center"/>
      </w:pPr>
      <w:r>
        <w:t>среднего общего образования</w:t>
      </w:r>
    </w:p>
    <w:p w:rsidR="00202306" w:rsidRDefault="00AE2A2D">
      <w:pPr>
        <w:pStyle w:val="23"/>
        <w:framePr w:wrap="none" w:vAnchor="page" w:hAnchor="page" w:x="9594" w:y="13159"/>
        <w:shd w:val="clear" w:color="auto" w:fill="auto"/>
        <w:spacing w:line="240" w:lineRule="exact"/>
      </w:pPr>
      <w:r>
        <w:t>Таблица 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3139"/>
        <w:gridCol w:w="3278"/>
        <w:gridCol w:w="845"/>
      </w:tblGrid>
      <w:tr w:rsidR="0020230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Название учебника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Издательство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Авторы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4"/>
              </w:rPr>
              <w:t>Класс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Начальное общее образование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ЛСТ-ПРЕСС ШКОЛА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Геронимус Т.М.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АСТ-ПРЕСС ШКОЛА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Геронимус Т.М.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АСТ-ПРЕСС ШКОЛА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Геронимус Т.М.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АСТ-ПРЕСС ШКОЛА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Геронимус Т.М.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Технология. 1 класс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78" w:lineRule="exact"/>
              <w:ind w:firstLine="0"/>
            </w:pPr>
            <w:r>
              <w:rPr>
                <w:rStyle w:val="24"/>
              </w:rPr>
              <w:t>ООО Издательский центр «Венгана-граф»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Лутцева Е.А.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Технология. 2 класс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306" w:rsidRPr="00857C45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  <w:rPr>
                <w:lang w:val="en-US"/>
              </w:rPr>
            </w:pPr>
            <w:r>
              <w:rPr>
                <w:rStyle w:val="24"/>
                <w:lang w:val="en-US" w:eastAsia="en-US" w:bidi="en-US"/>
              </w:rPr>
              <w:t>https ://dro fa-ventana.ru/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 xml:space="preserve">Лутцева </w:t>
            </w:r>
            <w:r>
              <w:rPr>
                <w:rStyle w:val="24"/>
              </w:rPr>
              <w:t>Е.А.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21" w:h="2918" w:wrap="none" w:vAnchor="page" w:hAnchor="page" w:x="1131" w:y="1343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</w:tbl>
    <w:p w:rsidR="00202306" w:rsidRDefault="00202306">
      <w:pPr>
        <w:rPr>
          <w:sz w:val="2"/>
          <w:szCs w:val="2"/>
        </w:rPr>
        <w:sectPr w:rsidR="002023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3134"/>
        <w:gridCol w:w="3283"/>
        <w:gridCol w:w="850"/>
      </w:tblGrid>
      <w:tr w:rsidR="00202306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lastRenderedPageBreak/>
              <w:t>Технология. 3 класс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83" w:lineRule="exact"/>
              <w:ind w:firstLine="0"/>
            </w:pPr>
            <w:r>
              <w:rPr>
                <w:rStyle w:val="24"/>
              </w:rPr>
              <w:t>ООО Издательский центр «Вешана-граф»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Лутцева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Технология. 4 класс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  <w:lang w:val="en-US" w:eastAsia="en-US" w:bidi="en-US"/>
              </w:rPr>
              <w:t>httDs://drofa-ventana.ru/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Лутцева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Просвещение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Лутцева Е.А., Зуева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Просвещение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 xml:space="preserve">Лутцева Е.А., </w:t>
            </w:r>
            <w:r>
              <w:rPr>
                <w:rStyle w:val="24"/>
              </w:rPr>
              <w:t>Зуева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Просвещение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Лутцева Е.А., Зуева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Просвещение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Лутцева Е.А., Зуева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ДРОФА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Малышева 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ДРОФА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Малышева Н.А.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Технология(в 2 частях)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ДРОФА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Малышева Н.А.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 (в 2 частях)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ДРОФА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Малышева Н.А. (часть 1), Масленикова О.Н. (часть 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Русское слово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Огерчук Л.Ю.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Русское слово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Огерчук Л.Ю.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Русское слово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Огерчук Л.Ю.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Технология. В 2 ч.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Русское слово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Огерчук Л.Ю.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Академкнига/Учебник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Рагозина Т.М., Гринева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Академкнига/Учебник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Рагозина Т.М., Гринева А.А., Голованова И.Л.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Академкнига/Учебник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9" w:lineRule="exact"/>
              <w:ind w:firstLine="0"/>
            </w:pPr>
            <w:r>
              <w:rPr>
                <w:rStyle w:val="24"/>
              </w:rPr>
              <w:t>Рагозина Т.М., Гринева А.А., Мылова И.Б.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Академкнига/У чебник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9" w:lineRule="exact"/>
              <w:ind w:firstLine="0"/>
            </w:pPr>
            <w:r>
              <w:rPr>
                <w:rStyle w:val="24"/>
              </w:rPr>
              <w:t xml:space="preserve">Рагозина Т.М., </w:t>
            </w:r>
            <w:r>
              <w:rPr>
                <w:rStyle w:val="24"/>
              </w:rPr>
              <w:t>Гринева А.А., Мылова И.Б.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Просвещение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Роговцева Н.И Богданова Н.В., Фрейтаг И.П.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Просвещение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9" w:lineRule="exact"/>
              <w:ind w:firstLine="0"/>
            </w:pPr>
            <w:r>
              <w:rPr>
                <w:rStyle w:val="24"/>
              </w:rPr>
              <w:t>Роговцева Н.И., Богданова Н.В., Добромыслова Н.В.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I [росвсщение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Роговцева Н.И., Богданова Н.В., Добромыслова Н.В.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Просвещение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9" w:lineRule="exact"/>
              <w:ind w:firstLine="0"/>
            </w:pPr>
            <w:r>
              <w:rPr>
                <w:rStyle w:val="24"/>
              </w:rPr>
              <w:t>Роговцева Н.И., Богданова Н.В., Шипилова Н.В.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Астрель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Узорова О.В., Нефедова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Астрель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Узорова О.В., Нефедова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Асгрель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Узорова О.В., Нефедова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Астрель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 xml:space="preserve">Узорова </w:t>
            </w:r>
            <w:r>
              <w:rPr>
                <w:rStyle w:val="24"/>
              </w:rPr>
              <w:t>О.В., Нефедова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Технология. 1 класс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83" w:lineRule="exact"/>
              <w:ind w:firstLine="0"/>
            </w:pPr>
            <w:r>
              <w:rPr>
                <w:rStyle w:val="24"/>
              </w:rPr>
              <w:t>ООО Издательский центр «Вентана-граф»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Хохлова М.В., Синица Н.В., Симоненко В.Д., Семенович Н.А., Матяш Н.В.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Технология. 2 класс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hyperlink r:id="rId21" w:history="1">
              <w:r>
                <w:rPr>
                  <w:rStyle w:val="a3"/>
                  <w:lang w:val="en-US" w:eastAsia="en-US" w:bidi="en-US"/>
                </w:rPr>
                <w:t>https://drofa-ventana.ru/</w:t>
              </w:r>
            </w:hyperlink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 xml:space="preserve">Хохлова М.В., </w:t>
            </w:r>
            <w:r>
              <w:rPr>
                <w:rStyle w:val="24"/>
              </w:rPr>
              <w:t>Синица Н.В., Симоненко В.Д., Семенович Н.А., Матяш Н.В., Самородский П.С.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Технология. 3 класс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78" w:lineRule="exact"/>
              <w:ind w:firstLine="0"/>
            </w:pPr>
            <w:r>
              <w:rPr>
                <w:rStyle w:val="24"/>
              </w:rPr>
              <w:t>ООО Издательский центр «Венгана-граф»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0" w:lineRule="exact"/>
              <w:ind w:firstLine="0"/>
            </w:pPr>
            <w:r>
              <w:rPr>
                <w:rStyle w:val="24"/>
              </w:rPr>
              <w:t>Хохлова М.В., Синица Н.В., Симоненко В.Д., Семенович Н.А., Матяш Н.В., Самородский П.С.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Технология. 4 класс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hyperlink r:id="rId22" w:history="1">
              <w:r>
                <w:rPr>
                  <w:rStyle w:val="a3"/>
                  <w:lang w:val="en-US" w:eastAsia="en-US" w:bidi="en-US"/>
                </w:rPr>
                <w:t>https://drofa-vcntana.ru/</w:t>
              </w:r>
            </w:hyperlink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0" w:lineRule="exact"/>
              <w:ind w:firstLine="0"/>
            </w:pPr>
            <w:r>
              <w:rPr>
                <w:rStyle w:val="24"/>
              </w:rPr>
              <w:t>Хохлова М.В., Синица Н.В., Симоненко В.Д., Семенович Н.А., Матяш Н.В.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Технология. 5 класс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ООО Издательский центр</w:t>
            </w:r>
          </w:p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«Вентана-граф»</w:t>
            </w:r>
          </w:p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95pt"/>
              </w:rPr>
              <w:t>httDs://drofa-ventana.ru/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0" w:lineRule="exact"/>
              <w:ind w:firstLine="0"/>
            </w:pPr>
            <w:r>
              <w:rPr>
                <w:rStyle w:val="24"/>
              </w:rPr>
              <w:t xml:space="preserve">Синица Н.В., Самородский П.С., Симоненко </w:t>
            </w:r>
            <w:r>
              <w:rPr>
                <w:rStyle w:val="24"/>
              </w:rPr>
              <w:t>В.Д. и 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5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4"/>
              </w:rPr>
              <w:t>Технология. Технологии ведения дома. 5 класс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0" w:lineRule="exact"/>
              <w:ind w:firstLine="0"/>
            </w:pPr>
            <w:r>
              <w:rPr>
                <w:rStyle w:val="24"/>
              </w:rPr>
              <w:t>ООО Издательский центр</w:t>
            </w:r>
          </w:p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0" w:lineRule="exact"/>
              <w:ind w:firstLine="0"/>
            </w:pPr>
            <w:r>
              <w:rPr>
                <w:rStyle w:val="24"/>
              </w:rPr>
              <w:t>«Вентана-граф»</w:t>
            </w:r>
          </w:p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50" w:lineRule="exact"/>
              <w:ind w:firstLine="0"/>
            </w:pPr>
            <w:r>
              <w:rPr>
                <w:rStyle w:val="24"/>
                <w:lang w:val="en-US" w:eastAsia="en-US" w:bidi="en-US"/>
              </w:rPr>
              <w:t>httns://drofa-ventana.ru/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Синица Н.В., Симоненко В.Д.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5" w:h="15437" w:wrap="none" w:vAnchor="page" w:hAnchor="page" w:x="1326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5</w:t>
            </w:r>
          </w:p>
        </w:tc>
      </w:tr>
    </w:tbl>
    <w:p w:rsidR="00202306" w:rsidRDefault="00202306">
      <w:pPr>
        <w:rPr>
          <w:sz w:val="2"/>
          <w:szCs w:val="2"/>
        </w:rPr>
        <w:sectPr w:rsidR="002023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3139"/>
        <w:gridCol w:w="3283"/>
        <w:gridCol w:w="845"/>
      </w:tblGrid>
      <w:tr w:rsidR="00202306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lastRenderedPageBreak/>
              <w:t>Технология. 6 класс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ООО Издательский центр</w:t>
            </w:r>
          </w:p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«Вентана-граф»</w:t>
            </w:r>
          </w:p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  <w:lang w:val="en-US" w:eastAsia="en-US" w:bidi="en-US"/>
              </w:rPr>
              <w:t>httDs://drofa-ventana.ru/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9" w:lineRule="exact"/>
              <w:ind w:firstLine="0"/>
            </w:pPr>
            <w:r>
              <w:rPr>
                <w:rStyle w:val="24"/>
              </w:rPr>
              <w:t>Синица И.В., Самородский П.С., Симоненко В.Д. и др.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6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Технология. Технологии ведения дома. 6 класс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ООО Издательский центр</w:t>
            </w:r>
          </w:p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«Вентана-граф»</w:t>
            </w:r>
          </w:p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  <w:lang w:val="en-US" w:eastAsia="en-US" w:bidi="en-US"/>
              </w:rPr>
              <w:t>httos://drofa-ventana.ru/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Синица Н.В., Симоненко В.Д.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6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 xml:space="preserve">Технология. Технический труд. 7 </w:t>
            </w:r>
            <w:r>
              <w:rPr>
                <w:rStyle w:val="24"/>
              </w:rPr>
              <w:t>класс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ООО Издательский центр</w:t>
            </w:r>
          </w:p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«Вентана-граф»</w:t>
            </w:r>
          </w:p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hyperlink r:id="rId23" w:history="1">
              <w:r>
                <w:rPr>
                  <w:rStyle w:val="a3"/>
                  <w:lang w:val="en-US" w:eastAsia="en-US" w:bidi="en-US"/>
                </w:rPr>
                <w:t>https://drofa-ventana.ru/</w:t>
              </w:r>
            </w:hyperlink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Самородский П.С., Симоненко В.Д., Тищенко А.Т. / Под ред. Симоненко В.Д.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7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Технология. Обслуживающий труд. 7 класс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ООО Издательский центр</w:t>
            </w:r>
          </w:p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«Вентана-граф»</w:t>
            </w:r>
          </w:p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hyperlink r:id="rId24" w:history="1">
              <w:r>
                <w:rPr>
                  <w:rStyle w:val="a3"/>
                  <w:lang w:val="en-US" w:eastAsia="en-US" w:bidi="en-US"/>
                </w:rPr>
                <w:t>https://drofa-ventana.ru/</w:t>
              </w:r>
            </w:hyperlink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Синица Н.В., Табурчак О.В., Кожина О.А. и др. / Под ред. Симоненко В.Д.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7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Технология. 8 класс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0" w:lineRule="exact"/>
              <w:ind w:firstLine="0"/>
            </w:pPr>
            <w:r>
              <w:rPr>
                <w:rStyle w:val="24"/>
              </w:rPr>
              <w:t>ООО Издательский центр</w:t>
            </w:r>
          </w:p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0" w:lineRule="exact"/>
              <w:ind w:firstLine="0"/>
            </w:pPr>
            <w:r>
              <w:rPr>
                <w:rStyle w:val="24"/>
              </w:rPr>
              <w:t>«Вентана-граф»</w:t>
            </w:r>
          </w:p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0" w:lineRule="exact"/>
              <w:ind w:firstLine="0"/>
            </w:pPr>
            <w:hyperlink r:id="rId25" w:history="1">
              <w:r>
                <w:rPr>
                  <w:rStyle w:val="a3"/>
                  <w:lang w:val="en-US" w:eastAsia="en-US" w:bidi="en-US"/>
                </w:rPr>
                <w:t>https://drofa-ventana.ru/</w:t>
              </w:r>
            </w:hyperlink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Гончаров Б.А., Елисеева Е.В., Электов А.А. и др. / Под ред. Симоненко В.Д.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8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Технология. 8 класс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ООО Издательский центр</w:t>
            </w:r>
          </w:p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«Вентана-граф»</w:t>
            </w:r>
          </w:p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hyperlink r:id="rId26" w:history="1">
              <w:r>
                <w:rPr>
                  <w:rStyle w:val="a3"/>
                  <w:lang w:val="en-US" w:eastAsia="en-US" w:bidi="en-US"/>
                </w:rPr>
                <w:t>https://drofa-ventana.ru/</w:t>
              </w:r>
            </w:hyperlink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 xml:space="preserve">Самородский П.С., </w:t>
            </w:r>
            <w:r>
              <w:rPr>
                <w:rStyle w:val="24"/>
              </w:rPr>
              <w:t>Симоненко В.Д., Тищенко А.Т. / Под ред. Симоненко В.Д.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8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Технология. 8 класс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ООО Издательский центр</w:t>
            </w:r>
          </w:p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«Вентана-граф»</w:t>
            </w:r>
          </w:p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hyperlink r:id="rId27" w:history="1">
              <w:r>
                <w:rPr>
                  <w:rStyle w:val="a3"/>
                  <w:lang w:val="en-US" w:eastAsia="en-US" w:bidi="en-US"/>
                </w:rPr>
                <w:t>https://drofa-ventana.ru/</w:t>
              </w:r>
            </w:hyperlink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Синица Н.В., Табурчак О.В., Кожина О.А. и др. / Под ред. Симоненко В.Д.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8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Технология. 9 класс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ООО Издательский центр</w:t>
            </w:r>
          </w:p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«Вснгана-граф»</w:t>
            </w:r>
          </w:p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hyperlink r:id="rId28" w:history="1">
              <w:r>
                <w:rPr>
                  <w:rStyle w:val="a3"/>
                  <w:lang w:val="en-US" w:eastAsia="en-US" w:bidi="en-US"/>
                </w:rPr>
                <w:t>https://drofa-ventana.ru/</w:t>
              </w:r>
            </w:hyperlink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Самородский П.С., Симоненко В.Д., Тищенко А.Т. / Под ред. Симоненко В.Д.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9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Технология. 9 класс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ООО Издательский центр</w:t>
            </w:r>
          </w:p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«Вентана-граф»</w:t>
            </w:r>
          </w:p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hyperlink r:id="rId29" w:history="1">
              <w:r>
                <w:rPr>
                  <w:rStyle w:val="a3"/>
                  <w:lang w:val="en-US" w:eastAsia="en-US" w:bidi="en-US"/>
                </w:rPr>
                <w:t>https://drofa-ventana.ru/</w:t>
              </w:r>
            </w:hyperlink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Синица Н.В., Табурчак О.В., Кожина О.А. и др. / Под ред. Симоненко В.Д.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9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9" w:lineRule="exact"/>
              <w:ind w:firstLine="0"/>
            </w:pPr>
            <w:r>
              <w:rPr>
                <w:rStyle w:val="24"/>
              </w:rPr>
              <w:t>Технология: Базовый уровень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ООО Издательский центр</w:t>
            </w:r>
          </w:p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>«Вентана-граф»</w:t>
            </w:r>
          </w:p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54" w:lineRule="exact"/>
              <w:ind w:firstLine="0"/>
            </w:pPr>
            <w:hyperlink r:id="rId30" w:history="1">
              <w:r>
                <w:rPr>
                  <w:rStyle w:val="a3"/>
                  <w:lang w:val="en-US" w:eastAsia="en-US" w:bidi="en-US"/>
                </w:rPr>
                <w:t>https://drofa-ventana.ru/</w:t>
              </w:r>
            </w:hyperlink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Симоненко В.Д.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9830" w:h="8026" w:wrap="none" w:vAnchor="page" w:hAnchor="page" w:x="1203" w:y="674"/>
              <w:shd w:val="clear" w:color="auto" w:fill="auto"/>
              <w:spacing w:after="0" w:line="240" w:lineRule="exact"/>
              <w:ind w:left="200" w:firstLine="0"/>
            </w:pPr>
            <w:r>
              <w:rPr>
                <w:rStyle w:val="24"/>
              </w:rPr>
              <w:t>10-11</w:t>
            </w:r>
          </w:p>
        </w:tc>
      </w:tr>
    </w:tbl>
    <w:p w:rsidR="00202306" w:rsidRDefault="00AE2A2D">
      <w:pPr>
        <w:pStyle w:val="a7"/>
        <w:framePr w:wrap="none" w:vAnchor="page" w:hAnchor="page" w:x="4573" w:y="8958"/>
        <w:shd w:val="clear" w:color="auto" w:fill="auto"/>
        <w:spacing w:line="240" w:lineRule="exact"/>
      </w:pPr>
      <w:r>
        <w:t>Интернет-ресурсы в помощь учителю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904"/>
        <w:gridCol w:w="3197"/>
      </w:tblGrid>
      <w:tr w:rsidR="00202306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left="220" w:firstLine="0"/>
            </w:pPr>
            <w:r>
              <w:rPr>
                <w:rStyle w:val="24"/>
              </w:rPr>
              <w:t>№ п/п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Наименование организации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Адрес</w:t>
            </w:r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Федеральный российский общеобразовательный портал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</w:pPr>
            <w:hyperlink r:id="rId31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57C45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57C4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school</w:t>
              </w:r>
              <w:r w:rsidRPr="00857C4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edu</w:t>
              </w:r>
              <w:r w:rsidRPr="00857C4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Федеральный портал «Российское образование»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</w:pPr>
            <w:hyperlink r:id="rId32" w:history="1">
              <w:r>
                <w:rPr>
                  <w:rStyle w:val="a3"/>
                  <w:lang w:val="en-US" w:eastAsia="en-US" w:bidi="en-US"/>
                </w:rPr>
                <w:t>http://www.edu.ru</w:t>
              </w:r>
            </w:hyperlink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Образовательный портал «Учеба»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</w:pPr>
            <w:hyperlink r:id="rId33" w:history="1">
              <w:r>
                <w:rPr>
                  <w:rStyle w:val="a3"/>
                  <w:lang w:val="en-US" w:eastAsia="en-US" w:bidi="en-US"/>
                </w:rPr>
                <w:t>http://www.uroki.ru</w:t>
              </w:r>
            </w:hyperlink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 xml:space="preserve">Сайт электронного журнала «Вестник </w:t>
            </w:r>
            <w:r>
              <w:rPr>
                <w:rStyle w:val="24"/>
              </w:rPr>
              <w:t>образования»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</w:pPr>
            <w:hyperlink r:id="rId34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857C45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857C4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vestnik</w:t>
              </w:r>
              <w:r w:rsidRPr="00857C4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edu</w:t>
              </w:r>
              <w:r w:rsidRPr="00857C4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Портал Всероссийской олимпиады школьников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</w:pPr>
            <w:hyperlink r:id="rId35" w:history="1">
              <w:r>
                <w:rPr>
                  <w:rStyle w:val="a3"/>
                  <w:lang w:val="en-US" w:eastAsia="en-US" w:bidi="en-US"/>
                </w:rPr>
                <w:t>http://www.rosolvmp.ru/</w:t>
              </w:r>
            </w:hyperlink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54" w:lineRule="exact"/>
              <w:ind w:firstLine="0"/>
            </w:pPr>
            <w:r>
              <w:rPr>
                <w:rStyle w:val="24"/>
              </w:rPr>
              <w:t xml:space="preserve">Всероссийская Интернет-олимпиада школьников, студентов, аспирантов </w:t>
            </w:r>
            <w:r>
              <w:rPr>
                <w:rStyle w:val="24"/>
              </w:rPr>
              <w:t>и молодых ученых в области наносистем, наноматериалов и нанотехнологий "Нанотехнологии - прорыв в Будущее!"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</w:pPr>
            <w:hyperlink r:id="rId36" w:history="1">
              <w:r>
                <w:rPr>
                  <w:rStyle w:val="a3"/>
                  <w:lang w:val="en-US" w:eastAsia="en-US" w:bidi="en-US"/>
                </w:rPr>
                <w:t>http://www.nanometer.ru/</w:t>
              </w:r>
            </w:hyperlink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59" w:lineRule="exact"/>
              <w:ind w:firstLine="0"/>
            </w:pPr>
            <w:r>
              <w:rPr>
                <w:rStyle w:val="24"/>
              </w:rPr>
              <w:t>Образовательный сайт «Непрерывная подготовка учителя технологии»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</w:pPr>
            <w:hyperlink r:id="rId37" w:history="1">
              <w:r>
                <w:rPr>
                  <w:rStyle w:val="a3"/>
                  <w:lang w:val="en-US" w:eastAsia="en-US" w:bidi="en-US"/>
                </w:rPr>
                <w:t>http://tehnoloaiva.ucoz.ru/</w:t>
              </w:r>
            </w:hyperlink>
          </w:p>
        </w:tc>
      </w:tr>
      <w:tr w:rsidR="00202306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50" w:lineRule="exact"/>
              <w:ind w:firstLine="0"/>
            </w:pPr>
            <w:r>
              <w:rPr>
                <w:rStyle w:val="24"/>
              </w:rPr>
              <w:t>Объединённая издательская группа «ДРОФА» - «ВЕНТАНА-ГРАФ» - «Астрель»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306" w:rsidRDefault="00AE2A2D">
            <w:pPr>
              <w:pStyle w:val="20"/>
              <w:framePr w:w="10070" w:h="4411" w:wrap="none" w:vAnchor="page" w:hAnchor="page" w:x="1213" w:y="9506"/>
              <w:shd w:val="clear" w:color="auto" w:fill="auto"/>
              <w:spacing w:after="0" w:line="240" w:lineRule="exact"/>
              <w:ind w:firstLine="0"/>
            </w:pPr>
            <w:hyperlink r:id="rId38" w:history="1">
              <w:r>
                <w:rPr>
                  <w:rStyle w:val="a3"/>
                  <w:lang w:val="en-US" w:eastAsia="en-US" w:bidi="en-US"/>
                </w:rPr>
                <w:t>https://drofa-ventana.ru/</w:t>
              </w:r>
            </w:hyperlink>
          </w:p>
        </w:tc>
      </w:tr>
    </w:tbl>
    <w:p w:rsidR="00202306" w:rsidRDefault="00202306">
      <w:pPr>
        <w:rPr>
          <w:sz w:val="2"/>
          <w:szCs w:val="2"/>
        </w:rPr>
      </w:pPr>
    </w:p>
    <w:sectPr w:rsidR="0020230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A2D" w:rsidRDefault="00AE2A2D">
      <w:r>
        <w:separator/>
      </w:r>
    </w:p>
  </w:endnote>
  <w:endnote w:type="continuationSeparator" w:id="0">
    <w:p w:rsidR="00AE2A2D" w:rsidRDefault="00AE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A2D" w:rsidRDefault="00AE2A2D"/>
  </w:footnote>
  <w:footnote w:type="continuationSeparator" w:id="0">
    <w:p w:rsidR="00AE2A2D" w:rsidRDefault="00AE2A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2FA"/>
    <w:multiLevelType w:val="multilevel"/>
    <w:tmpl w:val="D146E36A"/>
    <w:lvl w:ilvl="0">
      <w:start w:val="2016"/>
      <w:numFmt w:val="decimal"/>
      <w:lvlText w:val="3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0E3C61"/>
    <w:multiLevelType w:val="multilevel"/>
    <w:tmpl w:val="14B23BEE"/>
    <w:lvl w:ilvl="0">
      <w:start w:val="2014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454BAD"/>
    <w:multiLevelType w:val="multilevel"/>
    <w:tmpl w:val="DADCDBFE"/>
    <w:lvl w:ilvl="0">
      <w:start w:val="2009"/>
      <w:numFmt w:val="decimal"/>
      <w:lvlText w:val="0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4D3B51"/>
    <w:multiLevelType w:val="multilevel"/>
    <w:tmpl w:val="C234BDFC"/>
    <w:lvl w:ilvl="0">
      <w:start w:val="2009"/>
      <w:numFmt w:val="decimal"/>
      <w:lvlText w:val="22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467CCA"/>
    <w:multiLevelType w:val="multilevel"/>
    <w:tmpl w:val="6E24D3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F4053C"/>
    <w:multiLevelType w:val="multilevel"/>
    <w:tmpl w:val="EDEAA7C2"/>
    <w:lvl w:ilvl="0">
      <w:start w:val="2012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1E7CFD"/>
    <w:multiLevelType w:val="multilevel"/>
    <w:tmpl w:val="7436A816"/>
    <w:lvl w:ilvl="0">
      <w:start w:val="2010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2F3BAA"/>
    <w:multiLevelType w:val="multilevel"/>
    <w:tmpl w:val="5A560290"/>
    <w:lvl w:ilvl="0">
      <w:start w:val="2015"/>
      <w:numFmt w:val="decimal"/>
      <w:lvlText w:val="0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705C41"/>
    <w:multiLevelType w:val="multilevel"/>
    <w:tmpl w:val="DADEF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F51A84"/>
    <w:multiLevelType w:val="multilevel"/>
    <w:tmpl w:val="EB385AE4"/>
    <w:lvl w:ilvl="0">
      <w:start w:val="2010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1A5FFC"/>
    <w:multiLevelType w:val="multilevel"/>
    <w:tmpl w:val="29D2DF74"/>
    <w:lvl w:ilvl="0">
      <w:start w:val="2015"/>
      <w:numFmt w:val="decimal"/>
      <w:lvlText w:val="1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0120EB"/>
    <w:multiLevelType w:val="multilevel"/>
    <w:tmpl w:val="099E30A4"/>
    <w:lvl w:ilvl="0">
      <w:start w:val="2013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E31C63"/>
    <w:multiLevelType w:val="multilevel"/>
    <w:tmpl w:val="86B68D46"/>
    <w:lvl w:ilvl="0">
      <w:start w:val="2012"/>
      <w:numFmt w:val="decimal"/>
      <w:lvlText w:val="24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A32CEF"/>
    <w:multiLevelType w:val="multilevel"/>
    <w:tmpl w:val="020609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C948B0"/>
    <w:multiLevelType w:val="multilevel"/>
    <w:tmpl w:val="B976559E"/>
    <w:lvl w:ilvl="0">
      <w:start w:val="2010"/>
      <w:numFmt w:val="decimal"/>
      <w:lvlText w:val="1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946C61"/>
    <w:multiLevelType w:val="multilevel"/>
    <w:tmpl w:val="3D287646"/>
    <w:lvl w:ilvl="0">
      <w:start w:val="2015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4"/>
  </w:num>
  <w:num w:numId="6">
    <w:abstractNumId w:val="15"/>
  </w:num>
  <w:num w:numId="7">
    <w:abstractNumId w:val="12"/>
  </w:num>
  <w:num w:numId="8">
    <w:abstractNumId w:val="1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0"/>
  </w:num>
  <w:num w:numId="14">
    <w:abstractNumId w:val="1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06"/>
    <w:rsid w:val="00202306"/>
    <w:rsid w:val="00857C45"/>
    <w:rsid w:val="00A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1E0A5-D10F-472B-BAB1-4FAAA218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5pt">
    <w:name w:val="Основной текст (2) + CordiaUPC;15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ordiaUPC13pt">
    <w:name w:val="Основной текст (2) + CordiaUPC;13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05pt1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6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lanetarium.tomsk.ru/" TargetMode="External"/><Relationship Id="rId18" Type="http://schemas.openxmlformats.org/officeDocument/2006/relationships/hyperlink" Target="http://www.tsu.ru/universitv/museums/" TargetMode="External"/><Relationship Id="rId26" Type="http://schemas.openxmlformats.org/officeDocument/2006/relationships/hyperlink" Target="https://drofa-ventana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rofa-ventana.ru/" TargetMode="External"/><Relationship Id="rId34" Type="http://schemas.openxmlformats.org/officeDocument/2006/relationships/hyperlink" Target="http://www.vestnik.edu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tomskmuseum.ru/" TargetMode="External"/><Relationship Id="rId17" Type="http://schemas.openxmlformats.org/officeDocument/2006/relationships/hyperlink" Target="http://www.tspu.edu.ru/museum" TargetMode="External"/><Relationship Id="rId25" Type="http://schemas.openxmlformats.org/officeDocument/2006/relationships/hyperlink" Target="https://drofa-ventana.ru/" TargetMode="External"/><Relationship Id="rId33" Type="http://schemas.openxmlformats.org/officeDocument/2006/relationships/hyperlink" Target="http://www.uroki.ru" TargetMode="External"/><Relationship Id="rId38" Type="http://schemas.openxmlformats.org/officeDocument/2006/relationships/hyperlink" Target="https://drofa-ventan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su.ru/universitv/museums/aretmuseum.php" TargetMode="External"/><Relationship Id="rId20" Type="http://schemas.openxmlformats.org/officeDocument/2006/relationships/hyperlink" Target="http://www.rosolviTip.ru/" TargetMode="External"/><Relationship Id="rId29" Type="http://schemas.openxmlformats.org/officeDocument/2006/relationships/hyperlink" Target="https://drofa-ventan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ipkro.ru/index.nhp?act=depailments&amp;pa%c2%bbe=49" TargetMode="External"/><Relationship Id="rId24" Type="http://schemas.openxmlformats.org/officeDocument/2006/relationships/hyperlink" Target="https://drofa-ventana.ru/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hyperlink" Target="http://tehnoloaiva.ucoz.ru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92.63.64.14/WebDesian/tsu/core.nsf/structurl/tsu" TargetMode="External"/><Relationship Id="rId23" Type="http://schemas.openxmlformats.org/officeDocument/2006/relationships/hyperlink" Target="https://drofa-ventana.ru/" TargetMode="External"/><Relationship Id="rId28" Type="http://schemas.openxmlformats.org/officeDocument/2006/relationships/hyperlink" Target="https://drofa-ventana.ru/" TargetMode="External"/><Relationship Id="rId36" Type="http://schemas.openxmlformats.org/officeDocument/2006/relationships/hyperlink" Target="http://www.nanometer.ru/" TargetMode="External"/><Relationship Id="rId10" Type="http://schemas.openxmlformats.org/officeDocument/2006/relationships/hyperlink" Target="https://loinkro.ru/index.Dhn?act_=deoartments&amp;naue=49" TargetMode="External"/><Relationship Id="rId19" Type="http://schemas.openxmlformats.org/officeDocument/2006/relationships/hyperlink" Target="https://tpu.ru/universitv/meet-tpu/excursion" TargetMode="External"/><Relationship Id="rId31" Type="http://schemas.openxmlformats.org/officeDocument/2006/relationships/hyperlink" Target="http://www.school.ed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tsu.ru/universitv/museums/minmuseum.phD" TargetMode="External"/><Relationship Id="rId22" Type="http://schemas.openxmlformats.org/officeDocument/2006/relationships/hyperlink" Target="https://drofa-vcntana.ru/" TargetMode="External"/><Relationship Id="rId27" Type="http://schemas.openxmlformats.org/officeDocument/2006/relationships/hyperlink" Target="https://drofa-ventana.ru/" TargetMode="External"/><Relationship Id="rId30" Type="http://schemas.openxmlformats.org/officeDocument/2006/relationships/hyperlink" Target="https://drofa-ventana.ru/" TargetMode="External"/><Relationship Id="rId35" Type="http://schemas.openxmlformats.org/officeDocument/2006/relationships/hyperlink" Target="http://www.rosolvmp.ru/" TargetMode="External"/><Relationship Id="rId8" Type="http://schemas.openxmlformats.org/officeDocument/2006/relationships/hyperlink" Target="mailto:k48@obluo.tomsk.gov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6588</Words>
  <Characters>37553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2017-09-11T10:45:00Z</dcterms:created>
  <dcterms:modified xsi:type="dcterms:W3CDTF">2017-09-11T10:45:00Z</dcterms:modified>
</cp:coreProperties>
</file>