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AC" w:rsidRPr="00292C6D" w:rsidRDefault="00B711AC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2C6D">
        <w:rPr>
          <w:rFonts w:ascii="Times New Roman" w:eastAsia="Calibri" w:hAnsi="Times New Roman" w:cs="Times New Roman"/>
          <w:b/>
          <w:sz w:val="28"/>
          <w:szCs w:val="28"/>
        </w:rPr>
        <w:t xml:space="preserve">1.3.4 Итоговая оценка </w:t>
      </w:r>
    </w:p>
    <w:p w:rsidR="00B711AC" w:rsidRPr="00292C6D" w:rsidRDefault="00B711AC" w:rsidP="00B711AC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292C6D">
        <w:rPr>
          <w:rFonts w:ascii="Times New Roman" w:eastAsia="Calibri" w:hAnsi="Times New Roman" w:cs="Times New Roman"/>
          <w:sz w:val="28"/>
          <w:szCs w:val="28"/>
        </w:rPr>
        <w:t xml:space="preserve">На персонифицированную итоговую оценку освоения начального общего образования, результаты которой используются при принятии решения о возможности или невозможности </w:t>
      </w:r>
      <w:r w:rsidRPr="00292C6D">
        <w:rPr>
          <w:rFonts w:ascii="Times New Roman" w:eastAsia="Calibri" w:hAnsi="Times New Roman" w:cs="Times New Roman"/>
          <w:i/>
          <w:sz w:val="28"/>
          <w:szCs w:val="28"/>
        </w:rPr>
        <w:t>продолжения обучения по программам основного общего образования</w:t>
      </w:r>
      <w:r w:rsidRPr="00292C6D">
        <w:rPr>
          <w:rFonts w:ascii="Times New Roman" w:eastAsia="Calibri" w:hAnsi="Times New Roman" w:cs="Times New Roman"/>
          <w:sz w:val="28"/>
          <w:szCs w:val="28"/>
        </w:rPr>
        <w:t xml:space="preserve">, выносятся только предметные и </w:t>
      </w:r>
      <w:proofErr w:type="spellStart"/>
      <w:r w:rsidRPr="00292C6D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292C6D">
        <w:rPr>
          <w:rFonts w:ascii="Times New Roman" w:eastAsia="Calibri" w:hAnsi="Times New Roman" w:cs="Times New Roman"/>
          <w:sz w:val="28"/>
          <w:szCs w:val="28"/>
        </w:rPr>
        <w:t xml:space="preserve"> результаты. </w:t>
      </w:r>
      <w:r w:rsidRPr="00292C6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Предметом итоговой оценки является способность обучающихся решать учебно-познавательные и учебно-практические задачи, построенные на материале «</w:t>
      </w:r>
      <w:proofErr w:type="gramStart"/>
      <w:r w:rsidRPr="00292C6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опорных»  знаний</w:t>
      </w:r>
      <w:proofErr w:type="gramEnd"/>
      <w:r w:rsidRPr="00292C6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с использованием средств, релевантных содержанию учебных предметов, в том числе на основе </w:t>
      </w:r>
      <w:proofErr w:type="spellStart"/>
      <w:r w:rsidRPr="00292C6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метапредметных</w:t>
      </w:r>
      <w:proofErr w:type="spellEnd"/>
      <w:r w:rsidRPr="00292C6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действий. </w:t>
      </w:r>
    </w:p>
    <w:p w:rsidR="00B711AC" w:rsidRPr="00292C6D" w:rsidRDefault="00B711AC" w:rsidP="00B711AC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292C6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Итоговая оценка выпускника формируется на основе накопленной оценки по всем учебным предметам и оценок за выполнение, как минимум, трёх итоговых работ (по русскому языку, математике и комплексной работы на </w:t>
      </w:r>
      <w:proofErr w:type="spellStart"/>
      <w:r w:rsidRPr="00292C6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межпредметной</w:t>
      </w:r>
      <w:proofErr w:type="spellEnd"/>
      <w:r w:rsidRPr="00292C6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основе). </w:t>
      </w:r>
    </w:p>
    <w:p w:rsidR="00B711AC" w:rsidRPr="00292C6D" w:rsidRDefault="00B711AC" w:rsidP="00B711AC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C6D">
        <w:rPr>
          <w:rFonts w:ascii="Times New Roman" w:eastAsia="Calibri" w:hAnsi="Times New Roman" w:cs="Times New Roman"/>
          <w:sz w:val="28"/>
          <w:szCs w:val="28"/>
        </w:rPr>
        <w:t xml:space="preserve">При этом накопленная оценка характеризует выполнение всей совокупности планируемых результатов, а также динамику </w:t>
      </w:r>
      <w:proofErr w:type="gramStart"/>
      <w:r w:rsidRPr="00292C6D">
        <w:rPr>
          <w:rFonts w:ascii="Times New Roman" w:eastAsia="Calibri" w:hAnsi="Times New Roman" w:cs="Times New Roman"/>
          <w:sz w:val="28"/>
          <w:szCs w:val="28"/>
        </w:rPr>
        <w:t>образовательных достижений</w:t>
      </w:r>
      <w:proofErr w:type="gramEnd"/>
      <w:r w:rsidRPr="00292C6D">
        <w:rPr>
          <w:rFonts w:ascii="Times New Roman" w:eastAsia="Calibri" w:hAnsi="Times New Roman" w:cs="Times New Roman"/>
          <w:sz w:val="28"/>
          <w:szCs w:val="28"/>
        </w:rPr>
        <w:t xml:space="preserve"> обучающихся за период обучения. На основании этих оценок делаются следующие выводы о достижении планируемых результатов: </w:t>
      </w:r>
    </w:p>
    <w:p w:rsidR="00B711AC" w:rsidRPr="00292C6D" w:rsidRDefault="00B711AC" w:rsidP="00B711AC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2C6D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292C6D">
        <w:rPr>
          <w:rFonts w:ascii="Times New Roman" w:eastAsia="Calibri" w:hAnsi="Times New Roman" w:cs="Times New Roman"/>
          <w:i/>
          <w:sz w:val="28"/>
          <w:szCs w:val="28"/>
        </w:rPr>
        <w:t xml:space="preserve">Выпускник овладел </w:t>
      </w:r>
      <w:r w:rsidR="00A426EF">
        <w:rPr>
          <w:rFonts w:ascii="Times New Roman" w:eastAsia="Calibri" w:hAnsi="Times New Roman" w:cs="Times New Roman"/>
          <w:i/>
          <w:sz w:val="28"/>
          <w:szCs w:val="28"/>
        </w:rPr>
        <w:t>базовой</w:t>
      </w:r>
      <w:r w:rsidRPr="00292C6D">
        <w:rPr>
          <w:rFonts w:ascii="Times New Roman" w:eastAsia="Calibri" w:hAnsi="Times New Roman" w:cs="Times New Roman"/>
          <w:i/>
          <w:sz w:val="28"/>
          <w:szCs w:val="28"/>
        </w:rPr>
        <w:t xml:space="preserve"> системой знаний и учебными действиями</w:t>
      </w:r>
      <w:r w:rsidRPr="00292C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92C6D">
        <w:rPr>
          <w:rFonts w:ascii="Times New Roman" w:eastAsia="Calibri" w:hAnsi="Times New Roman" w:cs="Times New Roman"/>
          <w:i/>
          <w:sz w:val="28"/>
          <w:szCs w:val="28"/>
        </w:rPr>
        <w:t xml:space="preserve">необходимыми для продолжения образования по программам основного общего образования, и способен использовать их для решения простых учебно-познавательных и учебно-практических задач средствами данного предмета. </w:t>
      </w:r>
    </w:p>
    <w:p w:rsidR="00B711AC" w:rsidRPr="00292C6D" w:rsidRDefault="00B711AC" w:rsidP="00B711AC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C6D">
        <w:rPr>
          <w:rFonts w:ascii="Times New Roman" w:eastAsia="Calibri" w:hAnsi="Times New Roman" w:cs="Times New Roman"/>
          <w:sz w:val="28"/>
          <w:szCs w:val="28"/>
        </w:rPr>
        <w:t xml:space="preserve">Такой вывод делается, если в материалах накопительной оценки зафиксировано достижение всех планируемых результатов </w:t>
      </w:r>
      <w:r w:rsidRPr="00A426EF">
        <w:rPr>
          <w:rFonts w:ascii="Times New Roman" w:eastAsia="Calibri" w:hAnsi="Times New Roman" w:cs="Times New Roman"/>
          <w:sz w:val="28"/>
          <w:szCs w:val="28"/>
        </w:rPr>
        <w:t>как минимум с оценкой «зачёт», а результаты выполнения итоговых работ свидетельствуют</w:t>
      </w:r>
      <w:r w:rsidRPr="00292C6D">
        <w:rPr>
          <w:rFonts w:ascii="Times New Roman" w:eastAsia="Calibri" w:hAnsi="Times New Roman" w:cs="Times New Roman"/>
          <w:sz w:val="28"/>
          <w:szCs w:val="28"/>
        </w:rPr>
        <w:t xml:space="preserve"> о правильном выполнении не менее 50% заданий базового уровня. </w:t>
      </w:r>
    </w:p>
    <w:p w:rsidR="00B711AC" w:rsidRPr="00292C6D" w:rsidRDefault="00B711AC" w:rsidP="00B711AC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2C6D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292C6D">
        <w:rPr>
          <w:rFonts w:ascii="Times New Roman" w:eastAsia="Calibri" w:hAnsi="Times New Roman" w:cs="Times New Roman"/>
          <w:i/>
          <w:sz w:val="28"/>
          <w:szCs w:val="28"/>
        </w:rPr>
        <w:t xml:space="preserve">Выпускник овладел </w:t>
      </w:r>
      <w:r w:rsidR="00A426EF">
        <w:rPr>
          <w:rFonts w:ascii="Times New Roman" w:eastAsia="Calibri" w:hAnsi="Times New Roman" w:cs="Times New Roman"/>
          <w:i/>
          <w:sz w:val="28"/>
          <w:szCs w:val="28"/>
        </w:rPr>
        <w:t>базовой</w:t>
      </w:r>
      <w:r w:rsidRPr="00292C6D">
        <w:rPr>
          <w:rFonts w:ascii="Times New Roman" w:eastAsia="Calibri" w:hAnsi="Times New Roman" w:cs="Times New Roman"/>
          <w:i/>
          <w:sz w:val="28"/>
          <w:szCs w:val="28"/>
        </w:rPr>
        <w:t xml:space="preserve"> системой знаний, необходимой для продолжения образования по программам основного общего образования, на уровне осознанного произвольного овладения учебными действиями. </w:t>
      </w:r>
    </w:p>
    <w:p w:rsidR="00B711AC" w:rsidRPr="00292C6D" w:rsidRDefault="00B711AC" w:rsidP="00B711AC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C6D">
        <w:rPr>
          <w:rFonts w:ascii="Times New Roman" w:eastAsia="Calibri" w:hAnsi="Times New Roman" w:cs="Times New Roman"/>
          <w:sz w:val="28"/>
          <w:szCs w:val="28"/>
        </w:rPr>
        <w:t>Такой вывод делается, если в материалах накопительной оценки зафиксировано достижен</w:t>
      </w:r>
      <w:r w:rsidR="00A426EF">
        <w:rPr>
          <w:rFonts w:ascii="Times New Roman" w:eastAsia="Calibri" w:hAnsi="Times New Roman" w:cs="Times New Roman"/>
          <w:sz w:val="28"/>
          <w:szCs w:val="28"/>
        </w:rPr>
        <w:t xml:space="preserve">ие всех планируемых результатов, а </w:t>
      </w:r>
      <w:r w:rsidRPr="00292C6D">
        <w:rPr>
          <w:rFonts w:ascii="Times New Roman" w:eastAsia="Calibri" w:hAnsi="Times New Roman" w:cs="Times New Roman"/>
          <w:sz w:val="28"/>
          <w:szCs w:val="28"/>
        </w:rPr>
        <w:t xml:space="preserve">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 </w:t>
      </w:r>
    </w:p>
    <w:p w:rsidR="00B711AC" w:rsidRPr="00292C6D" w:rsidRDefault="00B711AC" w:rsidP="00B711AC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2C6D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292C6D">
        <w:rPr>
          <w:rFonts w:ascii="Times New Roman" w:eastAsia="Calibri" w:hAnsi="Times New Roman" w:cs="Times New Roman"/>
          <w:i/>
          <w:sz w:val="28"/>
          <w:szCs w:val="28"/>
        </w:rPr>
        <w:t xml:space="preserve">Выпускник не овладел опорной системой знаний и учебными действиями, необходимыми для продолжения образования по программам основного общего образования. </w:t>
      </w:r>
    </w:p>
    <w:p w:rsidR="00B711AC" w:rsidRPr="00292C6D" w:rsidRDefault="00B711AC" w:rsidP="00B711AC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C6D">
        <w:rPr>
          <w:rFonts w:ascii="Times New Roman" w:eastAsia="Calibri" w:hAnsi="Times New Roman" w:cs="Times New Roman"/>
          <w:sz w:val="28"/>
          <w:szCs w:val="28"/>
        </w:rPr>
        <w:t xml:space="preserve">Такой вывод делается, если в материалах накопительной системы оценки не зафиксировано достижение планируемых результатов, а результаты выполнения итоговых работ свидетельствуют о правильном выполнении менее 50% заданий базового уровня. </w:t>
      </w:r>
    </w:p>
    <w:p w:rsidR="00292C6D" w:rsidRPr="00A426EF" w:rsidRDefault="00B711AC" w:rsidP="00A426E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C6D">
        <w:rPr>
          <w:rFonts w:ascii="Times New Roman" w:eastAsia="Calibri" w:hAnsi="Times New Roman" w:cs="Times New Roman"/>
          <w:sz w:val="28"/>
          <w:szCs w:val="28"/>
        </w:rPr>
        <w:t xml:space="preserve">Решение об успешном освоении обучающимися ООП НОО и переводе для обучения по программам основного общего образования принимается </w:t>
      </w:r>
      <w:r w:rsidRPr="00292C6D">
        <w:rPr>
          <w:rFonts w:ascii="Times New Roman" w:eastAsia="Calibri" w:hAnsi="Times New Roman" w:cs="Times New Roman"/>
          <w:i/>
          <w:sz w:val="28"/>
          <w:szCs w:val="28"/>
        </w:rPr>
        <w:t>педагогическим советом образовательного учреждения</w:t>
      </w:r>
      <w:r w:rsidRPr="00292C6D">
        <w:rPr>
          <w:rFonts w:ascii="Times New Roman" w:eastAsia="Calibri" w:hAnsi="Times New Roman" w:cs="Times New Roman"/>
          <w:sz w:val="28"/>
          <w:szCs w:val="28"/>
        </w:rPr>
        <w:t xml:space="preserve"> на основании сделанных выводов о достижении планируемых результатов освоения основной </w:t>
      </w:r>
      <w:r w:rsidRPr="00292C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образовательной программы начального общего образования. Решение о переводе обучающегося для обучения по программам основного общего образования принимается одновременно с рассмотрением и </w:t>
      </w:r>
      <w:r w:rsidRPr="00292C6D">
        <w:rPr>
          <w:rFonts w:ascii="Times New Roman" w:eastAsia="Calibri" w:hAnsi="Times New Roman" w:cs="Times New Roman"/>
          <w:i/>
          <w:sz w:val="28"/>
          <w:szCs w:val="28"/>
        </w:rPr>
        <w:t xml:space="preserve">утверждением характеристики выпускника. </w:t>
      </w:r>
      <w:r w:rsidRPr="00292C6D">
        <w:rPr>
          <w:rFonts w:ascii="Times New Roman" w:eastAsia="Calibri" w:hAnsi="Times New Roman" w:cs="Times New Roman"/>
          <w:sz w:val="28"/>
          <w:szCs w:val="28"/>
        </w:rPr>
        <w:t xml:space="preserve">Все выводы и оценки, включаемые в характеристику, должны быть подтверждены материалами портфеля достижений и другими объективными </w:t>
      </w:r>
      <w:r w:rsidR="00A426EF">
        <w:rPr>
          <w:rFonts w:ascii="Times New Roman" w:eastAsia="Calibri" w:hAnsi="Times New Roman" w:cs="Times New Roman"/>
          <w:sz w:val="28"/>
          <w:szCs w:val="28"/>
        </w:rPr>
        <w:t xml:space="preserve">показателями. </w:t>
      </w:r>
    </w:p>
    <w:p w:rsidR="00292C6D" w:rsidRPr="00292C6D" w:rsidRDefault="00292C6D" w:rsidP="00B711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1AC" w:rsidRPr="00292C6D" w:rsidRDefault="00B711AC" w:rsidP="00B711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2C6D">
        <w:rPr>
          <w:rFonts w:ascii="Times New Roman" w:eastAsia="Calibri" w:hAnsi="Times New Roman" w:cs="Times New Roman"/>
          <w:b/>
          <w:sz w:val="28"/>
          <w:szCs w:val="28"/>
        </w:rPr>
        <w:t>Циклограммы оценки образовательных результатов</w:t>
      </w:r>
    </w:p>
    <w:p w:rsidR="00B711AC" w:rsidRPr="00292C6D" w:rsidRDefault="00B711AC" w:rsidP="00B711A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2C6D">
        <w:rPr>
          <w:rFonts w:ascii="Times New Roman" w:eastAsia="Calibri" w:hAnsi="Times New Roman" w:cs="Times New Roman"/>
          <w:b/>
          <w:sz w:val="28"/>
          <w:szCs w:val="28"/>
        </w:rPr>
        <w:t>Оценка предметных результатов</w:t>
      </w:r>
    </w:p>
    <w:tbl>
      <w:tblPr>
        <w:tblpPr w:leftFromText="180" w:rightFromText="180" w:vertAnchor="text" w:horzAnchor="margin" w:tblpY="6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684"/>
        <w:gridCol w:w="4320"/>
        <w:gridCol w:w="1620"/>
      </w:tblGrid>
      <w:tr w:rsidR="00B711AC" w:rsidRPr="00292C6D" w:rsidTr="00292C6D">
        <w:tc>
          <w:tcPr>
            <w:tcW w:w="1384" w:type="dxa"/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84" w:type="dxa"/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Контрольно-оценочное событие</w:t>
            </w:r>
          </w:p>
        </w:tc>
        <w:tc>
          <w:tcPr>
            <w:tcW w:w="4320" w:type="dxa"/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Результат контрольно-оценочного действия, форма предъявления оценки</w:t>
            </w:r>
          </w:p>
        </w:tc>
        <w:tc>
          <w:tcPr>
            <w:tcW w:w="1620" w:type="dxa"/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Эксперты </w:t>
            </w:r>
          </w:p>
        </w:tc>
      </w:tr>
      <w:tr w:rsidR="00B711AC" w:rsidRPr="00292C6D" w:rsidTr="00292C6D">
        <w:tc>
          <w:tcPr>
            <w:tcW w:w="1384" w:type="dxa"/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Стартовая контрольная работа </w:t>
            </w:r>
          </w:p>
        </w:tc>
        <w:tc>
          <w:tcPr>
            <w:tcW w:w="4320" w:type="dxa"/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Актуальный уровень опорных знаний, «зона ближайшего развития» - фиксация в журнале, не влияет на итоговую оценку.</w:t>
            </w:r>
          </w:p>
        </w:tc>
        <w:tc>
          <w:tcPr>
            <w:tcW w:w="1620" w:type="dxa"/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</w:p>
        </w:tc>
      </w:tr>
      <w:tr w:rsidR="00B711AC" w:rsidRPr="00292C6D" w:rsidTr="00292C6D">
        <w:trPr>
          <w:trHeight w:val="255"/>
        </w:trPr>
        <w:tc>
          <w:tcPr>
            <w:tcW w:w="1384" w:type="dxa"/>
            <w:vMerge w:val="restart"/>
            <w:tcBorders>
              <w:bottom w:val="single" w:sz="4" w:space="0" w:color="auto"/>
            </w:tcBorders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2684" w:type="dxa"/>
            <w:vMerge w:val="restart"/>
            <w:tcBorders>
              <w:bottom w:val="single" w:sz="4" w:space="0" w:color="auto"/>
            </w:tcBorders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Проверочные работы </w:t>
            </w:r>
          </w:p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Тематические контрольные работы 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Уровень освоения предметных способов/средств действия внутри темы – суммарная отметка за уровни по пятибалльной шкале выставляется в классный и электронный журналы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</w:p>
        </w:tc>
      </w:tr>
      <w:tr w:rsidR="00B711AC" w:rsidRPr="00292C6D" w:rsidTr="00292C6D">
        <w:trPr>
          <w:trHeight w:val="260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Уровень освоения предметных способов/средств действия по всей теме – суммарная отметка за уровни по пятибалльной шкале выставляется в классный и электронный журналы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</w:p>
        </w:tc>
      </w:tr>
      <w:tr w:rsidR="00B711AC" w:rsidRPr="00292C6D" w:rsidTr="00292C6D">
        <w:tc>
          <w:tcPr>
            <w:tcW w:w="1384" w:type="dxa"/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84" w:type="dxa"/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4320" w:type="dxa"/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Уровень освоения «опорных» знаний, способов действия, развивающий эффект обучения -  суммарная отметка за уровни по пятибалльной шкале выставляется в классный и электронный журналы, является частью накопительной итоговой. </w:t>
            </w:r>
          </w:p>
        </w:tc>
        <w:tc>
          <w:tcPr>
            <w:tcW w:w="1620" w:type="dxa"/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Учитель, руководитель ШМО</w:t>
            </w:r>
          </w:p>
        </w:tc>
      </w:tr>
    </w:tbl>
    <w:p w:rsidR="00B711AC" w:rsidRPr="00292C6D" w:rsidRDefault="00B711AC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2C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426EF" w:rsidRDefault="00A426EF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6EF" w:rsidRDefault="00A426EF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6EF" w:rsidRDefault="00A426EF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6EF" w:rsidRDefault="00A426EF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6EF" w:rsidRDefault="00A426EF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6EF" w:rsidRDefault="00A426EF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6EF" w:rsidRDefault="00A426EF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1AC" w:rsidRPr="00292C6D" w:rsidRDefault="00B711AC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2C6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Оценка </w:t>
      </w:r>
      <w:proofErr w:type="spellStart"/>
      <w:r w:rsidRPr="00292C6D">
        <w:rPr>
          <w:rFonts w:ascii="Times New Roman" w:eastAsia="Calibri" w:hAnsi="Times New Roman" w:cs="Times New Roman"/>
          <w:b/>
          <w:sz w:val="28"/>
          <w:szCs w:val="28"/>
        </w:rPr>
        <w:t>метапредметных</w:t>
      </w:r>
      <w:proofErr w:type="spellEnd"/>
      <w:r w:rsidRPr="00292C6D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результатов</w:t>
      </w:r>
    </w:p>
    <w:p w:rsidR="00B711AC" w:rsidRPr="00292C6D" w:rsidRDefault="00B711AC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0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42"/>
        <w:gridCol w:w="4320"/>
        <w:gridCol w:w="1620"/>
      </w:tblGrid>
      <w:tr w:rsidR="00B711AC" w:rsidRPr="00292C6D" w:rsidTr="00292C6D">
        <w:tc>
          <w:tcPr>
            <w:tcW w:w="1526" w:type="dxa"/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42" w:type="dxa"/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Контрольно-оценочное событие</w:t>
            </w:r>
          </w:p>
        </w:tc>
        <w:tc>
          <w:tcPr>
            <w:tcW w:w="4320" w:type="dxa"/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Результат к/оценочного действия, форма предъявления оценки</w:t>
            </w:r>
          </w:p>
        </w:tc>
        <w:tc>
          <w:tcPr>
            <w:tcW w:w="1620" w:type="dxa"/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Эксперты </w:t>
            </w:r>
          </w:p>
        </w:tc>
      </w:tr>
      <w:tr w:rsidR="00B711AC" w:rsidRPr="00292C6D" w:rsidTr="00292C6D">
        <w:tc>
          <w:tcPr>
            <w:tcW w:w="1526" w:type="dxa"/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Диагностическая (</w:t>
            </w:r>
            <w:proofErr w:type="spellStart"/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метапредметная</w:t>
            </w:r>
            <w:proofErr w:type="spellEnd"/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 работа</w:t>
            </w:r>
          </w:p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Решение проектных задач (</w:t>
            </w:r>
            <w:proofErr w:type="spellStart"/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комуникативная</w:t>
            </w:r>
            <w:proofErr w:type="spellEnd"/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грамотность)</w:t>
            </w:r>
          </w:p>
        </w:tc>
        <w:tc>
          <w:tcPr>
            <w:tcW w:w="4320" w:type="dxa"/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Уровни </w:t>
            </w:r>
            <w:proofErr w:type="spellStart"/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УУД</w:t>
            </w:r>
          </w:p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(старт) – таблица. </w:t>
            </w:r>
          </w:p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коммуникативных учебных действий (старт) – экспертные листы.</w:t>
            </w:r>
          </w:p>
        </w:tc>
        <w:tc>
          <w:tcPr>
            <w:tcW w:w="1620" w:type="dxa"/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</w:p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ШМО, психолог</w:t>
            </w:r>
          </w:p>
        </w:tc>
      </w:tr>
      <w:tr w:rsidR="00B711AC" w:rsidRPr="00292C6D" w:rsidTr="00292C6D">
        <w:tc>
          <w:tcPr>
            <w:tcW w:w="1526" w:type="dxa"/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542" w:type="dxa"/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Решение проектных задач (информационная грамотность)</w:t>
            </w:r>
          </w:p>
        </w:tc>
        <w:tc>
          <w:tcPr>
            <w:tcW w:w="4320" w:type="dxa"/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информационной грамотности, </w:t>
            </w:r>
            <w:proofErr w:type="spellStart"/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общеучебных</w:t>
            </w:r>
            <w:proofErr w:type="spellEnd"/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УУД (старт) – экспертные листы.</w:t>
            </w:r>
          </w:p>
        </w:tc>
        <w:tc>
          <w:tcPr>
            <w:tcW w:w="1620" w:type="dxa"/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Учитель,</w:t>
            </w:r>
          </w:p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руководитель ШМО </w:t>
            </w:r>
          </w:p>
        </w:tc>
      </w:tr>
      <w:tr w:rsidR="00B711AC" w:rsidRPr="00292C6D" w:rsidTr="00292C6D">
        <w:trPr>
          <w:trHeight w:val="853"/>
        </w:trPr>
        <w:tc>
          <w:tcPr>
            <w:tcW w:w="1526" w:type="dxa"/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542" w:type="dxa"/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 УУД</w:t>
            </w:r>
          </w:p>
        </w:tc>
        <w:tc>
          <w:tcPr>
            <w:tcW w:w="4320" w:type="dxa"/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Динамика уровней </w:t>
            </w:r>
            <w:proofErr w:type="spellStart"/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УУД – </w:t>
            </w:r>
            <w:proofErr w:type="spellStart"/>
            <w:proofErr w:type="gramStart"/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инд.графики</w:t>
            </w:r>
            <w:proofErr w:type="spellEnd"/>
            <w:proofErr w:type="gramEnd"/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процентная </w:t>
            </w:r>
            <w:proofErr w:type="spellStart"/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общеклассная</w:t>
            </w:r>
            <w:proofErr w:type="spellEnd"/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таблица</w:t>
            </w:r>
          </w:p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Учитель, психолог</w:t>
            </w:r>
          </w:p>
        </w:tc>
      </w:tr>
      <w:tr w:rsidR="00B711AC" w:rsidRPr="00292C6D" w:rsidTr="00292C6D">
        <w:tc>
          <w:tcPr>
            <w:tcW w:w="1526" w:type="dxa"/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542" w:type="dxa"/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Решение проектных задач (</w:t>
            </w:r>
            <w:proofErr w:type="spellStart"/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комуникативная</w:t>
            </w:r>
            <w:proofErr w:type="spellEnd"/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грамотность)</w:t>
            </w:r>
          </w:p>
        </w:tc>
        <w:tc>
          <w:tcPr>
            <w:tcW w:w="4320" w:type="dxa"/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коммуникативных учебных действий (зачет/незачет) – экспертные листы.</w:t>
            </w:r>
          </w:p>
        </w:tc>
        <w:tc>
          <w:tcPr>
            <w:tcW w:w="1620" w:type="dxa"/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ШМО психолог</w:t>
            </w:r>
          </w:p>
        </w:tc>
      </w:tr>
      <w:tr w:rsidR="00B711AC" w:rsidRPr="00292C6D" w:rsidTr="00292C6D">
        <w:trPr>
          <w:trHeight w:val="1837"/>
        </w:trPr>
        <w:tc>
          <w:tcPr>
            <w:tcW w:w="1526" w:type="dxa"/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Решение проектных задач (информационная грамотность)</w:t>
            </w:r>
          </w:p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 УУД</w:t>
            </w:r>
          </w:p>
        </w:tc>
        <w:tc>
          <w:tcPr>
            <w:tcW w:w="4320" w:type="dxa"/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информационной грамотности, </w:t>
            </w:r>
            <w:proofErr w:type="spellStart"/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общеучебных</w:t>
            </w:r>
            <w:proofErr w:type="spellEnd"/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УУД (зачет/незачет) – экспертные листы.</w:t>
            </w:r>
          </w:p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Динамика уровней </w:t>
            </w:r>
            <w:proofErr w:type="spellStart"/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УУД - </w:t>
            </w:r>
            <w:proofErr w:type="spellStart"/>
            <w:proofErr w:type="gramStart"/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инд.графики</w:t>
            </w:r>
            <w:proofErr w:type="spellEnd"/>
            <w:proofErr w:type="gramEnd"/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процентная </w:t>
            </w:r>
            <w:proofErr w:type="spellStart"/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общеклассная</w:t>
            </w:r>
            <w:proofErr w:type="spellEnd"/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таблица</w:t>
            </w:r>
          </w:p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proofErr w:type="gramStart"/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ШМО ,</w:t>
            </w:r>
            <w:proofErr w:type="gramEnd"/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зам.директора по УВР</w:t>
            </w:r>
          </w:p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Учитель, психолог</w:t>
            </w:r>
          </w:p>
        </w:tc>
      </w:tr>
      <w:tr w:rsidR="00B711AC" w:rsidRPr="00292C6D" w:rsidTr="00292C6D">
        <w:tc>
          <w:tcPr>
            <w:tcW w:w="1526" w:type="dxa"/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542" w:type="dxa"/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Комплексная </w:t>
            </w:r>
            <w:proofErr w:type="gramStart"/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контрольная  работа</w:t>
            </w:r>
            <w:proofErr w:type="gramEnd"/>
          </w:p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Предъявление/демонстрация достижений ученика за год (портфолио)</w:t>
            </w:r>
          </w:p>
        </w:tc>
        <w:tc>
          <w:tcPr>
            <w:tcW w:w="4320" w:type="dxa"/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Уровни </w:t>
            </w:r>
            <w:proofErr w:type="spellStart"/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УУД</w:t>
            </w:r>
          </w:p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(итог) – таблица.</w:t>
            </w:r>
          </w:p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 – социальная оценка.</w:t>
            </w:r>
          </w:p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Учитель, психолог, </w:t>
            </w:r>
          </w:p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711AC" w:rsidRPr="00292C6D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2C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Учащиеся, учитель, родители, </w:t>
            </w:r>
          </w:p>
        </w:tc>
      </w:tr>
    </w:tbl>
    <w:p w:rsidR="00B711AC" w:rsidRPr="00292C6D" w:rsidRDefault="00B711AC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1AC" w:rsidRPr="00292C6D" w:rsidRDefault="00B711AC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1AC" w:rsidRPr="00292C6D" w:rsidRDefault="00B711AC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2C6D">
        <w:rPr>
          <w:rFonts w:ascii="Times New Roman" w:eastAsia="Calibri" w:hAnsi="Times New Roman" w:cs="Times New Roman"/>
          <w:b/>
          <w:sz w:val="28"/>
          <w:szCs w:val="28"/>
        </w:rPr>
        <w:t>Оценка личностных результатов</w:t>
      </w:r>
    </w:p>
    <w:tbl>
      <w:tblPr>
        <w:tblpPr w:leftFromText="180" w:rightFromText="180" w:vertAnchor="text" w:horzAnchor="page" w:tblpX="1792" w:tblpY="84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880"/>
        <w:gridCol w:w="4404"/>
        <w:gridCol w:w="1275"/>
      </w:tblGrid>
      <w:tr w:rsidR="00292C6D" w:rsidRPr="00A426EF" w:rsidTr="00A426EF">
        <w:tc>
          <w:tcPr>
            <w:tcW w:w="1188" w:type="dxa"/>
          </w:tcPr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80" w:type="dxa"/>
          </w:tcPr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Контрольно-оценочное событие</w:t>
            </w:r>
          </w:p>
        </w:tc>
        <w:tc>
          <w:tcPr>
            <w:tcW w:w="4404" w:type="dxa"/>
          </w:tcPr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 к/оценочного действия, форма предъявления оценки</w:t>
            </w:r>
          </w:p>
        </w:tc>
        <w:tc>
          <w:tcPr>
            <w:tcW w:w="1275" w:type="dxa"/>
          </w:tcPr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Эксперты </w:t>
            </w:r>
          </w:p>
        </w:tc>
      </w:tr>
      <w:tr w:rsidR="00292C6D" w:rsidRPr="00A426EF" w:rsidTr="00A426EF">
        <w:trPr>
          <w:trHeight w:val="1937"/>
        </w:trPr>
        <w:tc>
          <w:tcPr>
            <w:tcW w:w="1188" w:type="dxa"/>
          </w:tcPr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292C6D" w:rsidRPr="00A426EF" w:rsidRDefault="00292C6D" w:rsidP="0029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Оценка уровня учебно-познавательного интереса (по </w:t>
            </w:r>
            <w:proofErr w:type="spellStart"/>
            <w:r w:rsidRPr="00A42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Г.Ю.Ксензовой</w:t>
            </w:r>
            <w:proofErr w:type="spellEnd"/>
            <w:r w:rsidRPr="00A42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4404" w:type="dxa"/>
          </w:tcPr>
          <w:p w:rsidR="00292C6D" w:rsidRPr="00A426EF" w:rsidRDefault="00292C6D" w:rsidP="00292C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индивидуальный профиль уровня </w:t>
            </w:r>
            <w:proofErr w:type="spellStart"/>
            <w:r w:rsidRPr="00A42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сформир-ти</w:t>
            </w:r>
            <w:proofErr w:type="spellEnd"/>
            <w:r w:rsidRPr="00A42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учебно-познавательного интереса (размещается в портфолио </w:t>
            </w:r>
            <w:proofErr w:type="gramStart"/>
            <w:r w:rsidRPr="00A42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ученика)  и</w:t>
            </w:r>
            <w:proofErr w:type="gramEnd"/>
            <w:r w:rsidRPr="00A42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сводный профиль уровня </w:t>
            </w:r>
            <w:proofErr w:type="spellStart"/>
            <w:r w:rsidRPr="00A42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</w:t>
            </w:r>
            <w:proofErr w:type="spellEnd"/>
            <w:r w:rsidRPr="00A42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 учебно-познавательного интереса по классу  (хранится в папке мониторинга у учителя)</w:t>
            </w:r>
          </w:p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C6D" w:rsidRPr="00A426EF" w:rsidTr="00A426EF">
        <w:tc>
          <w:tcPr>
            <w:tcW w:w="1188" w:type="dxa"/>
          </w:tcPr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80" w:type="dxa"/>
          </w:tcPr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A426E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426E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мотивации к обучению и познанию</w:t>
            </w:r>
          </w:p>
        </w:tc>
        <w:tc>
          <w:tcPr>
            <w:tcW w:w="4404" w:type="dxa"/>
          </w:tcPr>
          <w:p w:rsidR="00292C6D" w:rsidRPr="00A426EF" w:rsidRDefault="00292C6D" w:rsidP="00292C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Бланк опросника для учеников с индивидуальным профилем мотивационной сферы (размещается в портфолио учащегося); сводная таблица уровней мотивационных предпочтений по классу (у учителя в папке мониторинга).</w:t>
            </w:r>
          </w:p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Учитель, педагог-психолог</w:t>
            </w:r>
          </w:p>
        </w:tc>
      </w:tr>
      <w:tr w:rsidR="00292C6D" w:rsidRPr="00A426EF" w:rsidTr="00A426EF">
        <w:trPr>
          <w:trHeight w:val="1998"/>
        </w:trPr>
        <w:tc>
          <w:tcPr>
            <w:tcW w:w="1188" w:type="dxa"/>
          </w:tcPr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апрель</w:t>
            </w:r>
          </w:p>
          <w:p w:rsidR="00292C6D" w:rsidRPr="00A426EF" w:rsidRDefault="00292C6D" w:rsidP="00292C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Вторая половина 4 класса по индивидуальному графику.</w:t>
            </w:r>
          </w:p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6E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Оценка нравственно-этической  ориентации</w:t>
            </w:r>
            <w:r w:rsidRPr="00A42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4" w:type="dxa"/>
          </w:tcPr>
          <w:p w:rsidR="00292C6D" w:rsidRPr="00A426EF" w:rsidRDefault="00292C6D" w:rsidP="00292C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2C6D" w:rsidRPr="00A426EF" w:rsidRDefault="00292C6D" w:rsidP="00292C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2C6D" w:rsidRPr="00A426EF" w:rsidRDefault="00292C6D" w:rsidP="00292C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2C6D" w:rsidRPr="00A426EF" w:rsidRDefault="00292C6D" w:rsidP="00292C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 проведения методик в описательной форме для каждого учащегося размещается в портфолио достижений. </w:t>
            </w:r>
          </w:p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292C6D" w:rsidRPr="00A426EF" w:rsidRDefault="00292C6D" w:rsidP="00292C6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C6D" w:rsidRPr="00A426EF" w:rsidTr="00A426EF">
        <w:tc>
          <w:tcPr>
            <w:tcW w:w="1188" w:type="dxa"/>
          </w:tcPr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80" w:type="dxa"/>
          </w:tcPr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A426EF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eastAsia="ru-RU"/>
              </w:rPr>
              <w:t>2 класс</w:t>
            </w:r>
          </w:p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26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Методика «Беседа о школе» (</w:t>
            </w:r>
            <w:proofErr w:type="spellStart"/>
            <w:r w:rsidRPr="00A426E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426E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внутренней позиции школьника) </w:t>
            </w:r>
          </w:p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A426EF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eastAsia="ru-RU"/>
              </w:rPr>
              <w:t>4 класс</w:t>
            </w:r>
          </w:p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426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Методика «Кто я?» (</w:t>
            </w:r>
            <w:proofErr w:type="spellStart"/>
            <w:r w:rsidRPr="00A426E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426E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6E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самоотношения</w:t>
            </w:r>
            <w:proofErr w:type="spellEnd"/>
            <w:r w:rsidRPr="00A426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426E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учащихся</w:t>
            </w:r>
            <w:r w:rsidRPr="00A426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426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426E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1-4 класс</w:t>
            </w:r>
          </w:p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Предъявление/демонстрация достижений ученика за год (портфолио)</w:t>
            </w:r>
          </w:p>
        </w:tc>
        <w:tc>
          <w:tcPr>
            <w:tcW w:w="4404" w:type="dxa"/>
          </w:tcPr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6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Результаты в таблице представляются количеством учащихся, отнесенных </w:t>
            </w:r>
            <w:proofErr w:type="gramStart"/>
            <w:r w:rsidRPr="00A426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  каждому</w:t>
            </w:r>
            <w:proofErr w:type="gramEnd"/>
            <w:r w:rsidRPr="00A426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уровню.</w:t>
            </w:r>
          </w:p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6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Бланк ответов размещается в портфолио учащегося</w:t>
            </w:r>
          </w:p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– социальная оценка.</w:t>
            </w:r>
          </w:p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Учитель, педагог-психолог</w:t>
            </w:r>
          </w:p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2C6D" w:rsidRPr="00A426EF" w:rsidRDefault="00292C6D" w:rsidP="0029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6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Учащиеся, учитель, родители, администрация</w:t>
            </w:r>
          </w:p>
        </w:tc>
      </w:tr>
    </w:tbl>
    <w:p w:rsidR="00B711AC" w:rsidRPr="00292C6D" w:rsidRDefault="00B711AC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1AC" w:rsidRPr="00292C6D" w:rsidRDefault="00B711AC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1AC" w:rsidRPr="00292C6D" w:rsidRDefault="00B711AC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1AC" w:rsidRPr="00292C6D" w:rsidRDefault="00B711AC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1AC" w:rsidRPr="00292C6D" w:rsidRDefault="00B711AC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1AC" w:rsidRPr="00292C6D" w:rsidRDefault="00B711AC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1AC" w:rsidRPr="00292C6D" w:rsidRDefault="00B711AC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2C6D" w:rsidRDefault="00B711AC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2C6D">
        <w:rPr>
          <w:rFonts w:ascii="Times New Roman" w:eastAsia="Calibri" w:hAnsi="Times New Roman" w:cs="Times New Roman"/>
          <w:b/>
          <w:sz w:val="28"/>
          <w:szCs w:val="28"/>
        </w:rPr>
        <w:t>Т</w:t>
      </w:r>
    </w:p>
    <w:p w:rsidR="00292C6D" w:rsidRDefault="00292C6D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2C6D" w:rsidRDefault="00292C6D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2C6D" w:rsidRDefault="00292C6D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6EF" w:rsidRDefault="00292C6D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</w:t>
      </w:r>
    </w:p>
    <w:p w:rsidR="00A426EF" w:rsidRDefault="00A426EF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6EF" w:rsidRDefault="00A426EF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6EF" w:rsidRDefault="00A426EF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6EF" w:rsidRDefault="00A426EF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6EF" w:rsidRDefault="00A426EF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6EF" w:rsidRDefault="00A426EF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6EF" w:rsidRDefault="00A426EF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6EF" w:rsidRDefault="00A426EF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6EF" w:rsidRDefault="00A426EF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6EF" w:rsidRDefault="00A426EF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6EF" w:rsidRDefault="00A426EF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6EF" w:rsidRDefault="00A426EF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6EF" w:rsidRDefault="00A426EF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6EF" w:rsidRDefault="00A426EF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6EF" w:rsidRDefault="00A426EF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6EF" w:rsidRDefault="00A426EF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6EF" w:rsidRDefault="00A426EF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6EF" w:rsidRDefault="00A426EF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6EF" w:rsidRDefault="00A426EF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6EF" w:rsidRDefault="00A426EF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6EF" w:rsidRDefault="00A426EF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6EF" w:rsidRDefault="00A426EF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6EF" w:rsidRDefault="00A426EF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6EF" w:rsidRDefault="00A426EF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6EF" w:rsidRDefault="00A426EF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6EF" w:rsidRDefault="00A426EF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6EF" w:rsidRDefault="00A426EF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6EF" w:rsidRDefault="00A426EF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6EF" w:rsidRDefault="00A426EF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1AC" w:rsidRPr="00292C6D" w:rsidRDefault="00B711AC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2C6D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A426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Тре</w:t>
      </w:r>
      <w:bookmarkStart w:id="0" w:name="_GoBack"/>
      <w:bookmarkEnd w:id="0"/>
      <w:r w:rsidRPr="00292C6D">
        <w:rPr>
          <w:rFonts w:ascii="Times New Roman" w:eastAsia="Calibri" w:hAnsi="Times New Roman" w:cs="Times New Roman"/>
          <w:b/>
          <w:sz w:val="28"/>
          <w:szCs w:val="28"/>
        </w:rPr>
        <w:t>бования к экспертам, осуществляющим оценочные действия</w:t>
      </w:r>
    </w:p>
    <w:p w:rsidR="00B711AC" w:rsidRPr="00292C6D" w:rsidRDefault="00B711AC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1AC" w:rsidRPr="00292C6D" w:rsidRDefault="00B711AC" w:rsidP="00B711A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C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компетенциям экспертов, проводящих контрольно-оценочные действия, регламентируемые системой оценки достижения образовательных результатов МБОУ «СОШ №87»»:</w:t>
      </w:r>
    </w:p>
    <w:p w:rsidR="00B711AC" w:rsidRPr="00292C6D" w:rsidRDefault="00B711AC" w:rsidP="00B711A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наличие: профессионального педагогического образования либо курсов переподготовки по специальности; курсов повышения квалификации по ФГОС;</w:t>
      </w:r>
    </w:p>
    <w:p w:rsidR="00B711AC" w:rsidRPr="00292C6D" w:rsidRDefault="00B711AC" w:rsidP="00B711A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знание: законодательства Российской Федерации в сфере образования; порядка организации и осуществления оценочной деятельности в </w:t>
      </w:r>
      <w:proofErr w:type="gramStart"/>
      <w:r w:rsidRPr="00292C6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школы;  федеральных</w:t>
      </w:r>
      <w:proofErr w:type="gramEnd"/>
      <w:r w:rsidRPr="0029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образовательных стандартов; порядка работы с информацией, а также со сведениями; оценочных методик и инструментариев к ним  по оцениванию всех видов результатов;</w:t>
      </w:r>
    </w:p>
    <w:p w:rsidR="00B711AC" w:rsidRPr="00292C6D" w:rsidRDefault="00B711AC" w:rsidP="00B711A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обладание навыками: самостоятельного поиска, сбора и систематизации </w:t>
      </w:r>
      <w:proofErr w:type="gramStart"/>
      <w:r w:rsidRPr="00292C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 необходимой</w:t>
      </w:r>
      <w:proofErr w:type="gramEnd"/>
      <w:r w:rsidRPr="0029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оценочной экспертизы; аналитической работы; владения компьютерной техникой;</w:t>
      </w:r>
    </w:p>
    <w:p w:rsidR="00B711AC" w:rsidRPr="00292C6D" w:rsidRDefault="00B711AC" w:rsidP="00B711A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умение: проводить анализ результатов, обеспечивающих качество образования обучающихся; устанавливать соответствие (несоответствие) выполняемых учащимися действий критериям оценки; проводить анализ, систематизировать и обобщать информацию, </w:t>
      </w:r>
      <w:proofErr w:type="gramStart"/>
      <w:r w:rsidRPr="00292C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полученную  при</w:t>
      </w:r>
      <w:proofErr w:type="gramEnd"/>
      <w:r w:rsidRPr="0029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экспертизе; грамотно формулировать и  обосновывать выводы по результатам оценки, наблюдения, экспертизы;</w:t>
      </w:r>
    </w:p>
    <w:p w:rsidR="00B711AC" w:rsidRPr="00292C6D" w:rsidRDefault="00B711AC" w:rsidP="00B711A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 обеспечивает повышение </w:t>
      </w:r>
      <w:proofErr w:type="gramStart"/>
      <w:r w:rsidRPr="00292C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 квалификации</w:t>
      </w:r>
      <w:proofErr w:type="gramEnd"/>
      <w:r w:rsidRPr="0029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самообразования. </w:t>
      </w:r>
    </w:p>
    <w:p w:rsidR="00B711AC" w:rsidRPr="00B711AC" w:rsidRDefault="00B711AC" w:rsidP="00B711AC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26EF" w:rsidRDefault="00A426EF" w:rsidP="00B71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26EF" w:rsidRDefault="00A426EF" w:rsidP="00B71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26EF" w:rsidRDefault="00A426EF" w:rsidP="00B71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26EF" w:rsidRDefault="00A426EF" w:rsidP="00B71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26EF" w:rsidRDefault="00A426EF" w:rsidP="00B71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26EF" w:rsidRDefault="00A426EF" w:rsidP="00B71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1AC" w:rsidRPr="00B711AC" w:rsidRDefault="00B711AC" w:rsidP="00B71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1AC">
        <w:rPr>
          <w:rFonts w:ascii="Times New Roman" w:eastAsia="Calibri" w:hAnsi="Times New Roman" w:cs="Times New Roman"/>
          <w:b/>
          <w:sz w:val="24"/>
          <w:szCs w:val="24"/>
        </w:rPr>
        <w:t xml:space="preserve">Формы представления результатов оценочных действий </w:t>
      </w:r>
    </w:p>
    <w:p w:rsidR="00B711AC" w:rsidRPr="00B711AC" w:rsidRDefault="00B711AC" w:rsidP="00B711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711A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Личностные результаты</w:t>
      </w:r>
    </w:p>
    <w:tbl>
      <w:tblPr>
        <w:tblpPr w:leftFromText="180" w:rightFromText="180" w:vertAnchor="text" w:horzAnchor="margin" w:tblpXSpec="center" w:tblpY="194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5"/>
        <w:gridCol w:w="1196"/>
        <w:gridCol w:w="1196"/>
        <w:gridCol w:w="1196"/>
        <w:gridCol w:w="1196"/>
        <w:gridCol w:w="1219"/>
      </w:tblGrid>
      <w:tr w:rsidR="00B711AC" w:rsidRPr="00B711AC" w:rsidTr="00B711AC">
        <w:tc>
          <w:tcPr>
            <w:tcW w:w="4365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Индивидуальный профиль уровня </w:t>
            </w:r>
            <w:proofErr w:type="spellStart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учебно-познавательного интереса ученика МБОУ «СОШ №87»</w:t>
            </w: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.                                                           .</w:t>
            </w: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.                                                           .</w:t>
            </w: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96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класс (сентябрь)</w:t>
            </w:r>
          </w:p>
        </w:tc>
        <w:tc>
          <w:tcPr>
            <w:tcW w:w="1196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класс</w:t>
            </w: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(сентябрь)</w:t>
            </w:r>
          </w:p>
        </w:tc>
        <w:tc>
          <w:tcPr>
            <w:tcW w:w="1196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класс (сентябрь)</w:t>
            </w:r>
          </w:p>
        </w:tc>
        <w:tc>
          <w:tcPr>
            <w:tcW w:w="1196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класс (сентябрь)</w:t>
            </w:r>
          </w:p>
        </w:tc>
        <w:tc>
          <w:tcPr>
            <w:tcW w:w="1219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 на конец 4 класса</w:t>
            </w:r>
          </w:p>
        </w:tc>
      </w:tr>
      <w:tr w:rsidR="00B711AC" w:rsidRPr="00B711AC" w:rsidTr="00B711AC">
        <w:tc>
          <w:tcPr>
            <w:tcW w:w="436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Уровень 6. Очень высокий учебно-познавательный интерес. </w:t>
            </w:r>
          </w:p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436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Уровень 5. Высокий учебно-познавательный интерес.</w:t>
            </w:r>
          </w:p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436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Уровень 4. Удовлетворительный учебно-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</w:t>
            </w:r>
          </w:p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436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Уровень 3. Низкий учебно-познавательный интерес</w:t>
            </w:r>
          </w:p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436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Уровень 2. Очень низкий учебно-познавательный интерес</w:t>
            </w:r>
          </w:p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436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Уровень 1. </w:t>
            </w:r>
            <w:proofErr w:type="spellStart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Несформированность</w:t>
            </w:r>
            <w:proofErr w:type="spellEnd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учебно-познавательного интереса</w:t>
            </w:r>
          </w:p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11AC" w:rsidRPr="00B711AC" w:rsidRDefault="00B711AC" w:rsidP="00B711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711AC" w:rsidRPr="00B711AC" w:rsidRDefault="00B711AC" w:rsidP="00B711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711AC" w:rsidRPr="00B711AC" w:rsidRDefault="00B711AC" w:rsidP="00B711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711AC" w:rsidRPr="00B711AC" w:rsidRDefault="00B711AC" w:rsidP="00B711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711AC" w:rsidRPr="00B711AC" w:rsidRDefault="00B711AC" w:rsidP="00B711A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11AC">
        <w:rPr>
          <w:rFonts w:ascii="Times New Roman" w:eastAsia="Calibri" w:hAnsi="Times New Roman" w:cs="Times New Roman"/>
          <w:b/>
          <w:sz w:val="24"/>
          <w:szCs w:val="24"/>
        </w:rPr>
        <w:t xml:space="preserve">Сводный профиль уровня </w:t>
      </w:r>
      <w:proofErr w:type="spellStart"/>
      <w:r w:rsidRPr="00B711AC">
        <w:rPr>
          <w:rFonts w:ascii="Times New Roman" w:eastAsia="Calibri" w:hAnsi="Times New Roman" w:cs="Times New Roman"/>
          <w:b/>
          <w:sz w:val="24"/>
          <w:szCs w:val="24"/>
        </w:rPr>
        <w:t>сформированности</w:t>
      </w:r>
      <w:proofErr w:type="spellEnd"/>
      <w:r w:rsidRPr="00B711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711AC" w:rsidRPr="00B711AC" w:rsidRDefault="00B711AC" w:rsidP="00B711A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11AC">
        <w:rPr>
          <w:rFonts w:ascii="Times New Roman" w:eastAsia="Calibri" w:hAnsi="Times New Roman" w:cs="Times New Roman"/>
          <w:b/>
          <w:sz w:val="24"/>
          <w:szCs w:val="24"/>
        </w:rPr>
        <w:t xml:space="preserve">учебно-познавательного интереса по классу. </w:t>
      </w:r>
    </w:p>
    <w:tbl>
      <w:tblPr>
        <w:tblpPr w:leftFromText="180" w:rightFromText="180" w:vertAnchor="text" w:horzAnchor="margin" w:tblpXSpec="center" w:tblpY="170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322"/>
        <w:gridCol w:w="322"/>
        <w:gridCol w:w="323"/>
        <w:gridCol w:w="323"/>
        <w:gridCol w:w="323"/>
        <w:gridCol w:w="323"/>
        <w:gridCol w:w="323"/>
        <w:gridCol w:w="324"/>
        <w:gridCol w:w="323"/>
        <w:gridCol w:w="324"/>
        <w:gridCol w:w="323"/>
        <w:gridCol w:w="324"/>
        <w:gridCol w:w="323"/>
        <w:gridCol w:w="324"/>
        <w:gridCol w:w="324"/>
        <w:gridCol w:w="324"/>
        <w:gridCol w:w="324"/>
        <w:gridCol w:w="324"/>
        <w:gridCol w:w="324"/>
        <w:gridCol w:w="324"/>
        <w:gridCol w:w="323"/>
        <w:gridCol w:w="324"/>
        <w:gridCol w:w="323"/>
        <w:gridCol w:w="324"/>
        <w:gridCol w:w="323"/>
        <w:gridCol w:w="324"/>
      </w:tblGrid>
      <w:tr w:rsidR="00B711AC" w:rsidRPr="00B711AC" w:rsidTr="00A426EF">
        <w:trPr>
          <w:cantSplit/>
          <w:trHeight w:val="1550"/>
        </w:trPr>
        <w:tc>
          <w:tcPr>
            <w:tcW w:w="2066" w:type="dxa"/>
          </w:tcPr>
          <w:p w:rsidR="00B711AC" w:rsidRPr="00B711AC" w:rsidRDefault="00B711AC" w:rsidP="00A426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Уровни </w:t>
            </w:r>
            <w:proofErr w:type="spellStart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уче</w:t>
            </w:r>
            <w:r w:rsidR="00A426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бно-познавательного интереса / 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  <w:p w:rsidR="00B711AC" w:rsidRPr="00B711AC" w:rsidRDefault="00A426EF" w:rsidP="00A42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 учащихся</w:t>
            </w:r>
          </w:p>
        </w:tc>
        <w:tc>
          <w:tcPr>
            <w:tcW w:w="322" w:type="dxa"/>
            <w:textDirection w:val="tbRl"/>
          </w:tcPr>
          <w:p w:rsidR="00B711AC" w:rsidRPr="00B711AC" w:rsidRDefault="00B711AC" w:rsidP="00B711A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6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Уровень 6. Очень высокий учебно-познавательный интерес. </w:t>
            </w:r>
          </w:p>
        </w:tc>
        <w:tc>
          <w:tcPr>
            <w:tcW w:w="322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6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Уровень 5. Высокий учебно-познавательный интерес.</w:t>
            </w:r>
          </w:p>
        </w:tc>
        <w:tc>
          <w:tcPr>
            <w:tcW w:w="322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6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Уровень 4. Удовлетворительный учебно-</w:t>
            </w:r>
            <w:proofErr w:type="spellStart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познават</w:t>
            </w:r>
            <w:proofErr w:type="spellEnd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интерес</w:t>
            </w:r>
          </w:p>
        </w:tc>
        <w:tc>
          <w:tcPr>
            <w:tcW w:w="322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6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Уровень 3. Низкий учебно-познавательный интерес</w:t>
            </w:r>
          </w:p>
        </w:tc>
        <w:tc>
          <w:tcPr>
            <w:tcW w:w="322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6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Уровень 2. Очень низкий учебно-познавательный интерес</w:t>
            </w:r>
          </w:p>
        </w:tc>
        <w:tc>
          <w:tcPr>
            <w:tcW w:w="322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6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Уровень 1. </w:t>
            </w:r>
            <w:proofErr w:type="spellStart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Несформированность</w:t>
            </w:r>
            <w:proofErr w:type="spellEnd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учебно-</w:t>
            </w:r>
            <w:proofErr w:type="spellStart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познават</w:t>
            </w:r>
            <w:proofErr w:type="spellEnd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интереса</w:t>
            </w:r>
          </w:p>
        </w:tc>
        <w:tc>
          <w:tcPr>
            <w:tcW w:w="322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rPr>
          <w:trHeight w:val="558"/>
        </w:trPr>
        <w:tc>
          <w:tcPr>
            <w:tcW w:w="2066" w:type="dxa"/>
            <w:vMerge w:val="restart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Условные обозначения:</w:t>
            </w: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 класс – красный</w:t>
            </w: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 класс – синий</w:t>
            </w: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 класс – зеленый</w:t>
            </w: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 класс – черный</w:t>
            </w: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Конец 4 класса - оранжевый</w:t>
            </w: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9" w:type="dxa"/>
            <w:gridSpan w:val="26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Итоги мониторинга:</w:t>
            </w:r>
          </w:p>
        </w:tc>
      </w:tr>
      <w:tr w:rsidR="00B711AC" w:rsidRPr="00B711AC" w:rsidTr="00B711AC">
        <w:trPr>
          <w:trHeight w:val="1380"/>
        </w:trPr>
        <w:tc>
          <w:tcPr>
            <w:tcW w:w="2066" w:type="dxa"/>
            <w:vMerge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5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класс:</w:t>
            </w: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уровень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     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уч.</w:t>
            </w: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уровень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     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уч.</w:t>
            </w: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уровень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     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уч.</w:t>
            </w: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уровень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     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уч.</w:t>
            </w: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уровень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     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уч.</w:t>
            </w: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уровень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     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уч.</w:t>
            </w:r>
          </w:p>
        </w:tc>
        <w:tc>
          <w:tcPr>
            <w:tcW w:w="1617" w:type="dxa"/>
            <w:gridSpan w:val="5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класс:</w:t>
            </w: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уровень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     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уч.</w:t>
            </w: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уровень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     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уч.</w:t>
            </w: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уровень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     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уч.</w:t>
            </w: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уровень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     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уч.</w:t>
            </w: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уровень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     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уч.</w:t>
            </w: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уровень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     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уч.</w:t>
            </w:r>
          </w:p>
        </w:tc>
        <w:tc>
          <w:tcPr>
            <w:tcW w:w="1618" w:type="dxa"/>
            <w:gridSpan w:val="5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класс:</w:t>
            </w: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уровень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     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уч.</w:t>
            </w: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уровень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     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уч.</w:t>
            </w: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уровень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     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уч.</w:t>
            </w: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уровень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     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уч.</w:t>
            </w: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уровень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     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уч.</w:t>
            </w: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уровень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     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уч.</w:t>
            </w:r>
          </w:p>
        </w:tc>
        <w:tc>
          <w:tcPr>
            <w:tcW w:w="1620" w:type="dxa"/>
            <w:gridSpan w:val="5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класс:</w:t>
            </w: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уровень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     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уч.</w:t>
            </w: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уровень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     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уч.</w:t>
            </w: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уровень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     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уч.</w:t>
            </w: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уровень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     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уч.</w:t>
            </w: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уровень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     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уч.</w:t>
            </w: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уровень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     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уч.</w:t>
            </w:r>
          </w:p>
        </w:tc>
        <w:tc>
          <w:tcPr>
            <w:tcW w:w="1941" w:type="dxa"/>
            <w:gridSpan w:val="6"/>
          </w:tcPr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Конец 4 класса:</w:t>
            </w: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уровень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     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уч.</w:t>
            </w: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уровень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     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уч.</w:t>
            </w: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уровень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     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уч.</w:t>
            </w: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уровень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     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уч.</w:t>
            </w: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уровень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     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уч.</w:t>
            </w:r>
          </w:p>
          <w:p w:rsidR="00B711AC" w:rsidRPr="00B711AC" w:rsidRDefault="00B711AC" w:rsidP="00B71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уровень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     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уч.</w:t>
            </w:r>
          </w:p>
        </w:tc>
      </w:tr>
    </w:tbl>
    <w:p w:rsidR="00B711AC" w:rsidRPr="00B711AC" w:rsidRDefault="00B711AC" w:rsidP="00B711A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1AC" w:rsidRPr="00B711AC" w:rsidRDefault="00B711AC" w:rsidP="00B711A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1AC" w:rsidRPr="00B711AC" w:rsidRDefault="00B711AC" w:rsidP="00B711A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11AC">
        <w:rPr>
          <w:rFonts w:ascii="Times New Roman" w:eastAsia="Calibri" w:hAnsi="Times New Roman" w:cs="Times New Roman"/>
          <w:b/>
          <w:sz w:val="24"/>
          <w:szCs w:val="24"/>
        </w:rPr>
        <w:t xml:space="preserve">Профиль мотивационной сферы учащегося </w:t>
      </w:r>
    </w:p>
    <w:p w:rsidR="00B711AC" w:rsidRPr="00B711AC" w:rsidRDefault="00B711AC" w:rsidP="00B711A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672"/>
        <w:gridCol w:w="1636"/>
        <w:gridCol w:w="1693"/>
        <w:gridCol w:w="1634"/>
        <w:gridCol w:w="1631"/>
      </w:tblGrid>
      <w:tr w:rsidR="00B711AC" w:rsidRPr="00B711AC" w:rsidTr="00B711AC">
        <w:trPr>
          <w:trHeight w:val="1510"/>
        </w:trPr>
        <w:tc>
          <w:tcPr>
            <w:tcW w:w="1628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учебно-познавательная  мотивация (вопросы 3, 4, 12,13,21,22);</w:t>
            </w:r>
          </w:p>
        </w:tc>
        <w:tc>
          <w:tcPr>
            <w:tcW w:w="1657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широкие социальные мотивы  (вопросы 5,6,14,15, 23, 24);</w:t>
            </w:r>
          </w:p>
        </w:tc>
        <w:tc>
          <w:tcPr>
            <w:tcW w:w="1693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внешняя (прагматическая) мотивация (вопросы 1, 7, 10,16, 19,25);</w:t>
            </w:r>
          </w:p>
        </w:tc>
        <w:tc>
          <w:tcPr>
            <w:tcW w:w="1656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мотивация — стремление к одобрению (вопросы 2, 8, 11,17, 20,26);</w:t>
            </w:r>
          </w:p>
        </w:tc>
        <w:tc>
          <w:tcPr>
            <w:tcW w:w="1654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негативное отношение к школе (вопросы 9, 18,27)</w:t>
            </w:r>
          </w:p>
        </w:tc>
      </w:tr>
      <w:tr w:rsidR="00B711AC" w:rsidRPr="00B711AC" w:rsidTr="00B711AC">
        <w:tc>
          <w:tcPr>
            <w:tcW w:w="1628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1679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9967" w:type="dxa"/>
            <w:gridSpan w:val="6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 </w:t>
            </w: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                </w:t>
            </w: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уровню. </w:t>
            </w:r>
          </w:p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11AC" w:rsidRPr="00B711AC" w:rsidRDefault="00B711AC" w:rsidP="00B711A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1AC" w:rsidRPr="00B711AC" w:rsidRDefault="00B711AC" w:rsidP="00B711A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11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Сводная таблица уровней мотивационных предпочтений по классу</w:t>
      </w:r>
    </w:p>
    <w:p w:rsidR="00B711AC" w:rsidRPr="00B711AC" w:rsidRDefault="00B711AC" w:rsidP="00B711A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1640"/>
        <w:gridCol w:w="1640"/>
        <w:gridCol w:w="1641"/>
        <w:gridCol w:w="1641"/>
        <w:gridCol w:w="1641"/>
      </w:tblGrid>
      <w:tr w:rsidR="00B711AC" w:rsidRPr="00B711AC" w:rsidTr="00A426EF">
        <w:tc>
          <w:tcPr>
            <w:tcW w:w="1651" w:type="dxa"/>
            <w:vMerge w:val="restart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Ф.и. учащихся </w:t>
            </w:r>
          </w:p>
        </w:tc>
        <w:tc>
          <w:tcPr>
            <w:tcW w:w="8203" w:type="dxa"/>
            <w:gridSpan w:val="5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Уровни мотивационных предпочтений</w:t>
            </w:r>
          </w:p>
        </w:tc>
      </w:tr>
      <w:tr w:rsidR="00B711AC" w:rsidRPr="00B711AC" w:rsidTr="00A426EF">
        <w:tc>
          <w:tcPr>
            <w:tcW w:w="1651" w:type="dxa"/>
            <w:vMerge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1640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Конец 4 класса</w:t>
            </w:r>
          </w:p>
        </w:tc>
      </w:tr>
      <w:tr w:rsidR="00B711AC" w:rsidRPr="00B711AC" w:rsidTr="00A426EF">
        <w:tc>
          <w:tcPr>
            <w:tcW w:w="165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40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1AC" w:rsidRPr="00B711AC" w:rsidTr="00A426EF">
        <w:tc>
          <w:tcPr>
            <w:tcW w:w="165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40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1AC" w:rsidRPr="00B711AC" w:rsidTr="00A426EF">
        <w:tc>
          <w:tcPr>
            <w:tcW w:w="165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40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1AC" w:rsidRPr="00B711AC" w:rsidTr="00A426EF">
        <w:tc>
          <w:tcPr>
            <w:tcW w:w="165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40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1AC" w:rsidRPr="00B711AC" w:rsidTr="00A426EF">
        <w:tc>
          <w:tcPr>
            <w:tcW w:w="165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40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1AC" w:rsidRPr="00B711AC" w:rsidTr="00A426EF">
        <w:tc>
          <w:tcPr>
            <w:tcW w:w="165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640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1AC" w:rsidRPr="00B711AC" w:rsidTr="00A426EF">
        <w:tc>
          <w:tcPr>
            <w:tcW w:w="165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640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1AC" w:rsidRPr="00B711AC" w:rsidTr="00A426EF">
        <w:tc>
          <w:tcPr>
            <w:tcW w:w="165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640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1AC" w:rsidRPr="00B711AC" w:rsidTr="00A426EF">
        <w:tc>
          <w:tcPr>
            <w:tcW w:w="165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640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1AC" w:rsidRPr="00B711AC" w:rsidTr="00A426EF">
        <w:tc>
          <w:tcPr>
            <w:tcW w:w="165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640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1AC" w:rsidRPr="00B711AC" w:rsidTr="00A426EF">
        <w:tc>
          <w:tcPr>
            <w:tcW w:w="165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640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1AC" w:rsidRPr="00B711AC" w:rsidTr="00A426EF">
        <w:tc>
          <w:tcPr>
            <w:tcW w:w="165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640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1AC" w:rsidRPr="00B711AC" w:rsidTr="00A426EF">
        <w:tc>
          <w:tcPr>
            <w:tcW w:w="165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640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1AC" w:rsidRPr="00B711AC" w:rsidTr="00A426EF">
        <w:tc>
          <w:tcPr>
            <w:tcW w:w="165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640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1AC" w:rsidRPr="00B711AC" w:rsidTr="00A426EF">
        <w:tc>
          <w:tcPr>
            <w:tcW w:w="165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640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1AC" w:rsidRPr="00B711AC" w:rsidTr="00A426EF">
        <w:tc>
          <w:tcPr>
            <w:tcW w:w="165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640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1AC" w:rsidRPr="00B711AC" w:rsidTr="00A426EF">
        <w:tc>
          <w:tcPr>
            <w:tcW w:w="165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640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1AC" w:rsidRPr="00B711AC" w:rsidTr="00A426EF">
        <w:tc>
          <w:tcPr>
            <w:tcW w:w="165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640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1AC" w:rsidRPr="00B711AC" w:rsidTr="00A426EF">
        <w:tc>
          <w:tcPr>
            <w:tcW w:w="165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640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1AC" w:rsidRPr="00B711AC" w:rsidTr="00A426EF">
        <w:trPr>
          <w:trHeight w:val="1242"/>
        </w:trPr>
        <w:tc>
          <w:tcPr>
            <w:tcW w:w="165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кол-во</w:t>
            </w:r>
          </w:p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уровень</w:t>
            </w:r>
          </w:p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уровень</w:t>
            </w:r>
          </w:p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уровень</w:t>
            </w:r>
          </w:p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уровень</w:t>
            </w:r>
          </w:p>
        </w:tc>
        <w:tc>
          <w:tcPr>
            <w:tcW w:w="1640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кол-во</w:t>
            </w:r>
          </w:p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уровень</w:t>
            </w:r>
          </w:p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уровень</w:t>
            </w:r>
          </w:p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уровень</w:t>
            </w:r>
          </w:p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уровень</w:t>
            </w: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кол-во</w:t>
            </w:r>
          </w:p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уровень</w:t>
            </w:r>
          </w:p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уровень</w:t>
            </w:r>
          </w:p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уровень</w:t>
            </w:r>
          </w:p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уровень</w:t>
            </w: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кол-во</w:t>
            </w:r>
          </w:p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уровень</w:t>
            </w:r>
          </w:p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уровень</w:t>
            </w:r>
          </w:p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уровень</w:t>
            </w:r>
          </w:p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уровень</w:t>
            </w:r>
          </w:p>
        </w:tc>
        <w:tc>
          <w:tcPr>
            <w:tcW w:w="1641" w:type="dxa"/>
          </w:tcPr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кол-во</w:t>
            </w:r>
          </w:p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уровень</w:t>
            </w:r>
          </w:p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уровень</w:t>
            </w:r>
          </w:p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уровень</w:t>
            </w:r>
          </w:p>
          <w:p w:rsidR="00B711AC" w:rsidRPr="00B711AC" w:rsidRDefault="00B711AC" w:rsidP="00B7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уровень</w:t>
            </w:r>
          </w:p>
        </w:tc>
      </w:tr>
    </w:tbl>
    <w:p w:rsidR="00B711AC" w:rsidRPr="00B711AC" w:rsidRDefault="00B711AC" w:rsidP="00B711A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1AC" w:rsidRPr="00B711AC" w:rsidRDefault="00B711AC" w:rsidP="00B711A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1AC" w:rsidRPr="00B711AC" w:rsidRDefault="00B711AC" w:rsidP="00B711A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1AC" w:rsidRPr="00B711AC" w:rsidRDefault="00B711AC" w:rsidP="00B711A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1AC" w:rsidRPr="00B711AC" w:rsidRDefault="00B711AC" w:rsidP="00B711A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1AC" w:rsidRPr="00B711AC" w:rsidRDefault="00B711AC" w:rsidP="00B711A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1AC" w:rsidRPr="00B711AC" w:rsidRDefault="00B711AC" w:rsidP="00B711A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1AC" w:rsidRPr="00B711AC" w:rsidRDefault="00B711AC" w:rsidP="00B711AC">
      <w:pPr>
        <w:shd w:val="clear" w:color="auto" w:fill="FFFFFF"/>
        <w:spacing w:after="0" w:line="240" w:lineRule="auto"/>
        <w:ind w:firstLine="18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711A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Таблица </w:t>
      </w:r>
      <w:proofErr w:type="spellStart"/>
      <w:r w:rsidRPr="00B711AC">
        <w:rPr>
          <w:rFonts w:ascii="Times New Roman" w:eastAsia="Calibri" w:hAnsi="Times New Roman" w:cs="Times New Roman"/>
          <w:b/>
          <w:iCs/>
          <w:sz w:val="24"/>
          <w:szCs w:val="24"/>
        </w:rPr>
        <w:t>сформированности</w:t>
      </w:r>
      <w:proofErr w:type="spellEnd"/>
      <w:r w:rsidRPr="00B711A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внутренней позиции школьника учащихся 2 </w:t>
      </w:r>
      <w:r w:rsidRPr="00B711AC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 xml:space="preserve">        </w:t>
      </w:r>
      <w:r w:rsidRPr="00B711AC">
        <w:rPr>
          <w:rFonts w:ascii="Times New Roman" w:eastAsia="Calibri" w:hAnsi="Times New Roman" w:cs="Times New Roman"/>
          <w:b/>
          <w:iCs/>
          <w:sz w:val="24"/>
          <w:szCs w:val="24"/>
        </w:rPr>
        <w:t>класса</w:t>
      </w:r>
    </w:p>
    <w:p w:rsidR="00B711AC" w:rsidRPr="00B711AC" w:rsidRDefault="00B711AC" w:rsidP="00B711AC">
      <w:pPr>
        <w:shd w:val="clear" w:color="auto" w:fill="FFFFFF"/>
        <w:spacing w:after="0" w:line="240" w:lineRule="auto"/>
        <w:ind w:firstLine="900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90"/>
        <w:gridCol w:w="1999"/>
        <w:gridCol w:w="1957"/>
        <w:gridCol w:w="1953"/>
      </w:tblGrid>
      <w:tr w:rsidR="00B711AC" w:rsidRPr="00B711AC" w:rsidTr="00B711AC">
        <w:tc>
          <w:tcPr>
            <w:tcW w:w="2027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Уровни </w:t>
            </w:r>
          </w:p>
        </w:tc>
        <w:tc>
          <w:tcPr>
            <w:tcW w:w="2027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0 – отрицательное </w:t>
            </w:r>
            <w:r w:rsidRPr="00B711A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отношение к школе</w:t>
            </w:r>
          </w:p>
        </w:tc>
        <w:tc>
          <w:tcPr>
            <w:tcW w:w="2027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1 – положительное </w:t>
            </w:r>
            <w:r w:rsidRPr="00B711A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отношение – дошкольная ориентация</w:t>
            </w:r>
          </w:p>
        </w:tc>
        <w:tc>
          <w:tcPr>
            <w:tcW w:w="2028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2 – ориентация на социальные </w:t>
            </w:r>
            <w:r w:rsidRPr="00B711A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аспекты (школьная дружба и т.п.)</w:t>
            </w:r>
          </w:p>
        </w:tc>
        <w:tc>
          <w:tcPr>
            <w:tcW w:w="2028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3 – ориентация на учебные </w:t>
            </w:r>
            <w:r w:rsidRPr="00B711A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аспекты.</w:t>
            </w:r>
          </w:p>
        </w:tc>
      </w:tr>
      <w:tr w:rsidR="00B711AC" w:rsidRPr="00B711AC" w:rsidTr="00B711AC">
        <w:tc>
          <w:tcPr>
            <w:tcW w:w="2027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2027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B711AC" w:rsidRPr="00B711AC" w:rsidRDefault="00B711AC" w:rsidP="00B711AC">
      <w:pPr>
        <w:shd w:val="clear" w:color="auto" w:fill="FFFFFF"/>
        <w:spacing w:after="0" w:line="240" w:lineRule="auto"/>
        <w:ind w:firstLine="90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711AC" w:rsidRPr="00B711AC" w:rsidRDefault="00B711AC" w:rsidP="00B711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proofErr w:type="spellStart"/>
      <w:r w:rsidRPr="00B711A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Метапредметные</w:t>
      </w:r>
      <w:proofErr w:type="spellEnd"/>
      <w:r w:rsidRPr="00B711A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результаты</w:t>
      </w:r>
    </w:p>
    <w:p w:rsidR="00B711AC" w:rsidRPr="00B711AC" w:rsidRDefault="00B711AC" w:rsidP="00B711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711AC">
        <w:rPr>
          <w:rFonts w:ascii="Times New Roman" w:eastAsia="Calibri" w:hAnsi="Times New Roman" w:cs="Times New Roman"/>
          <w:b/>
          <w:i/>
          <w:sz w:val="24"/>
          <w:szCs w:val="24"/>
        </w:rPr>
        <w:t>Диагностическая (</w:t>
      </w:r>
      <w:proofErr w:type="spellStart"/>
      <w:r w:rsidRPr="00B711AC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метапредметная</w:t>
      </w:r>
      <w:proofErr w:type="spellEnd"/>
      <w:r w:rsidRPr="00B711AC">
        <w:rPr>
          <w:rFonts w:ascii="Times New Roman" w:eastAsia="Calibri" w:hAnsi="Times New Roman" w:cs="Times New Roman"/>
          <w:b/>
          <w:i/>
          <w:sz w:val="24"/>
          <w:szCs w:val="24"/>
        </w:rPr>
        <w:t>) работа</w:t>
      </w:r>
    </w:p>
    <w:p w:rsidR="00B711AC" w:rsidRPr="00B711AC" w:rsidRDefault="00B711AC" w:rsidP="00B71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1AC">
        <w:rPr>
          <w:rFonts w:ascii="Times New Roman" w:eastAsia="Calibri" w:hAnsi="Times New Roman" w:cs="Times New Roman"/>
          <w:sz w:val="24"/>
          <w:szCs w:val="24"/>
        </w:rPr>
        <w:t xml:space="preserve">Оценочный лист  </w:t>
      </w:r>
      <w:proofErr w:type="gramStart"/>
      <w:r w:rsidRPr="00B711AC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B711AC">
        <w:rPr>
          <w:rFonts w:ascii="Times New Roman" w:eastAsia="Calibri" w:hAnsi="Times New Roman" w:cs="Times New Roman"/>
          <w:sz w:val="24"/>
          <w:szCs w:val="24"/>
        </w:rPr>
        <w:t xml:space="preserve">С* - сентябрь, м* - май). </w:t>
      </w:r>
    </w:p>
    <w:p w:rsidR="00B711AC" w:rsidRPr="00B711AC" w:rsidRDefault="00B711AC" w:rsidP="00B71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574"/>
        <w:gridCol w:w="443"/>
        <w:gridCol w:w="488"/>
        <w:gridCol w:w="336"/>
        <w:gridCol w:w="368"/>
        <w:gridCol w:w="336"/>
        <w:gridCol w:w="368"/>
        <w:gridCol w:w="323"/>
        <w:gridCol w:w="368"/>
        <w:gridCol w:w="323"/>
        <w:gridCol w:w="368"/>
        <w:gridCol w:w="323"/>
        <w:gridCol w:w="368"/>
        <w:gridCol w:w="323"/>
        <w:gridCol w:w="368"/>
        <w:gridCol w:w="323"/>
        <w:gridCol w:w="368"/>
        <w:gridCol w:w="323"/>
        <w:gridCol w:w="368"/>
        <w:gridCol w:w="323"/>
        <w:gridCol w:w="368"/>
        <w:gridCol w:w="432"/>
        <w:gridCol w:w="486"/>
      </w:tblGrid>
      <w:tr w:rsidR="00B711AC" w:rsidRPr="00B711AC" w:rsidTr="00B711AC">
        <w:trPr>
          <w:trHeight w:val="555"/>
        </w:trPr>
        <w:tc>
          <w:tcPr>
            <w:tcW w:w="391" w:type="dxa"/>
            <w:vMerge w:val="restart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 w:val="restart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задания / количество баллов в соответствии с «ключами» </w:t>
            </w:r>
          </w:p>
        </w:tc>
        <w:tc>
          <w:tcPr>
            <w:tcW w:w="3691" w:type="dxa"/>
            <w:gridSpan w:val="10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Задания основной части</w:t>
            </w:r>
          </w:p>
        </w:tc>
        <w:tc>
          <w:tcPr>
            <w:tcW w:w="4339" w:type="dxa"/>
            <w:gridSpan w:val="12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Задания дополнительной части</w:t>
            </w:r>
          </w:p>
        </w:tc>
      </w:tr>
      <w:tr w:rsidR="00B711AC" w:rsidRPr="00B711AC" w:rsidTr="00B711AC">
        <w:trPr>
          <w:trHeight w:val="852"/>
        </w:trPr>
        <w:tc>
          <w:tcPr>
            <w:tcW w:w="391" w:type="dxa"/>
            <w:vMerge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2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2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2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dxa"/>
            <w:gridSpan w:val="2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" w:type="dxa"/>
            <w:gridSpan w:val="2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" w:type="dxa"/>
            <w:gridSpan w:val="2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" w:type="dxa"/>
            <w:gridSpan w:val="2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6" w:type="dxa"/>
            <w:gridSpan w:val="2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6" w:type="dxa"/>
            <w:gridSpan w:val="2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6" w:type="dxa"/>
            <w:gridSpan w:val="2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" w:type="dxa"/>
            <w:gridSpan w:val="2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B711AC" w:rsidRPr="00B711AC" w:rsidTr="00B711AC">
        <w:trPr>
          <w:trHeight w:val="166"/>
        </w:trPr>
        <w:tc>
          <w:tcPr>
            <w:tcW w:w="391" w:type="dxa"/>
            <w:vMerge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с*</w:t>
            </w:r>
          </w:p>
        </w:tc>
        <w:tc>
          <w:tcPr>
            <w:tcW w:w="483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м*</w:t>
            </w:r>
          </w:p>
        </w:tc>
        <w:tc>
          <w:tcPr>
            <w:tcW w:w="33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21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21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21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21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21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21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21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3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9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B711AC" w:rsidRPr="00B711AC" w:rsidTr="00B711AC">
        <w:tc>
          <w:tcPr>
            <w:tcW w:w="391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4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 Иван</w:t>
            </w:r>
          </w:p>
        </w:tc>
        <w:tc>
          <w:tcPr>
            <w:tcW w:w="438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11AC" w:rsidRPr="00B711AC" w:rsidRDefault="00B711AC" w:rsidP="00B71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1AC" w:rsidRPr="00B711AC" w:rsidRDefault="00B711AC" w:rsidP="00B711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711AC">
        <w:rPr>
          <w:rFonts w:ascii="Times New Roman" w:eastAsia="Calibri" w:hAnsi="Times New Roman" w:cs="Times New Roman"/>
          <w:b/>
          <w:i/>
          <w:sz w:val="24"/>
          <w:szCs w:val="24"/>
        </w:rPr>
        <w:t>Мониторинг УУД</w:t>
      </w:r>
    </w:p>
    <w:p w:rsidR="00B711AC" w:rsidRPr="00B711AC" w:rsidRDefault="00B711AC" w:rsidP="00B71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1AC">
        <w:rPr>
          <w:rFonts w:ascii="Times New Roman" w:eastAsia="Calibri" w:hAnsi="Times New Roman" w:cs="Times New Roman"/>
          <w:b/>
          <w:sz w:val="24"/>
          <w:szCs w:val="24"/>
        </w:rPr>
        <w:t xml:space="preserve">Индивидуальный профиль </w:t>
      </w:r>
      <w:proofErr w:type="spellStart"/>
      <w:r w:rsidRPr="00B711AC">
        <w:rPr>
          <w:rFonts w:ascii="Times New Roman" w:eastAsia="Calibri" w:hAnsi="Times New Roman" w:cs="Times New Roman"/>
          <w:b/>
          <w:sz w:val="24"/>
          <w:szCs w:val="24"/>
        </w:rPr>
        <w:t>сформированности</w:t>
      </w:r>
      <w:proofErr w:type="spellEnd"/>
      <w:r w:rsidRPr="00B711AC">
        <w:rPr>
          <w:rFonts w:ascii="Times New Roman" w:eastAsia="Calibri" w:hAnsi="Times New Roman" w:cs="Times New Roman"/>
          <w:b/>
          <w:sz w:val="24"/>
          <w:szCs w:val="24"/>
        </w:rPr>
        <w:t xml:space="preserve"> универсальных учебных действий учащегося МОБУ «СОШ №87»</w:t>
      </w:r>
      <w:r w:rsidRPr="00B711AC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B711A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711AC" w:rsidRPr="00B711AC" w:rsidRDefault="00B711AC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535"/>
        <w:gridCol w:w="945"/>
        <w:gridCol w:w="946"/>
        <w:gridCol w:w="945"/>
        <w:gridCol w:w="946"/>
        <w:gridCol w:w="946"/>
        <w:gridCol w:w="945"/>
        <w:gridCol w:w="946"/>
        <w:gridCol w:w="946"/>
      </w:tblGrid>
      <w:tr w:rsidR="00B711AC" w:rsidRPr="00B711AC" w:rsidTr="00B711AC">
        <w:tc>
          <w:tcPr>
            <w:tcW w:w="2623" w:type="dxa"/>
            <w:gridSpan w:val="2"/>
            <w:vMerge w:val="restart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Оцениваемое  УУД / уровень </w:t>
            </w:r>
            <w:proofErr w:type="spellStart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</w:p>
        </w:tc>
        <w:tc>
          <w:tcPr>
            <w:tcW w:w="1891" w:type="dxa"/>
            <w:gridSpan w:val="2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1891" w:type="dxa"/>
            <w:gridSpan w:val="2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1891" w:type="dxa"/>
            <w:gridSpan w:val="2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1892" w:type="dxa"/>
            <w:gridSpan w:val="2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</w:tr>
      <w:tr w:rsidR="00B711AC" w:rsidRPr="00B711AC" w:rsidTr="00B711AC">
        <w:tc>
          <w:tcPr>
            <w:tcW w:w="2623" w:type="dxa"/>
            <w:gridSpan w:val="2"/>
            <w:vMerge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</w:tr>
      <w:tr w:rsidR="00B711AC" w:rsidRPr="00B711AC" w:rsidTr="00B711AC">
        <w:tc>
          <w:tcPr>
            <w:tcW w:w="2088" w:type="dxa"/>
            <w:vMerge w:val="restart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Учебное действие целеполагания</w:t>
            </w:r>
          </w:p>
        </w:tc>
        <w:tc>
          <w:tcPr>
            <w:tcW w:w="53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88" w:type="dxa"/>
            <w:vMerge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88" w:type="dxa"/>
            <w:vMerge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88" w:type="dxa"/>
            <w:vMerge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88" w:type="dxa"/>
            <w:vMerge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88" w:type="dxa"/>
            <w:vMerge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8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Учебное действие планирования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88" w:type="dxa"/>
            <w:vMerge w:val="restart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Учебное действие прогнозирования</w:t>
            </w:r>
          </w:p>
        </w:tc>
        <w:tc>
          <w:tcPr>
            <w:tcW w:w="535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88" w:type="dxa"/>
            <w:vMerge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88" w:type="dxa"/>
            <w:vMerge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88" w:type="dxa"/>
            <w:vMerge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88" w:type="dxa"/>
            <w:vMerge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88" w:type="dxa"/>
            <w:vMerge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88" w:type="dxa"/>
            <w:vMerge w:val="restart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Учебное действие контроля </w:t>
            </w:r>
          </w:p>
        </w:tc>
        <w:tc>
          <w:tcPr>
            <w:tcW w:w="535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88" w:type="dxa"/>
            <w:vMerge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88" w:type="dxa"/>
            <w:vMerge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88" w:type="dxa"/>
            <w:vMerge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88" w:type="dxa"/>
            <w:vMerge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88" w:type="dxa"/>
            <w:vMerge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88" w:type="dxa"/>
            <w:vMerge w:val="restart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Учебное действие оценки</w:t>
            </w:r>
          </w:p>
        </w:tc>
        <w:tc>
          <w:tcPr>
            <w:tcW w:w="535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88" w:type="dxa"/>
            <w:vMerge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88" w:type="dxa"/>
            <w:vMerge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88" w:type="dxa"/>
            <w:vMerge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88" w:type="dxa"/>
            <w:vMerge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88" w:type="dxa"/>
            <w:vMerge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88" w:type="dxa"/>
            <w:vMerge w:val="restart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Учебное действие моделирования</w:t>
            </w:r>
          </w:p>
        </w:tc>
        <w:tc>
          <w:tcPr>
            <w:tcW w:w="535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88" w:type="dxa"/>
            <w:vMerge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88" w:type="dxa"/>
            <w:vMerge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88" w:type="dxa"/>
            <w:vMerge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88" w:type="dxa"/>
            <w:vMerge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88" w:type="dxa"/>
            <w:vMerge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bottom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88" w:type="dxa"/>
            <w:vMerge w:val="restart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действия</w:t>
            </w:r>
          </w:p>
        </w:tc>
        <w:tc>
          <w:tcPr>
            <w:tcW w:w="535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double" w:sz="4" w:space="0" w:color="auto"/>
            </w:tcBorders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88" w:type="dxa"/>
            <w:vMerge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88" w:type="dxa"/>
            <w:vMerge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88" w:type="dxa"/>
            <w:vMerge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88" w:type="dxa"/>
            <w:vMerge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88" w:type="dxa"/>
            <w:vMerge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2088" w:type="dxa"/>
            <w:vMerge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11AC" w:rsidRPr="00B711AC" w:rsidRDefault="00B711AC" w:rsidP="00B711AC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B711AC" w:rsidRPr="00B711AC" w:rsidRDefault="00B711AC" w:rsidP="00B711AC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11AC">
        <w:rPr>
          <w:rFonts w:ascii="Times New Roman" w:eastAsia="Calibri" w:hAnsi="Times New Roman" w:cs="Times New Roman"/>
          <w:b/>
          <w:sz w:val="24"/>
          <w:szCs w:val="24"/>
        </w:rPr>
        <w:t xml:space="preserve">Сводный лист </w:t>
      </w:r>
      <w:proofErr w:type="spellStart"/>
      <w:r w:rsidRPr="00B711AC">
        <w:rPr>
          <w:rFonts w:ascii="Times New Roman" w:eastAsia="Calibri" w:hAnsi="Times New Roman" w:cs="Times New Roman"/>
          <w:b/>
          <w:sz w:val="24"/>
          <w:szCs w:val="24"/>
        </w:rPr>
        <w:t>сформированности</w:t>
      </w:r>
      <w:proofErr w:type="spellEnd"/>
      <w:r w:rsidRPr="00B711AC">
        <w:rPr>
          <w:rFonts w:ascii="Times New Roman" w:eastAsia="Calibri" w:hAnsi="Times New Roman" w:cs="Times New Roman"/>
          <w:b/>
          <w:sz w:val="24"/>
          <w:szCs w:val="24"/>
        </w:rPr>
        <w:t xml:space="preserve"> универсальных учебных действий учащихся              класса </w:t>
      </w:r>
    </w:p>
    <w:p w:rsidR="00B711AC" w:rsidRPr="00B711AC" w:rsidRDefault="00B711AC" w:rsidP="00B711AC">
      <w:pPr>
        <w:spacing w:after="0" w:line="240" w:lineRule="auto"/>
        <w:ind w:right="57"/>
        <w:jc w:val="center"/>
        <w:rPr>
          <w:rFonts w:ascii="Calibri" w:eastAsia="Calibri" w:hAnsi="Calibri" w:cs="Times New Roman"/>
        </w:rPr>
      </w:pPr>
      <w:r w:rsidRPr="00B711AC">
        <w:rPr>
          <w:rFonts w:ascii="Times New Roman" w:eastAsia="Calibri" w:hAnsi="Times New Roman" w:cs="Times New Roman"/>
          <w:b/>
          <w:sz w:val="24"/>
          <w:szCs w:val="24"/>
        </w:rPr>
        <w:t>МБОУ «СОШ №87»</w:t>
      </w:r>
    </w:p>
    <w:tbl>
      <w:tblPr>
        <w:tblW w:w="938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236"/>
        <w:gridCol w:w="264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6"/>
        <w:gridCol w:w="266"/>
        <w:gridCol w:w="266"/>
        <w:gridCol w:w="266"/>
        <w:gridCol w:w="265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</w:tblGrid>
      <w:tr w:rsidR="00B711AC" w:rsidRPr="00B711AC" w:rsidTr="00B711AC">
        <w:trPr>
          <w:trHeight w:val="975"/>
        </w:trPr>
        <w:tc>
          <w:tcPr>
            <w:tcW w:w="1421" w:type="dxa"/>
            <w:gridSpan w:val="2"/>
            <w:vMerge w:val="restart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Оцениваемое  УУД / 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уровень </w:t>
            </w:r>
            <w:proofErr w:type="spellStart"/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сформированности</w:t>
            </w:r>
            <w:proofErr w:type="spellEnd"/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/ 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Ф.И.Учащихся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gridSpan w:val="2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gridSpan w:val="2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1AC" w:rsidRPr="00B711AC" w:rsidTr="00B711AC">
        <w:trPr>
          <w:trHeight w:val="162"/>
        </w:trPr>
        <w:tc>
          <w:tcPr>
            <w:tcW w:w="1421" w:type="dxa"/>
            <w:gridSpan w:val="2"/>
            <w:vMerge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B711AC" w:rsidRPr="00B711AC" w:rsidTr="00B711AC">
        <w:tc>
          <w:tcPr>
            <w:tcW w:w="1185" w:type="dxa"/>
            <w:vMerge w:val="restart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Учебное действие целеполагания</w:t>
            </w:r>
          </w:p>
        </w:tc>
        <w:tc>
          <w:tcPr>
            <w:tcW w:w="23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1AC" w:rsidRPr="00B711AC" w:rsidTr="00B711AC">
        <w:tc>
          <w:tcPr>
            <w:tcW w:w="1185" w:type="dxa"/>
            <w:vMerge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1AC" w:rsidRPr="00B711AC" w:rsidTr="00B711AC">
        <w:tc>
          <w:tcPr>
            <w:tcW w:w="1185" w:type="dxa"/>
            <w:vMerge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1AC" w:rsidRPr="00B711AC" w:rsidTr="00B711AC">
        <w:tc>
          <w:tcPr>
            <w:tcW w:w="1185" w:type="dxa"/>
            <w:vMerge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1AC" w:rsidRPr="00B711AC" w:rsidTr="00B711AC">
        <w:tc>
          <w:tcPr>
            <w:tcW w:w="1185" w:type="dxa"/>
            <w:vMerge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1AC" w:rsidRPr="00B711AC" w:rsidTr="00B711AC">
        <w:tc>
          <w:tcPr>
            <w:tcW w:w="1185" w:type="dxa"/>
            <w:vMerge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1AC" w:rsidRPr="00B711AC" w:rsidTr="00B711AC">
        <w:tc>
          <w:tcPr>
            <w:tcW w:w="1185" w:type="dxa"/>
            <w:vMerge w:val="restart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Учебное действие планирования</w:t>
            </w:r>
          </w:p>
        </w:tc>
        <w:tc>
          <w:tcPr>
            <w:tcW w:w="23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1AC" w:rsidRPr="00B711AC" w:rsidTr="00B711AC">
        <w:tc>
          <w:tcPr>
            <w:tcW w:w="1185" w:type="dxa"/>
            <w:vMerge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1AC" w:rsidRPr="00B711AC" w:rsidTr="00B711AC">
        <w:tc>
          <w:tcPr>
            <w:tcW w:w="1185" w:type="dxa"/>
            <w:vMerge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1AC" w:rsidRPr="00B711AC" w:rsidTr="00B711AC">
        <w:tc>
          <w:tcPr>
            <w:tcW w:w="1185" w:type="dxa"/>
            <w:vMerge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1AC" w:rsidRPr="00B711AC" w:rsidTr="00B711AC">
        <w:tc>
          <w:tcPr>
            <w:tcW w:w="1185" w:type="dxa"/>
            <w:vMerge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1AC" w:rsidRPr="00B711AC" w:rsidTr="00B711AC">
        <w:tc>
          <w:tcPr>
            <w:tcW w:w="1185" w:type="dxa"/>
            <w:vMerge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1AC" w:rsidRPr="00B711AC" w:rsidTr="00B711AC">
        <w:tc>
          <w:tcPr>
            <w:tcW w:w="1185" w:type="dxa"/>
            <w:vMerge w:val="restart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Учебное действие прогнозирования</w:t>
            </w:r>
          </w:p>
        </w:tc>
        <w:tc>
          <w:tcPr>
            <w:tcW w:w="23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1AC" w:rsidRPr="00B711AC" w:rsidTr="00B711AC">
        <w:tc>
          <w:tcPr>
            <w:tcW w:w="1185" w:type="dxa"/>
            <w:vMerge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1AC" w:rsidRPr="00B711AC" w:rsidTr="00B711AC">
        <w:tc>
          <w:tcPr>
            <w:tcW w:w="1185" w:type="dxa"/>
            <w:vMerge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1AC" w:rsidRPr="00B711AC" w:rsidTr="00B711AC">
        <w:tc>
          <w:tcPr>
            <w:tcW w:w="1185" w:type="dxa"/>
            <w:vMerge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1AC" w:rsidRPr="00B711AC" w:rsidTr="00B711AC">
        <w:tc>
          <w:tcPr>
            <w:tcW w:w="1185" w:type="dxa"/>
            <w:vMerge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1AC" w:rsidRPr="00B711AC" w:rsidTr="00B711AC">
        <w:tc>
          <w:tcPr>
            <w:tcW w:w="1185" w:type="dxa"/>
            <w:vMerge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1AC" w:rsidRPr="00B711AC" w:rsidTr="00B711AC">
        <w:tc>
          <w:tcPr>
            <w:tcW w:w="1185" w:type="dxa"/>
            <w:vMerge w:val="restart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Учебное действие контроля </w:t>
            </w:r>
          </w:p>
        </w:tc>
        <w:tc>
          <w:tcPr>
            <w:tcW w:w="23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1AC" w:rsidRPr="00B711AC" w:rsidTr="00B711AC">
        <w:tc>
          <w:tcPr>
            <w:tcW w:w="1185" w:type="dxa"/>
            <w:vMerge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1AC" w:rsidRPr="00B711AC" w:rsidTr="00B711AC">
        <w:tc>
          <w:tcPr>
            <w:tcW w:w="1185" w:type="dxa"/>
            <w:vMerge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1AC" w:rsidRPr="00B711AC" w:rsidTr="00B711AC">
        <w:tc>
          <w:tcPr>
            <w:tcW w:w="1185" w:type="dxa"/>
            <w:vMerge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1AC" w:rsidRPr="00B711AC" w:rsidTr="00B711AC">
        <w:tc>
          <w:tcPr>
            <w:tcW w:w="1185" w:type="dxa"/>
            <w:vMerge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1AC" w:rsidRPr="00B711AC" w:rsidTr="00B711AC">
        <w:tc>
          <w:tcPr>
            <w:tcW w:w="1185" w:type="dxa"/>
            <w:vMerge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1AC" w:rsidRPr="00B711AC" w:rsidTr="00B711AC">
        <w:tc>
          <w:tcPr>
            <w:tcW w:w="1185" w:type="dxa"/>
            <w:vMerge w:val="restart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Учебное действие оценки</w:t>
            </w:r>
          </w:p>
        </w:tc>
        <w:tc>
          <w:tcPr>
            <w:tcW w:w="23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1AC" w:rsidRPr="00B711AC" w:rsidTr="00B711AC">
        <w:tc>
          <w:tcPr>
            <w:tcW w:w="1185" w:type="dxa"/>
            <w:vMerge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1AC" w:rsidRPr="00B711AC" w:rsidTr="00B711AC">
        <w:tc>
          <w:tcPr>
            <w:tcW w:w="1185" w:type="dxa"/>
            <w:vMerge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1AC" w:rsidRPr="00B711AC" w:rsidTr="00B711AC">
        <w:tc>
          <w:tcPr>
            <w:tcW w:w="1185" w:type="dxa"/>
            <w:vMerge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1AC" w:rsidRPr="00B711AC" w:rsidTr="00B711AC">
        <w:tc>
          <w:tcPr>
            <w:tcW w:w="1185" w:type="dxa"/>
            <w:vMerge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1AC" w:rsidRPr="00B711AC" w:rsidTr="00B711AC">
        <w:tc>
          <w:tcPr>
            <w:tcW w:w="1185" w:type="dxa"/>
            <w:vMerge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1AC" w:rsidRPr="00B711AC" w:rsidTr="00B711AC">
        <w:tc>
          <w:tcPr>
            <w:tcW w:w="1185" w:type="dxa"/>
            <w:vMerge w:val="restart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Учебное действие моделирования</w:t>
            </w:r>
          </w:p>
        </w:tc>
        <w:tc>
          <w:tcPr>
            <w:tcW w:w="23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1AC" w:rsidRPr="00B711AC" w:rsidTr="00B711AC">
        <w:tc>
          <w:tcPr>
            <w:tcW w:w="1185" w:type="dxa"/>
            <w:vMerge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1AC" w:rsidRPr="00B711AC" w:rsidTr="00B711AC">
        <w:tc>
          <w:tcPr>
            <w:tcW w:w="1185" w:type="dxa"/>
            <w:vMerge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1AC" w:rsidRPr="00B711AC" w:rsidTr="00B711AC">
        <w:tc>
          <w:tcPr>
            <w:tcW w:w="1185" w:type="dxa"/>
            <w:vMerge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1AC" w:rsidRPr="00B711AC" w:rsidTr="00B711AC">
        <w:tc>
          <w:tcPr>
            <w:tcW w:w="1185" w:type="dxa"/>
            <w:vMerge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1AC" w:rsidRPr="00B711AC" w:rsidTr="00B711AC">
        <w:tc>
          <w:tcPr>
            <w:tcW w:w="1185" w:type="dxa"/>
            <w:vMerge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1AC" w:rsidRPr="00B711AC" w:rsidTr="00B711AC">
        <w:tc>
          <w:tcPr>
            <w:tcW w:w="1185" w:type="dxa"/>
            <w:vMerge w:val="restart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Общеучебные</w:t>
            </w:r>
            <w:proofErr w:type="spellEnd"/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действия</w:t>
            </w:r>
          </w:p>
        </w:tc>
        <w:tc>
          <w:tcPr>
            <w:tcW w:w="23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1AC" w:rsidRPr="00B711AC" w:rsidTr="00B711AC">
        <w:tc>
          <w:tcPr>
            <w:tcW w:w="1185" w:type="dxa"/>
            <w:vMerge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1AC" w:rsidRPr="00B711AC" w:rsidTr="00B711AC">
        <w:tc>
          <w:tcPr>
            <w:tcW w:w="1185" w:type="dxa"/>
            <w:vMerge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1AC" w:rsidRPr="00B711AC" w:rsidTr="00B711AC">
        <w:tc>
          <w:tcPr>
            <w:tcW w:w="1185" w:type="dxa"/>
            <w:vMerge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1AC" w:rsidRPr="00B711AC" w:rsidTr="00B711AC">
        <w:tc>
          <w:tcPr>
            <w:tcW w:w="1185" w:type="dxa"/>
            <w:vMerge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11AC" w:rsidRPr="00B711AC" w:rsidTr="00B711AC">
        <w:tc>
          <w:tcPr>
            <w:tcW w:w="1185" w:type="dxa"/>
            <w:vMerge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711AC" w:rsidRPr="00B711AC" w:rsidRDefault="00B711AC" w:rsidP="00B711AC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page" w:horzAnchor="margin" w:tblpY="4015"/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59"/>
        <w:gridCol w:w="1261"/>
        <w:gridCol w:w="1259"/>
        <w:gridCol w:w="1621"/>
        <w:gridCol w:w="1259"/>
        <w:gridCol w:w="1260"/>
        <w:gridCol w:w="1260"/>
      </w:tblGrid>
      <w:tr w:rsidR="00B711AC" w:rsidRPr="00B711AC" w:rsidTr="00B711AC">
        <w:trPr>
          <w:trHeight w:val="2865"/>
        </w:trPr>
        <w:tc>
          <w:tcPr>
            <w:tcW w:w="1188" w:type="dxa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Экспертный </w:t>
            </w:r>
            <w:proofErr w:type="gramStart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лист  учащегося</w:t>
            </w:r>
            <w:proofErr w:type="gramEnd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. 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класса  МБОУ «СОШ №87 </w:t>
            </w:r>
          </w:p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.                 .</w:t>
            </w:r>
          </w:p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.                 .</w:t>
            </w:r>
          </w:p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.                 .</w:t>
            </w:r>
          </w:p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осуществлял поиск и выделение необходимой информации</w:t>
            </w:r>
          </w:p>
        </w:tc>
        <w:tc>
          <w:tcPr>
            <w:tcW w:w="1261" w:type="dxa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применял методы информационного поиска</w:t>
            </w:r>
          </w:p>
        </w:tc>
        <w:tc>
          <w:tcPr>
            <w:tcW w:w="1259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 с помощью компьютерных средств</w:t>
            </w:r>
          </w:p>
        </w:tc>
        <w:tc>
          <w:tcPr>
            <w:tcW w:w="1621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Участвовал в создании продукта, включающего текст, данные, изображения, звук, ссылки таблицы, графики (указать)</w:t>
            </w:r>
          </w:p>
        </w:tc>
        <w:tc>
          <w:tcPr>
            <w:tcW w:w="1259" w:type="dxa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Рейтинг группы в решении проектной задачи</w:t>
            </w:r>
          </w:p>
        </w:tc>
        <w:tc>
          <w:tcPr>
            <w:tcW w:w="1260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Мнение группы о действиях ученика</w:t>
            </w:r>
          </w:p>
        </w:tc>
        <w:tc>
          <w:tcPr>
            <w:tcW w:w="1260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Мнение внешнего эксперта</w:t>
            </w:r>
          </w:p>
        </w:tc>
      </w:tr>
      <w:tr w:rsidR="00B711AC" w:rsidRPr="00B711AC" w:rsidTr="00B711AC">
        <w:trPr>
          <w:trHeight w:val="291"/>
        </w:trPr>
        <w:tc>
          <w:tcPr>
            <w:tcW w:w="1188" w:type="dxa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59" w:type="dxa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rPr>
          <w:trHeight w:val="314"/>
        </w:trPr>
        <w:tc>
          <w:tcPr>
            <w:tcW w:w="1188" w:type="dxa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59" w:type="dxa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rPr>
          <w:trHeight w:val="314"/>
        </w:trPr>
        <w:tc>
          <w:tcPr>
            <w:tcW w:w="10367" w:type="dxa"/>
            <w:gridSpan w:val="8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Итоговая оценка 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                                   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B711AC" w:rsidRPr="00B711AC" w:rsidRDefault="00B711AC" w:rsidP="00B71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1A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Решение проектных задач (коммуникативная грамотность). </w:t>
      </w:r>
      <w:r w:rsidRPr="00B711AC">
        <w:rPr>
          <w:rFonts w:ascii="Times New Roman" w:eastAsia="Calibri" w:hAnsi="Times New Roman" w:cs="Times New Roman"/>
          <w:sz w:val="24"/>
          <w:szCs w:val="24"/>
        </w:rPr>
        <w:t xml:space="preserve">Экспертный лист </w:t>
      </w:r>
    </w:p>
    <w:p w:rsidR="00B711AC" w:rsidRPr="00B711AC" w:rsidRDefault="00B711AC" w:rsidP="00B71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1AC">
        <w:rPr>
          <w:rFonts w:ascii="Times New Roman" w:eastAsia="Calibri" w:hAnsi="Times New Roman" w:cs="Times New Roman"/>
          <w:sz w:val="24"/>
          <w:szCs w:val="24"/>
        </w:rPr>
        <w:t>заполняется на каждого ученика.</w:t>
      </w:r>
    </w:p>
    <w:p w:rsidR="00B711AC" w:rsidRPr="00B711AC" w:rsidRDefault="00B711AC" w:rsidP="00B711AC">
      <w:pPr>
        <w:spacing w:after="0" w:line="240" w:lineRule="auto"/>
        <w:ind w:right="57"/>
        <w:rPr>
          <w:rFonts w:ascii="Calibri" w:eastAsia="Calibri" w:hAnsi="Calibri" w:cs="Times New Roman"/>
        </w:rPr>
      </w:pPr>
    </w:p>
    <w:p w:rsidR="00B711AC" w:rsidRPr="00B711AC" w:rsidRDefault="00B711AC" w:rsidP="00B71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1AC" w:rsidRPr="00B711AC" w:rsidRDefault="00B711AC" w:rsidP="00B71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1AC">
        <w:rPr>
          <w:rFonts w:ascii="Times New Roman" w:eastAsia="Calibri" w:hAnsi="Times New Roman" w:cs="Times New Roman"/>
          <w:b/>
          <w:i/>
          <w:sz w:val="24"/>
          <w:szCs w:val="24"/>
        </w:rPr>
        <w:t>Решение проектных задач (</w:t>
      </w:r>
      <w:proofErr w:type="spellStart"/>
      <w:r w:rsidRPr="00B711AC">
        <w:rPr>
          <w:rFonts w:ascii="Times New Roman" w:eastAsia="Calibri" w:hAnsi="Times New Roman" w:cs="Times New Roman"/>
          <w:b/>
          <w:i/>
          <w:sz w:val="24"/>
          <w:szCs w:val="24"/>
        </w:rPr>
        <w:t>общеучебные</w:t>
      </w:r>
      <w:proofErr w:type="spellEnd"/>
      <w:r w:rsidRPr="00B711A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УУД,  информационная грамотность). </w:t>
      </w:r>
      <w:r w:rsidRPr="00B711AC">
        <w:rPr>
          <w:rFonts w:ascii="Times New Roman" w:eastAsia="Calibri" w:hAnsi="Times New Roman" w:cs="Times New Roman"/>
          <w:sz w:val="24"/>
          <w:szCs w:val="24"/>
        </w:rPr>
        <w:t>Экспертный лист заполняется на каждого ученика.</w:t>
      </w:r>
    </w:p>
    <w:p w:rsidR="00B711AC" w:rsidRPr="00B711AC" w:rsidRDefault="00B711AC" w:rsidP="00B71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1AC" w:rsidRPr="00B711AC" w:rsidRDefault="00B711AC" w:rsidP="00B71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9595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1247"/>
        <w:gridCol w:w="1342"/>
        <w:gridCol w:w="2825"/>
        <w:gridCol w:w="1678"/>
        <w:gridCol w:w="1620"/>
      </w:tblGrid>
      <w:tr w:rsidR="00B711AC" w:rsidRPr="00B711AC" w:rsidTr="00B711AC">
        <w:tc>
          <w:tcPr>
            <w:tcW w:w="1476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Экспертный </w:t>
            </w:r>
            <w:proofErr w:type="gramStart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лист  учащегося</w:t>
            </w:r>
            <w:proofErr w:type="gramEnd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. 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класса  МБОУ  «СОШ № 87» </w:t>
            </w:r>
          </w:p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.                 .</w:t>
            </w:r>
          </w:p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.                 .</w:t>
            </w:r>
          </w:p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.                 .</w:t>
            </w:r>
          </w:p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Рейтинг группы, в которой ученик работал</w:t>
            </w:r>
          </w:p>
        </w:tc>
        <w:tc>
          <w:tcPr>
            <w:tcW w:w="1342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Какую роль играл ученик в группе </w:t>
            </w:r>
          </w:p>
        </w:tc>
        <w:tc>
          <w:tcPr>
            <w:tcW w:w="2825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Как вступал во взаимодействие с другими учащимися (описание: как </w:t>
            </w:r>
            <w:proofErr w:type="spellStart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плани-ровал</w:t>
            </w:r>
            <w:proofErr w:type="spellEnd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деятель-</w:t>
            </w:r>
            <w:proofErr w:type="spellStart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задавал ли вопросы, как точно выражал мысли, как разрешал конфликты и т.д.)</w:t>
            </w:r>
          </w:p>
        </w:tc>
        <w:tc>
          <w:tcPr>
            <w:tcW w:w="1678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Мнение группы о действиях ученика</w:t>
            </w:r>
          </w:p>
        </w:tc>
        <w:tc>
          <w:tcPr>
            <w:tcW w:w="1620" w:type="dxa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Мнение внешнего эксперта</w:t>
            </w:r>
          </w:p>
        </w:tc>
      </w:tr>
      <w:tr w:rsidR="00B711AC" w:rsidRPr="00B711AC" w:rsidTr="00B711AC">
        <w:tc>
          <w:tcPr>
            <w:tcW w:w="1476" w:type="dxa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47" w:type="dxa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1476" w:type="dxa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47" w:type="dxa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1AC" w:rsidRPr="00B711AC" w:rsidTr="00B711AC">
        <w:tc>
          <w:tcPr>
            <w:tcW w:w="10188" w:type="dxa"/>
            <w:gridSpan w:val="6"/>
          </w:tcPr>
          <w:p w:rsidR="00B711AC" w:rsidRPr="00B711AC" w:rsidRDefault="00B711AC" w:rsidP="00B7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Итоговая оценка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                                                 </w:t>
            </w: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B711AC" w:rsidRPr="00B711AC" w:rsidRDefault="00B711AC" w:rsidP="00B71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1AC" w:rsidRPr="00B711AC" w:rsidRDefault="00B711AC" w:rsidP="00B71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1AC" w:rsidRPr="00B711AC" w:rsidRDefault="00B711AC" w:rsidP="00B71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1AC" w:rsidRPr="00B711AC" w:rsidRDefault="00B711AC" w:rsidP="00B71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1AC" w:rsidRPr="00B711AC" w:rsidRDefault="00B711AC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711AC">
        <w:rPr>
          <w:rFonts w:ascii="Times New Roman" w:eastAsia="Calibri" w:hAnsi="Times New Roman" w:cs="Times New Roman"/>
          <w:b/>
          <w:i/>
          <w:sz w:val="24"/>
          <w:szCs w:val="24"/>
        </w:rPr>
        <w:t>Стартовая контрольная работа (уровневая); проверочные работы (уровневые); тематические контрольные работы (уровневые); итоговая контрольная работа (уровневая).</w:t>
      </w:r>
    </w:p>
    <w:p w:rsidR="00B711AC" w:rsidRPr="00B711AC" w:rsidRDefault="00B711AC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1AC">
        <w:rPr>
          <w:rFonts w:ascii="Times New Roman" w:eastAsia="Calibri" w:hAnsi="Times New Roman" w:cs="Times New Roman"/>
          <w:sz w:val="24"/>
          <w:szCs w:val="24"/>
        </w:rPr>
        <w:t>Система электронного журнала автоматически выводит диаграмму рейтинга учащегося по среднему текущему баллу за предметные результаты по отношению к среднему баллу  всего класса.</w:t>
      </w:r>
    </w:p>
    <w:p w:rsidR="00B711AC" w:rsidRPr="00B711AC" w:rsidRDefault="00B711AC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1AC" w:rsidRPr="00B711AC" w:rsidRDefault="00B711AC" w:rsidP="00B711AC">
      <w:pPr>
        <w:spacing w:after="200" w:line="276" w:lineRule="auto"/>
        <w:rPr>
          <w:rFonts w:ascii="Calibri" w:eastAsia="Calibri" w:hAnsi="Calibri" w:cs="Times New Roman"/>
        </w:rPr>
      </w:pPr>
      <w:r w:rsidRPr="00B711AC">
        <w:rPr>
          <w:rFonts w:ascii="Times New Roman" w:eastAsia="Calibri" w:hAnsi="Times New Roman" w:cs="Times New Roman"/>
          <w:b/>
          <w:sz w:val="24"/>
          <w:szCs w:val="24"/>
        </w:rPr>
        <w:t xml:space="preserve">Оценочный </w:t>
      </w:r>
      <w:proofErr w:type="gramStart"/>
      <w:r w:rsidRPr="00B711AC">
        <w:rPr>
          <w:rFonts w:ascii="Times New Roman" w:eastAsia="Calibri" w:hAnsi="Times New Roman" w:cs="Times New Roman"/>
          <w:b/>
          <w:sz w:val="24"/>
          <w:szCs w:val="24"/>
        </w:rPr>
        <w:t>лист  стартовой</w:t>
      </w:r>
      <w:proofErr w:type="gramEnd"/>
      <w:r w:rsidRPr="00B711AC">
        <w:rPr>
          <w:rFonts w:ascii="Times New Roman" w:eastAsia="Calibri" w:hAnsi="Times New Roman" w:cs="Times New Roman"/>
          <w:b/>
          <w:sz w:val="24"/>
          <w:szCs w:val="24"/>
        </w:rPr>
        <w:t xml:space="preserve"> и итоговой работы (предметные результаты)</w:t>
      </w:r>
    </w:p>
    <w:p w:rsidR="00B711AC" w:rsidRPr="00B711AC" w:rsidRDefault="00B711AC" w:rsidP="00B711A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035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160"/>
        <w:gridCol w:w="300"/>
        <w:gridCol w:w="300"/>
        <w:gridCol w:w="300"/>
        <w:gridCol w:w="720"/>
        <w:gridCol w:w="720"/>
        <w:gridCol w:w="480"/>
        <w:gridCol w:w="480"/>
        <w:gridCol w:w="480"/>
        <w:gridCol w:w="720"/>
        <w:gridCol w:w="720"/>
        <w:gridCol w:w="720"/>
        <w:gridCol w:w="720"/>
        <w:gridCol w:w="720"/>
      </w:tblGrid>
      <w:tr w:rsidR="00B711AC" w:rsidRPr="00B711AC" w:rsidTr="00B711AC">
        <w:tc>
          <w:tcPr>
            <w:tcW w:w="468" w:type="dxa"/>
            <w:vMerge w:val="restart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</w:rPr>
              <w:t>ФИ обучающегося</w:t>
            </w:r>
          </w:p>
        </w:tc>
        <w:tc>
          <w:tcPr>
            <w:tcW w:w="2340" w:type="dxa"/>
            <w:gridSpan w:val="5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</w:rPr>
              <w:t>Стартовая работа</w:t>
            </w:r>
          </w:p>
        </w:tc>
        <w:tc>
          <w:tcPr>
            <w:tcW w:w="2880" w:type="dxa"/>
            <w:gridSpan w:val="5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</w:rPr>
              <w:t>Итоговая работа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Динамика </w:t>
            </w:r>
          </w:p>
        </w:tc>
      </w:tr>
      <w:tr w:rsidR="00B711AC" w:rsidRPr="00B711AC" w:rsidTr="00B711AC">
        <w:tc>
          <w:tcPr>
            <w:tcW w:w="468" w:type="dxa"/>
            <w:vMerge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</w:rPr>
              <w:t>Репродуктивный уровень</w:t>
            </w: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</w:rPr>
              <w:t>Рефлексивный</w:t>
            </w: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</w:rPr>
              <w:t>Функции-</w:t>
            </w:r>
            <w:proofErr w:type="spellStart"/>
            <w:r w:rsidRPr="00B711AC">
              <w:rPr>
                <w:rFonts w:ascii="Times New Roman" w:eastAsia="Calibri" w:hAnsi="Times New Roman" w:cs="Times New Roman"/>
                <w:sz w:val="20"/>
                <w:szCs w:val="20"/>
              </w:rPr>
              <w:t>ональный</w:t>
            </w:r>
            <w:proofErr w:type="spellEnd"/>
          </w:p>
        </w:tc>
        <w:tc>
          <w:tcPr>
            <w:tcW w:w="1440" w:type="dxa"/>
            <w:gridSpan w:val="3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</w:rPr>
              <w:t>Репродуктивный уровень</w:t>
            </w: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</w:rPr>
              <w:t>Рефлексивный</w:t>
            </w: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функциональный</w:t>
            </w: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</w:rPr>
              <w:t>Рефлексивный</w:t>
            </w: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функциональный</w:t>
            </w:r>
          </w:p>
        </w:tc>
      </w:tr>
      <w:tr w:rsidR="00B711AC" w:rsidRPr="00B711AC" w:rsidTr="00B711AC">
        <w:tc>
          <w:tcPr>
            <w:tcW w:w="468" w:type="dxa"/>
            <w:vMerge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11AC" w:rsidRPr="00B711AC" w:rsidTr="00B711AC">
        <w:tc>
          <w:tcPr>
            <w:tcW w:w="468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11AC" w:rsidRPr="00B711AC" w:rsidTr="00B711AC">
        <w:tc>
          <w:tcPr>
            <w:tcW w:w="468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711AC" w:rsidRPr="00B711AC" w:rsidTr="00B711AC">
        <w:tc>
          <w:tcPr>
            <w:tcW w:w="468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711AC" w:rsidRPr="00B711AC" w:rsidTr="00B711AC">
        <w:tc>
          <w:tcPr>
            <w:tcW w:w="468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711AC" w:rsidRPr="00B711AC" w:rsidTr="00B711AC">
        <w:tc>
          <w:tcPr>
            <w:tcW w:w="468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711AC" w:rsidRPr="00B711AC" w:rsidTr="00B711AC">
        <w:tc>
          <w:tcPr>
            <w:tcW w:w="468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711AC" w:rsidRPr="00B711AC" w:rsidTr="00B711AC">
        <w:tc>
          <w:tcPr>
            <w:tcW w:w="468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711AC" w:rsidRPr="00B711AC" w:rsidTr="00B711AC">
        <w:tc>
          <w:tcPr>
            <w:tcW w:w="468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711AC" w:rsidRPr="00B711AC" w:rsidTr="00B711AC">
        <w:tc>
          <w:tcPr>
            <w:tcW w:w="468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711AC" w:rsidRPr="00B711AC" w:rsidTr="00B711AC">
        <w:tc>
          <w:tcPr>
            <w:tcW w:w="468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B711AC" w:rsidRPr="00B711AC" w:rsidRDefault="00B711AC" w:rsidP="00B711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711AC" w:rsidRPr="00B711AC" w:rsidRDefault="00B711AC" w:rsidP="00B711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711AC" w:rsidRPr="00B711AC" w:rsidRDefault="00B711AC" w:rsidP="00B711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711AC" w:rsidRPr="00B711AC" w:rsidRDefault="00B711AC" w:rsidP="00B711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711A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Оценочный лист </w:t>
      </w:r>
      <w:proofErr w:type="spellStart"/>
      <w:r w:rsidRPr="00B711AC">
        <w:rPr>
          <w:rFonts w:ascii="Times New Roman" w:eastAsia="Calibri" w:hAnsi="Times New Roman" w:cs="Times New Roman"/>
          <w:b/>
          <w:i/>
          <w:sz w:val="24"/>
          <w:szCs w:val="24"/>
        </w:rPr>
        <w:t>сформированности</w:t>
      </w:r>
      <w:proofErr w:type="spellEnd"/>
      <w:r w:rsidRPr="00B711A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регулятивных универсальных учебных действий</w:t>
      </w:r>
    </w:p>
    <w:p w:rsidR="00B711AC" w:rsidRPr="00B711AC" w:rsidRDefault="00B711AC" w:rsidP="00B711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41"/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763"/>
        <w:gridCol w:w="762"/>
        <w:gridCol w:w="763"/>
        <w:gridCol w:w="762"/>
        <w:gridCol w:w="763"/>
        <w:gridCol w:w="763"/>
        <w:gridCol w:w="764"/>
        <w:gridCol w:w="763"/>
        <w:gridCol w:w="764"/>
        <w:gridCol w:w="763"/>
        <w:gridCol w:w="764"/>
        <w:gridCol w:w="763"/>
        <w:gridCol w:w="763"/>
        <w:gridCol w:w="7"/>
      </w:tblGrid>
      <w:tr w:rsidR="00B711AC" w:rsidRPr="00B711AC" w:rsidTr="00B711AC">
        <w:trPr>
          <w:trHeight w:val="937"/>
        </w:trPr>
        <w:tc>
          <w:tcPr>
            <w:tcW w:w="1527" w:type="dxa"/>
            <w:gridSpan w:val="2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Сфор</w:t>
            </w:r>
            <w:proofErr w:type="spellEnd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ть</w:t>
            </w:r>
            <w:proofErr w:type="spellEnd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целеполагания</w:t>
            </w:r>
          </w:p>
        </w:tc>
        <w:tc>
          <w:tcPr>
            <w:tcW w:w="1527" w:type="dxa"/>
            <w:gridSpan w:val="2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Сфор</w:t>
            </w:r>
            <w:proofErr w:type="spellEnd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ть</w:t>
            </w:r>
            <w:proofErr w:type="spellEnd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действия планирования</w:t>
            </w:r>
          </w:p>
        </w:tc>
        <w:tc>
          <w:tcPr>
            <w:tcW w:w="1527" w:type="dxa"/>
            <w:gridSpan w:val="2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Сфор</w:t>
            </w:r>
            <w:proofErr w:type="spellEnd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ть</w:t>
            </w:r>
            <w:proofErr w:type="spellEnd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действия </w:t>
            </w:r>
            <w:proofErr w:type="spellStart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прогнозир</w:t>
            </w:r>
            <w:proofErr w:type="spellEnd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7" w:type="dxa"/>
            <w:gridSpan w:val="2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Сфор</w:t>
            </w:r>
            <w:proofErr w:type="spellEnd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ть</w:t>
            </w:r>
            <w:proofErr w:type="spellEnd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действия контроля</w:t>
            </w:r>
          </w:p>
        </w:tc>
        <w:tc>
          <w:tcPr>
            <w:tcW w:w="1527" w:type="dxa"/>
            <w:gridSpan w:val="2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действия оценки</w:t>
            </w:r>
          </w:p>
        </w:tc>
        <w:tc>
          <w:tcPr>
            <w:tcW w:w="1527" w:type="dxa"/>
            <w:gridSpan w:val="2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действия моделирования</w:t>
            </w:r>
          </w:p>
        </w:tc>
        <w:tc>
          <w:tcPr>
            <w:tcW w:w="1527" w:type="dxa"/>
            <w:gridSpan w:val="3"/>
            <w:shd w:val="clear" w:color="auto" w:fill="auto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общеучебных</w:t>
            </w:r>
            <w:proofErr w:type="spellEnd"/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действий</w:t>
            </w:r>
          </w:p>
        </w:tc>
      </w:tr>
      <w:tr w:rsidR="00B711AC" w:rsidRPr="00B711AC" w:rsidTr="00B711AC">
        <w:trPr>
          <w:gridAfter w:val="1"/>
          <w:wAfter w:w="7" w:type="dxa"/>
          <w:trHeight w:val="255"/>
        </w:trPr>
        <w:tc>
          <w:tcPr>
            <w:tcW w:w="763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763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63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763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63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763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63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763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63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763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63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763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63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763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</w:tr>
      <w:tr w:rsidR="00B711AC" w:rsidRPr="00B711AC" w:rsidTr="00B711AC">
        <w:trPr>
          <w:gridAfter w:val="1"/>
          <w:wAfter w:w="7" w:type="dxa"/>
          <w:trHeight w:val="254"/>
        </w:trPr>
        <w:tc>
          <w:tcPr>
            <w:tcW w:w="763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Кол-во уч-ся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6ур</w:t>
            </w:r>
          </w:p>
        </w:tc>
        <w:tc>
          <w:tcPr>
            <w:tcW w:w="763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Кол-во уч-ся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6ур</w:t>
            </w:r>
          </w:p>
        </w:tc>
        <w:tc>
          <w:tcPr>
            <w:tcW w:w="763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Кол-во уч-ся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6ур</w:t>
            </w:r>
          </w:p>
        </w:tc>
        <w:tc>
          <w:tcPr>
            <w:tcW w:w="763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Кол-во уч-ся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6ур</w:t>
            </w:r>
          </w:p>
        </w:tc>
        <w:tc>
          <w:tcPr>
            <w:tcW w:w="763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Кол-во уч-ся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6ур</w:t>
            </w:r>
          </w:p>
        </w:tc>
        <w:tc>
          <w:tcPr>
            <w:tcW w:w="763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Кол-во уч-ся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6ур</w:t>
            </w:r>
          </w:p>
        </w:tc>
        <w:tc>
          <w:tcPr>
            <w:tcW w:w="763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Кол-во уч-ся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6ур</w:t>
            </w:r>
          </w:p>
        </w:tc>
        <w:tc>
          <w:tcPr>
            <w:tcW w:w="763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Кол-во уч-ся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6ур</w:t>
            </w:r>
          </w:p>
        </w:tc>
        <w:tc>
          <w:tcPr>
            <w:tcW w:w="763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Кол-во уч-ся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6ур</w:t>
            </w:r>
          </w:p>
        </w:tc>
        <w:tc>
          <w:tcPr>
            <w:tcW w:w="763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Кол-во уч-ся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6ур</w:t>
            </w:r>
          </w:p>
        </w:tc>
        <w:tc>
          <w:tcPr>
            <w:tcW w:w="763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Кол-во уч-ся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6ур</w:t>
            </w:r>
          </w:p>
        </w:tc>
        <w:tc>
          <w:tcPr>
            <w:tcW w:w="763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Кол-во уч-ся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6ур</w:t>
            </w:r>
          </w:p>
        </w:tc>
        <w:tc>
          <w:tcPr>
            <w:tcW w:w="763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Кол-во уч-ся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6ур</w:t>
            </w:r>
          </w:p>
        </w:tc>
        <w:tc>
          <w:tcPr>
            <w:tcW w:w="763" w:type="dxa"/>
          </w:tcPr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Кол-во уч-ся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5ур</w:t>
            </w:r>
          </w:p>
          <w:p w:rsidR="00B711AC" w:rsidRPr="00B711AC" w:rsidRDefault="00B711AC" w:rsidP="00B711AC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11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6ур</w:t>
            </w:r>
          </w:p>
        </w:tc>
      </w:tr>
    </w:tbl>
    <w:p w:rsidR="00B711AC" w:rsidRPr="00B711AC" w:rsidRDefault="00B711AC" w:rsidP="00B711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711AC" w:rsidRPr="00B711AC" w:rsidRDefault="00B711AC" w:rsidP="00B711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C2512" w:rsidRDefault="005C2512"/>
    <w:sectPr w:rsidR="005C2512" w:rsidSect="00B711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60978E"/>
    <w:lvl w:ilvl="0">
      <w:numFmt w:val="bullet"/>
      <w:lvlText w:val="*"/>
      <w:lvlJc w:val="left"/>
    </w:lvl>
  </w:abstractNum>
  <w:abstractNum w:abstractNumId="1" w15:restartNumberingAfterBreak="0">
    <w:nsid w:val="0000007F"/>
    <w:multiLevelType w:val="singleLevel"/>
    <w:tmpl w:val="0000007F"/>
    <w:name w:val="WW8Num13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2" w15:restartNumberingAfterBreak="0">
    <w:nsid w:val="01971A22"/>
    <w:multiLevelType w:val="hybridMultilevel"/>
    <w:tmpl w:val="7624D358"/>
    <w:lvl w:ilvl="0" w:tplc="3C02A30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7453F6"/>
    <w:multiLevelType w:val="hybridMultilevel"/>
    <w:tmpl w:val="780CF06C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BB4CC0"/>
    <w:multiLevelType w:val="hybridMultilevel"/>
    <w:tmpl w:val="7ADA798A"/>
    <w:lvl w:ilvl="0" w:tplc="3C02A30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41F301C"/>
    <w:multiLevelType w:val="hybridMultilevel"/>
    <w:tmpl w:val="D0FA8DFC"/>
    <w:lvl w:ilvl="0" w:tplc="F7588B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193691"/>
    <w:multiLevelType w:val="hybridMultilevel"/>
    <w:tmpl w:val="76482CE0"/>
    <w:lvl w:ilvl="0" w:tplc="F19464FA">
      <w:start w:val="1"/>
      <w:numFmt w:val="bullet"/>
      <w:lvlText w:val=""/>
      <w:lvlJc w:val="left"/>
      <w:pPr>
        <w:tabs>
          <w:tab w:val="num" w:pos="3057"/>
        </w:tabs>
        <w:ind w:left="3057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AA5E675"/>
    <w:multiLevelType w:val="hybridMultilevel"/>
    <w:tmpl w:val="1BB81B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AEB6EDF"/>
    <w:multiLevelType w:val="hybridMultilevel"/>
    <w:tmpl w:val="71788134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B10532"/>
    <w:multiLevelType w:val="hybridMultilevel"/>
    <w:tmpl w:val="1D5E1D0E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9823B9"/>
    <w:multiLevelType w:val="hybridMultilevel"/>
    <w:tmpl w:val="E4262BCC"/>
    <w:lvl w:ilvl="0" w:tplc="8E2EE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D0D7B4">
      <w:numFmt w:val="none"/>
      <w:lvlText w:val=""/>
      <w:lvlJc w:val="left"/>
      <w:pPr>
        <w:tabs>
          <w:tab w:val="num" w:pos="360"/>
        </w:tabs>
      </w:pPr>
    </w:lvl>
    <w:lvl w:ilvl="2" w:tplc="9FE6E080">
      <w:numFmt w:val="none"/>
      <w:lvlText w:val=""/>
      <w:lvlJc w:val="left"/>
      <w:pPr>
        <w:tabs>
          <w:tab w:val="num" w:pos="360"/>
        </w:tabs>
      </w:pPr>
    </w:lvl>
    <w:lvl w:ilvl="3" w:tplc="08F60CD0">
      <w:numFmt w:val="none"/>
      <w:lvlText w:val=""/>
      <w:lvlJc w:val="left"/>
      <w:pPr>
        <w:tabs>
          <w:tab w:val="num" w:pos="360"/>
        </w:tabs>
      </w:pPr>
    </w:lvl>
    <w:lvl w:ilvl="4" w:tplc="01E28D7A">
      <w:numFmt w:val="none"/>
      <w:lvlText w:val=""/>
      <w:lvlJc w:val="left"/>
      <w:pPr>
        <w:tabs>
          <w:tab w:val="num" w:pos="360"/>
        </w:tabs>
      </w:pPr>
    </w:lvl>
    <w:lvl w:ilvl="5" w:tplc="144C227C">
      <w:numFmt w:val="none"/>
      <w:lvlText w:val=""/>
      <w:lvlJc w:val="left"/>
      <w:pPr>
        <w:tabs>
          <w:tab w:val="num" w:pos="360"/>
        </w:tabs>
      </w:pPr>
    </w:lvl>
    <w:lvl w:ilvl="6" w:tplc="669A8470">
      <w:numFmt w:val="none"/>
      <w:lvlText w:val=""/>
      <w:lvlJc w:val="left"/>
      <w:pPr>
        <w:tabs>
          <w:tab w:val="num" w:pos="360"/>
        </w:tabs>
      </w:pPr>
    </w:lvl>
    <w:lvl w:ilvl="7" w:tplc="2A72AAB2">
      <w:numFmt w:val="none"/>
      <w:lvlText w:val=""/>
      <w:lvlJc w:val="left"/>
      <w:pPr>
        <w:tabs>
          <w:tab w:val="num" w:pos="360"/>
        </w:tabs>
      </w:pPr>
    </w:lvl>
    <w:lvl w:ilvl="8" w:tplc="0208602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8E93923"/>
    <w:multiLevelType w:val="hybridMultilevel"/>
    <w:tmpl w:val="6034296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60C41"/>
    <w:multiLevelType w:val="hybridMultilevel"/>
    <w:tmpl w:val="8C5884A0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602FA2"/>
    <w:multiLevelType w:val="multilevel"/>
    <w:tmpl w:val="3D62253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4E0135F"/>
    <w:multiLevelType w:val="hybridMultilevel"/>
    <w:tmpl w:val="B966F050"/>
    <w:lvl w:ilvl="0" w:tplc="F7588B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6C0E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8AE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2C97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86E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4C6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28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210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2C4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B7ADC"/>
    <w:multiLevelType w:val="hybridMultilevel"/>
    <w:tmpl w:val="6DF603B8"/>
    <w:lvl w:ilvl="0" w:tplc="1554B9D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5160C98"/>
    <w:multiLevelType w:val="hybridMultilevel"/>
    <w:tmpl w:val="C0783A54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4047C2"/>
    <w:multiLevelType w:val="singleLevel"/>
    <w:tmpl w:val="4F26E09A"/>
    <w:lvl w:ilvl="0">
      <w:start w:val="2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AB7158B"/>
    <w:multiLevelType w:val="hybridMultilevel"/>
    <w:tmpl w:val="3B28C102"/>
    <w:lvl w:ilvl="0" w:tplc="F11AF406">
      <w:start w:val="1"/>
      <w:numFmt w:val="decimal"/>
      <w:lvlText w:val="%1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AB77EBC"/>
    <w:multiLevelType w:val="singleLevel"/>
    <w:tmpl w:val="74CE9580"/>
    <w:lvl w:ilvl="0"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AE442B7"/>
    <w:multiLevelType w:val="hybridMultilevel"/>
    <w:tmpl w:val="697876E0"/>
    <w:lvl w:ilvl="0" w:tplc="3C02A30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7F203B5A"/>
    <w:multiLevelType w:val="singleLevel"/>
    <w:tmpl w:val="67721EA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15"/>
  </w:num>
  <w:num w:numId="5">
    <w:abstractNumId w:val="5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0"/>
  </w:num>
  <w:num w:numId="9">
    <w:abstractNumId w:val="12"/>
  </w:num>
  <w:num w:numId="10">
    <w:abstractNumId w:val="7"/>
  </w:num>
  <w:num w:numId="11">
    <w:abstractNumId w:val="11"/>
  </w:num>
  <w:num w:numId="12">
    <w:abstractNumId w:val="22"/>
  </w:num>
  <w:num w:numId="13">
    <w:abstractNumId w:val="14"/>
  </w:num>
  <w:num w:numId="14">
    <w:abstractNumId w:val="18"/>
  </w:num>
  <w:num w:numId="15">
    <w:abstractNumId w:val="9"/>
  </w:num>
  <w:num w:numId="16">
    <w:abstractNumId w:val="13"/>
  </w:num>
  <w:num w:numId="17">
    <w:abstractNumId w:val="10"/>
  </w:num>
  <w:num w:numId="18">
    <w:abstractNumId w:val="2"/>
  </w:num>
  <w:num w:numId="19">
    <w:abstractNumId w:val="4"/>
  </w:num>
  <w:num w:numId="20">
    <w:abstractNumId w:val="3"/>
  </w:num>
  <w:num w:numId="21">
    <w:abstractNumId w:val="17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56E"/>
    <w:rsid w:val="0000223A"/>
    <w:rsid w:val="00292C6D"/>
    <w:rsid w:val="002D624F"/>
    <w:rsid w:val="005C2512"/>
    <w:rsid w:val="006939BF"/>
    <w:rsid w:val="00A426EF"/>
    <w:rsid w:val="00B711AC"/>
    <w:rsid w:val="00F3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D551"/>
  <w15:docId w15:val="{63E3EA6A-1DC6-4921-BBEA-C097EF64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23A"/>
  </w:style>
  <w:style w:type="paragraph" w:styleId="4">
    <w:name w:val="heading 4"/>
    <w:basedOn w:val="a"/>
    <w:next w:val="a"/>
    <w:link w:val="40"/>
    <w:qFormat/>
    <w:rsid w:val="00B711A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711A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semiHidden/>
    <w:unhideWhenUsed/>
    <w:rsid w:val="00B711AC"/>
  </w:style>
  <w:style w:type="paragraph" w:customStyle="1" w:styleId="Default">
    <w:name w:val="Default"/>
    <w:rsid w:val="00B71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rsid w:val="00B711AC"/>
    <w:pPr>
      <w:spacing w:after="0" w:line="240" w:lineRule="auto"/>
      <w:ind w:firstLine="3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71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B711A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B71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B711A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rsid w:val="00B711AC"/>
    <w:rPr>
      <w:rFonts w:ascii="Calibri" w:eastAsia="Calibri" w:hAnsi="Calibri" w:cs="Times New Roman"/>
    </w:rPr>
  </w:style>
  <w:style w:type="character" w:styleId="a8">
    <w:name w:val="page number"/>
    <w:basedOn w:val="a0"/>
    <w:rsid w:val="00B711AC"/>
  </w:style>
  <w:style w:type="table" w:styleId="a9">
    <w:name w:val="Table Grid"/>
    <w:basedOn w:val="a1"/>
    <w:rsid w:val="00B7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B711AC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rsid w:val="00B711AC"/>
    <w:rPr>
      <w:rFonts w:ascii="Calibri" w:eastAsia="Calibri" w:hAnsi="Calibri" w:cs="Times New Roman"/>
    </w:rPr>
  </w:style>
  <w:style w:type="paragraph" w:customStyle="1" w:styleId="ac">
    <w:name w:val="Заголовок таблицы"/>
    <w:basedOn w:val="a"/>
    <w:rsid w:val="00B711AC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 w:eastAsia="ru-RU"/>
    </w:rPr>
  </w:style>
  <w:style w:type="paragraph" w:styleId="3">
    <w:name w:val="Body Text 3"/>
    <w:basedOn w:val="a"/>
    <w:link w:val="30"/>
    <w:rsid w:val="00B711A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711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Hyperlink"/>
    <w:rsid w:val="00B711AC"/>
    <w:rPr>
      <w:color w:val="0000FF"/>
      <w:u w:val="single"/>
    </w:rPr>
  </w:style>
  <w:style w:type="paragraph" w:styleId="ae">
    <w:name w:val="Normal (Web)"/>
    <w:basedOn w:val="a"/>
    <w:rsid w:val="00B7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B71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2017-09-04T07:33:00Z</dcterms:created>
  <dcterms:modified xsi:type="dcterms:W3CDTF">2017-09-07T09:44:00Z</dcterms:modified>
</cp:coreProperties>
</file>