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DE" w:rsidRPr="00D34016" w:rsidRDefault="00FB4BDE" w:rsidP="00FE481C">
      <w:pPr>
        <w:pStyle w:val="11"/>
        <w:spacing w:before="0" w:after="0" w:line="240" w:lineRule="auto"/>
        <w:ind w:left="708" w:firstLine="12"/>
        <w:jc w:val="both"/>
        <w:rPr>
          <w:caps/>
          <w:sz w:val="24"/>
          <w:szCs w:val="24"/>
        </w:rPr>
      </w:pPr>
      <w:r w:rsidRPr="00D34016">
        <w:rPr>
          <w:caps/>
          <w:sz w:val="24"/>
          <w:szCs w:val="24"/>
        </w:rPr>
        <w:t xml:space="preserve">2.3. программа духовно-нравственного развития и воспитания ОБУЧАЮЩИХСЯ НА </w:t>
      </w:r>
      <w:r w:rsidR="00FE481C">
        <w:rPr>
          <w:caps/>
          <w:sz w:val="24"/>
          <w:szCs w:val="24"/>
        </w:rPr>
        <w:t>УРОВНЕ</w:t>
      </w:r>
      <w:r w:rsidRPr="00D34016">
        <w:rPr>
          <w:caps/>
          <w:sz w:val="24"/>
          <w:szCs w:val="24"/>
        </w:rPr>
        <w:t xml:space="preserve"> НАЧАЛЬНОГО ОБЩЕГО ОБРАЗОВАНИЯ </w:t>
      </w:r>
    </w:p>
    <w:p w:rsidR="00FB4BDE" w:rsidRPr="00D34016" w:rsidRDefault="00FB4BDE" w:rsidP="00D34016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</w:p>
    <w:p w:rsidR="00FB4BDE" w:rsidRPr="00D34016" w:rsidRDefault="00FB4BDE" w:rsidP="00D34016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D34016">
        <w:rPr>
          <w:b w:val="0"/>
          <w:i w:val="0"/>
          <w:sz w:val="24"/>
          <w:szCs w:val="24"/>
        </w:rPr>
        <w:t xml:space="preserve">Нормативно-правовой и документальной основой Программы духовно-нравственного развития и воспитания обучающихся на </w:t>
      </w:r>
      <w:r w:rsidR="00FE481C">
        <w:rPr>
          <w:b w:val="0"/>
          <w:i w:val="0"/>
          <w:sz w:val="24"/>
          <w:szCs w:val="24"/>
        </w:rPr>
        <w:t>уровне</w:t>
      </w:r>
      <w:r w:rsidRPr="00D34016">
        <w:rPr>
          <w:b w:val="0"/>
          <w:i w:val="0"/>
          <w:sz w:val="24"/>
          <w:szCs w:val="24"/>
        </w:rPr>
        <w:t xml:space="preserve">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 В соответствии с требованиями Стандарта Программа духовно-нравственного развития и воспитания обучающихся на </w:t>
      </w:r>
      <w:r w:rsidR="00FE481C">
        <w:rPr>
          <w:b w:val="0"/>
          <w:i w:val="0"/>
          <w:sz w:val="24"/>
          <w:szCs w:val="24"/>
        </w:rPr>
        <w:t>уровне</w:t>
      </w:r>
      <w:r w:rsidRPr="00D34016">
        <w:rPr>
          <w:b w:val="0"/>
          <w:i w:val="0"/>
          <w:sz w:val="24"/>
          <w:szCs w:val="24"/>
        </w:rPr>
        <w:t xml:space="preserve"> начального общего образования является ориентиром для формирования всех разделов основной образовательной программы начального общего образования.</w:t>
      </w:r>
    </w:p>
    <w:p w:rsidR="00FB4BDE" w:rsidRPr="00D34016" w:rsidRDefault="00FB4BDE" w:rsidP="00D34016">
      <w:pPr>
        <w:pStyle w:val="11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D34016">
        <w:rPr>
          <w:b w:val="0"/>
          <w:sz w:val="24"/>
          <w:szCs w:val="24"/>
        </w:rPr>
        <w:t xml:space="preserve">Программа </w:t>
      </w:r>
      <w:r w:rsidRPr="00D34016">
        <w:rPr>
          <w:sz w:val="24"/>
          <w:szCs w:val="24"/>
        </w:rPr>
        <w:t>направлена</w:t>
      </w:r>
      <w:r w:rsidRPr="00D34016">
        <w:rPr>
          <w:b w:val="0"/>
          <w:sz w:val="24"/>
          <w:szCs w:val="24"/>
        </w:rPr>
        <w:t xml:space="preserve"> на обеспечение духовно-нравственного развития обучающихся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 и обеспечивает:</w:t>
      </w:r>
    </w:p>
    <w:p w:rsidR="00FB4BDE" w:rsidRPr="00D34016" w:rsidRDefault="00FB4BDE" w:rsidP="00D34016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4016">
        <w:rPr>
          <w:b w:val="0"/>
          <w:sz w:val="24"/>
          <w:szCs w:val="24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FB4BDE" w:rsidRPr="00D34016" w:rsidRDefault="00FB4BDE" w:rsidP="00D34016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4016">
        <w:rPr>
          <w:b w:val="0"/>
          <w:sz w:val="24"/>
          <w:szCs w:val="24"/>
        </w:rPr>
        <w:t>формирование целостной образовательной среды, включающей урочную, внеурочную, внешкольную деятельность и учитывающей историко-культурную и региональную специфику;</w:t>
      </w:r>
    </w:p>
    <w:p w:rsidR="00FB4BDE" w:rsidRPr="00D34016" w:rsidRDefault="00FB4BDE" w:rsidP="00D34016">
      <w:pPr>
        <w:pStyle w:val="11"/>
        <w:numPr>
          <w:ilvl w:val="0"/>
          <w:numId w:val="5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D34016">
        <w:rPr>
          <w:b w:val="0"/>
          <w:sz w:val="24"/>
          <w:szCs w:val="24"/>
        </w:rPr>
        <w:t xml:space="preserve">формирование у обучающихся активной </w:t>
      </w:r>
      <w:proofErr w:type="spellStart"/>
      <w:r w:rsidRPr="00D34016">
        <w:rPr>
          <w:b w:val="0"/>
          <w:sz w:val="24"/>
          <w:szCs w:val="24"/>
        </w:rPr>
        <w:t>деятельностной</w:t>
      </w:r>
      <w:proofErr w:type="spellEnd"/>
      <w:r w:rsidRPr="00D34016">
        <w:rPr>
          <w:b w:val="0"/>
          <w:sz w:val="24"/>
          <w:szCs w:val="24"/>
        </w:rPr>
        <w:t xml:space="preserve"> позиции. </w:t>
      </w:r>
    </w:p>
    <w:p w:rsidR="00FB4BDE" w:rsidRPr="00D34016" w:rsidRDefault="00FB4BDE" w:rsidP="00D34016">
      <w:pPr>
        <w:pStyle w:val="11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обучающихся содержит восемь разделов.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В первом разделе</w:t>
      </w:r>
      <w:r w:rsidRPr="00D34016">
        <w:rPr>
          <w:rFonts w:ascii="Times New Roman" w:hAnsi="Times New Roman"/>
          <w:sz w:val="24"/>
          <w:szCs w:val="24"/>
        </w:rPr>
        <w:t xml:space="preserve"> определены </w:t>
      </w:r>
      <w:proofErr w:type="gramStart"/>
      <w:r w:rsidRPr="00D34016">
        <w:rPr>
          <w:rFonts w:ascii="Times New Roman" w:hAnsi="Times New Roman"/>
          <w:sz w:val="24"/>
          <w:szCs w:val="24"/>
        </w:rPr>
        <w:t>цель и задачи духовно-нравственного развития и воспитания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обучающихся на </w:t>
      </w:r>
      <w:r w:rsidR="00FE481C">
        <w:rPr>
          <w:rFonts w:ascii="Times New Roman" w:hAnsi="Times New Roman"/>
          <w:sz w:val="24"/>
          <w:szCs w:val="24"/>
        </w:rPr>
        <w:t>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Во втором разделе</w:t>
      </w:r>
      <w:r w:rsidRPr="00D34016">
        <w:rPr>
          <w:rFonts w:ascii="Times New Roman" w:hAnsi="Times New Roman"/>
          <w:sz w:val="24"/>
          <w:szCs w:val="24"/>
        </w:rPr>
        <w:t xml:space="preserve"> определены основные направления духовно-нравственного развития и воспитания обучающихся на</w:t>
      </w:r>
      <w:r w:rsidR="00FE481C">
        <w:rPr>
          <w:rFonts w:ascii="Times New Roman" w:hAnsi="Times New Roman"/>
          <w:sz w:val="24"/>
          <w:szCs w:val="24"/>
        </w:rPr>
        <w:t xml:space="preserve"> 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образования: </w:t>
      </w:r>
    </w:p>
    <w:p w:rsidR="00FB4BDE" w:rsidRPr="00D34016" w:rsidRDefault="00FB4BDE" w:rsidP="00D340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FB4BDE" w:rsidRPr="00D34016" w:rsidRDefault="00FB4BDE" w:rsidP="00D340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воспитание нравственных чувств и этического сознания; </w:t>
      </w:r>
    </w:p>
    <w:p w:rsidR="00FB4BDE" w:rsidRPr="00D34016" w:rsidRDefault="00FB4BDE" w:rsidP="00D340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воспитание трудолюбия, творческого отношения к учению, труду, жизни; ·воспитание ценностного отношения к природе, окружающей среде (экологическое воспитание); </w:t>
      </w:r>
    </w:p>
    <w:p w:rsidR="00FB4BDE" w:rsidRPr="00D34016" w:rsidRDefault="00FB4BDE" w:rsidP="00D340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каждом направлении раскрыта соответствующая система базовых ценностей.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В третьем разделе</w:t>
      </w:r>
      <w:r w:rsidRPr="00D34016">
        <w:rPr>
          <w:rFonts w:ascii="Times New Roman" w:hAnsi="Times New Roman"/>
          <w:sz w:val="24"/>
          <w:szCs w:val="24"/>
        </w:rPr>
        <w:t xml:space="preserve"> формулируются принципы и раскрываются особенности организации содержания духовно-нравственного развития и воспитания обучающихся на </w:t>
      </w:r>
      <w:r w:rsidR="00FE481C">
        <w:rPr>
          <w:rFonts w:ascii="Times New Roman" w:hAnsi="Times New Roman"/>
          <w:sz w:val="24"/>
          <w:szCs w:val="24"/>
        </w:rPr>
        <w:t xml:space="preserve">уровне </w:t>
      </w:r>
      <w:r w:rsidRPr="00D34016">
        <w:rPr>
          <w:rFonts w:ascii="Times New Roman" w:hAnsi="Times New Roman"/>
          <w:sz w:val="24"/>
          <w:szCs w:val="24"/>
        </w:rPr>
        <w:t xml:space="preserve">начального общего образования, определяется концептуальная основа уклада школьной жизни.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Четв</w:t>
      </w:r>
      <w:r w:rsidRPr="00D34016">
        <w:rPr>
          <w:b/>
          <w:bCs/>
          <w:i/>
          <w:iCs/>
          <w:sz w:val="24"/>
          <w:szCs w:val="24"/>
        </w:rPr>
        <w:t>ѐ</w:t>
      </w: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ртый</w:t>
      </w:r>
      <w:proofErr w:type="spellEnd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раздел</w:t>
      </w:r>
      <w:r w:rsidRPr="00D34016">
        <w:rPr>
          <w:rFonts w:ascii="Times New Roman" w:hAnsi="Times New Roman"/>
          <w:sz w:val="24"/>
          <w:szCs w:val="24"/>
        </w:rPr>
        <w:t xml:space="preserve">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В пятом разделе</w:t>
      </w:r>
      <w:r w:rsidRPr="00D34016">
        <w:rPr>
          <w:rFonts w:ascii="Times New Roman" w:hAnsi="Times New Roman"/>
          <w:sz w:val="24"/>
          <w:szCs w:val="24"/>
        </w:rPr>
        <w:t xml:space="preserve"> по каждому из основных направлений духовно-нравственного развития и воспитания приведены виды деятельности и формы занятий с обучающимися на </w:t>
      </w:r>
      <w:r w:rsidR="00FE481C">
        <w:rPr>
          <w:rFonts w:ascii="Times New Roman" w:hAnsi="Times New Roman"/>
          <w:sz w:val="24"/>
          <w:szCs w:val="24"/>
        </w:rPr>
        <w:t xml:space="preserve">уровне </w:t>
      </w:r>
      <w:r w:rsidRPr="00D34016">
        <w:rPr>
          <w:rFonts w:ascii="Times New Roman" w:hAnsi="Times New Roman"/>
          <w:sz w:val="24"/>
          <w:szCs w:val="24"/>
        </w:rPr>
        <w:t xml:space="preserve">начального общего образования.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 шестом разделе</w:t>
      </w:r>
      <w:r w:rsidRPr="00D34016">
        <w:rPr>
          <w:rFonts w:ascii="Times New Roman" w:hAnsi="Times New Roman"/>
          <w:sz w:val="24"/>
          <w:szCs w:val="24"/>
        </w:rPr>
        <w:t xml:space="preserve"> определены условия совместной деятельности образовательного учреждения с семьями обучающихся, с общественными институтами по духовно- нравственному развитию и воспитанию обучающихся.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В седьмом разделе</w:t>
      </w:r>
      <w:r w:rsidRPr="00D34016">
        <w:rPr>
          <w:rFonts w:ascii="Times New Roman" w:hAnsi="Times New Roman"/>
          <w:sz w:val="24"/>
          <w:szCs w:val="24"/>
        </w:rPr>
        <w:t xml:space="preserve"> раскрыты принципы и основные формы повышения педагогической культуры родителей (законных представителей) обучающихся.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В заключительном, восьмом разделе по каждому из основных направлений духовно- нравственного развития и воспитания определены планируемые воспитательные результаты.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4016">
        <w:rPr>
          <w:rFonts w:ascii="Times New Roman" w:hAnsi="Times New Roman"/>
          <w:b/>
          <w:sz w:val="24"/>
          <w:szCs w:val="24"/>
        </w:rPr>
        <w:t>Цель и задачи духовно-нравственного развития и воспитания</w:t>
      </w:r>
      <w:proofErr w:type="gramEnd"/>
      <w:r w:rsidRPr="00D34016">
        <w:rPr>
          <w:rFonts w:ascii="Times New Roman" w:hAnsi="Times New Roman"/>
          <w:b/>
          <w:sz w:val="24"/>
          <w:szCs w:val="24"/>
        </w:rPr>
        <w:t xml:space="preserve"> обучающихся на </w:t>
      </w:r>
      <w:r w:rsidR="00FE481C">
        <w:rPr>
          <w:rFonts w:ascii="Times New Roman" w:hAnsi="Times New Roman"/>
          <w:b/>
          <w:sz w:val="24"/>
          <w:szCs w:val="24"/>
        </w:rPr>
        <w:t xml:space="preserve">уровне </w:t>
      </w:r>
      <w:r w:rsidRPr="00D34016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>Целью</w:t>
      </w:r>
      <w:r w:rsidRPr="00D34016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обучающихся на </w:t>
      </w:r>
      <w:r w:rsidR="00FE481C">
        <w:rPr>
          <w:rFonts w:ascii="Times New Roman" w:hAnsi="Times New Roman"/>
          <w:sz w:val="24"/>
          <w:szCs w:val="24"/>
        </w:rPr>
        <w:t>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proofErr w:type="spellStart"/>
      <w:r w:rsidRPr="00D34016">
        <w:rPr>
          <w:rFonts w:ascii="Times New Roman" w:hAnsi="Times New Roman"/>
          <w:sz w:val="24"/>
          <w:szCs w:val="24"/>
        </w:rPr>
        <w:t>укорен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нного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>Задачи</w:t>
      </w:r>
      <w:r w:rsidRPr="00D34016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обучающихся на </w:t>
      </w:r>
      <w:r w:rsidR="00FE481C">
        <w:rPr>
          <w:rFonts w:ascii="Times New Roman" w:hAnsi="Times New Roman"/>
          <w:sz w:val="24"/>
          <w:szCs w:val="24"/>
        </w:rPr>
        <w:t>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образования: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области формирования </w:t>
      </w: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личностной культуры:</w:t>
      </w: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нравственного смысла учения;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основ морали — осознанной обучающимся необходимости </w:t>
      </w:r>
      <w:proofErr w:type="spellStart"/>
      <w:r w:rsidRPr="00D34016">
        <w:rPr>
          <w:rFonts w:ascii="Times New Roman" w:hAnsi="Times New Roman"/>
          <w:sz w:val="24"/>
          <w:szCs w:val="24"/>
        </w:rPr>
        <w:t>определ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нного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принятие обучающимся базовых национальных ценностей, национальных и этнических духовных традиций;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</w:t>
      </w:r>
      <w:r>
        <w:rPr>
          <w:rFonts w:ascii="Times New Roman" w:hAnsi="Times New Roman"/>
          <w:sz w:val="24"/>
          <w:szCs w:val="24"/>
        </w:rPr>
        <w:t xml:space="preserve">етственности за их результаты; </w:t>
      </w:r>
    </w:p>
    <w:p w:rsidR="00FB4BDE" w:rsidRPr="00D34016" w:rsidRDefault="00FB4BDE" w:rsidP="00D34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развитие трудолюбия, способности к преодолению трудностей, </w:t>
      </w:r>
      <w:proofErr w:type="spellStart"/>
      <w:r w:rsidRPr="00D34016">
        <w:rPr>
          <w:rFonts w:ascii="Times New Roman" w:hAnsi="Times New Roman"/>
          <w:sz w:val="24"/>
          <w:szCs w:val="24"/>
        </w:rPr>
        <w:t>целеустремл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нности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и настойчивости в достижении результата.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области формирования </w:t>
      </w: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социальной культуры:</w:t>
      </w: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пробуждение веры в Россию, свой народ, чувства личной ответственности за Отечество; ·воспитание ценностного отношения к своему национальному языку и культуре;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патриотизма и гражданской солидарности;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укр</w:t>
      </w:r>
      <w:r w:rsidR="00FE481C">
        <w:rPr>
          <w:rFonts w:ascii="Times New Roman" w:hAnsi="Times New Roman"/>
          <w:sz w:val="24"/>
          <w:szCs w:val="24"/>
        </w:rPr>
        <w:t xml:space="preserve">епление доверия к другим людям; </w:t>
      </w:r>
      <w:r w:rsidRPr="00D34016">
        <w:rPr>
          <w:rFonts w:ascii="Times New Roman" w:hAnsi="Times New Roman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FB4BDE" w:rsidRPr="00D34016" w:rsidRDefault="00FB4BDE" w:rsidP="00D340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области </w:t>
      </w: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формирования семейной культуры:</w:t>
      </w: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FB4BDE" w:rsidRPr="00D34016" w:rsidRDefault="00FB4BDE" w:rsidP="00D340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у обучающегося уважительного отношения к родителям, осознанного, заботливого отношения к старшим и младшим; </w:t>
      </w:r>
    </w:p>
    <w:p w:rsidR="00FB4BDE" w:rsidRPr="00D34016" w:rsidRDefault="00FB4BDE" w:rsidP="00D340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FB4BDE" w:rsidRPr="00D34016" w:rsidRDefault="00FB4BDE" w:rsidP="00D340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знакомство обучающегося с культурно-историческими и этническими традициями российской семьи. 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 xml:space="preserve">Организация духовно-нравственного развития и воспитания обучающихся осуществляется по следующим направлениям: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4016">
        <w:rPr>
          <w:rFonts w:ascii="Times New Roman" w:hAnsi="Times New Roman"/>
          <w:sz w:val="24"/>
          <w:szCs w:val="24"/>
        </w:rPr>
        <w:t xml:space="preserve">оспитание гражданственности, патриотизма, уважения к правам, свободам и обязанностям человека.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34016">
        <w:rPr>
          <w:rFonts w:ascii="Times New Roman" w:hAnsi="Times New Roman"/>
          <w:sz w:val="24"/>
          <w:szCs w:val="24"/>
        </w:rPr>
        <w:t xml:space="preserve">енности: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4016">
        <w:rPr>
          <w:rFonts w:ascii="Times New Roman" w:hAnsi="Times New Roman"/>
          <w:sz w:val="24"/>
          <w:szCs w:val="24"/>
        </w:rPr>
        <w:t xml:space="preserve">оспитание нравственных чувств и этического сознания.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34016">
        <w:rPr>
          <w:rFonts w:ascii="Times New Roman" w:hAnsi="Times New Roman"/>
          <w:sz w:val="24"/>
          <w:szCs w:val="24"/>
        </w:rPr>
        <w:t xml:space="preserve">енности: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4016">
        <w:rPr>
          <w:rFonts w:ascii="Times New Roman" w:hAnsi="Times New Roman"/>
          <w:sz w:val="24"/>
          <w:szCs w:val="24"/>
        </w:rPr>
        <w:t xml:space="preserve">оспитание трудолюбия, творческого отношения к учению, труду, жизни.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34016">
        <w:rPr>
          <w:rFonts w:ascii="Times New Roman" w:hAnsi="Times New Roman"/>
          <w:sz w:val="24"/>
          <w:szCs w:val="24"/>
        </w:rPr>
        <w:t xml:space="preserve">енности: уважение к труду; творчество и созидание; стремление к познанию и истине; </w:t>
      </w:r>
      <w:proofErr w:type="spellStart"/>
      <w:r w:rsidRPr="00D34016">
        <w:rPr>
          <w:rFonts w:ascii="Times New Roman" w:hAnsi="Times New Roman"/>
          <w:sz w:val="24"/>
          <w:szCs w:val="24"/>
        </w:rPr>
        <w:t>целеустремл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нность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и настойчивость; бережливость; трудолюбие.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4016">
        <w:rPr>
          <w:rFonts w:ascii="Times New Roman" w:hAnsi="Times New Roman"/>
          <w:sz w:val="24"/>
          <w:szCs w:val="24"/>
        </w:rPr>
        <w:t xml:space="preserve">оспитание ценностного отношения к природе, окружающей среде (экологическое воспитание).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34016">
        <w:rPr>
          <w:rFonts w:ascii="Times New Roman" w:hAnsi="Times New Roman"/>
          <w:sz w:val="24"/>
          <w:szCs w:val="24"/>
        </w:rPr>
        <w:t xml:space="preserve">енности: родная земля; заповедная природа; планета Земля; экологическое сознание.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4016">
        <w:rPr>
          <w:rFonts w:ascii="Times New Roman" w:hAnsi="Times New Roman"/>
          <w:sz w:val="24"/>
          <w:szCs w:val="24"/>
        </w:rPr>
        <w:t xml:space="preserve">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FB4BDE" w:rsidRPr="00D34016" w:rsidRDefault="00FB4BDE" w:rsidP="00D340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D34016">
        <w:rPr>
          <w:rFonts w:ascii="Times New Roman" w:hAnsi="Times New Roman"/>
          <w:sz w:val="24"/>
          <w:szCs w:val="24"/>
        </w:rPr>
        <w:t>енности: красота; гармония; духовный мир человека; эстетическое развитие, самовыражение в творчестве и искусстве.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</w:t>
      </w:r>
      <w:proofErr w:type="gramStart"/>
      <w:r w:rsidRPr="00D34016">
        <w:rPr>
          <w:rFonts w:ascii="Times New Roman" w:hAnsi="Times New Roman"/>
          <w:sz w:val="24"/>
          <w:szCs w:val="24"/>
        </w:rPr>
        <w:t>нравственных  и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</w:t>
      </w:r>
      <w:r w:rsidRPr="00D34016">
        <w:rPr>
          <w:rFonts w:ascii="Times New Roman" w:hAnsi="Times New Roman"/>
          <w:sz w:val="24"/>
          <w:szCs w:val="24"/>
        </w:rPr>
        <w:lastRenderedPageBreak/>
        <w:t xml:space="preserve">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D34016">
        <w:rPr>
          <w:rFonts w:ascii="Times New Roman" w:hAnsi="Times New Roman"/>
          <w:sz w:val="24"/>
          <w:szCs w:val="24"/>
        </w:rPr>
        <w:t>межсубъектного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</w:t>
      </w:r>
      <w:proofErr w:type="spellStart"/>
      <w:r w:rsidRPr="00D34016">
        <w:rPr>
          <w:rFonts w:ascii="Times New Roman" w:hAnsi="Times New Roman"/>
          <w:sz w:val="24"/>
          <w:szCs w:val="24"/>
        </w:rPr>
        <w:t>реб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нка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со значимым взрослым. 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>Принципы воспитания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полисубъектности</w:t>
      </w:r>
      <w:proofErr w:type="spellEnd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воспитания.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современных условиях процесс развития и воспитания личности имеет </w:t>
      </w:r>
      <w:proofErr w:type="spellStart"/>
      <w:r w:rsidRPr="00D34016">
        <w:rPr>
          <w:rFonts w:ascii="Times New Roman" w:hAnsi="Times New Roman"/>
          <w:sz w:val="24"/>
          <w:szCs w:val="24"/>
        </w:rPr>
        <w:t>полисубъектный</w:t>
      </w:r>
      <w:proofErr w:type="spellEnd"/>
      <w:r w:rsidRPr="00D34016">
        <w:rPr>
          <w:rFonts w:ascii="Times New Roman" w:hAnsi="Times New Roman"/>
          <w:sz w:val="24"/>
          <w:szCs w:val="24"/>
        </w:rPr>
        <w:t>, многомерно-</w:t>
      </w:r>
      <w:proofErr w:type="spellStart"/>
      <w:r w:rsidRPr="00D3401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характер. Младший школьник </w:t>
      </w:r>
      <w:proofErr w:type="spellStart"/>
      <w:r w:rsidRPr="00D34016">
        <w:rPr>
          <w:rFonts w:ascii="Times New Roman" w:hAnsi="Times New Roman"/>
          <w:sz w:val="24"/>
          <w:szCs w:val="24"/>
        </w:rPr>
        <w:t>включ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</w:t>
      </w:r>
      <w:proofErr w:type="gramStart"/>
      <w:r w:rsidRPr="00D34016">
        <w:rPr>
          <w:rFonts w:ascii="Times New Roman" w:hAnsi="Times New Roman"/>
          <w:sz w:val="24"/>
          <w:szCs w:val="24"/>
        </w:rPr>
        <w:t>ценностей программы духовно-нравственного развития и воспитания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обучающихся на ступени начального общего образования.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Принцип системно-</w:t>
      </w:r>
      <w:proofErr w:type="spellStart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деятельностной</w:t>
      </w:r>
      <w:proofErr w:type="spellEnd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организации воспитания.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D34016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 нравственного развития и воспитания осуществляется на основе воспитательных идеалов и ценностей.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Каждая из ценностей, педагогически определяемая как вопрос, превращается в воспитательную задачу. Что есть Отечество? семья? милосердие? закон? честь?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Понимание — это ответ на вопрос. Оно достигается через вопрошание общественного значения ценностей и открытие их личностного смысла.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общеобразовательных дисциплин;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произведений искусства;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периодической литературы, публикаций, радио- и телепередач, отражающих современную жизнь;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духовной культуры и фольклора народов России;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жизненного опыта своих родителей (законных представителей) и прародителей;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общественно полезной и личностно значимой деятельности в рамках педагогически организованных социальных и культурных практик; </w:t>
      </w:r>
    </w:p>
    <w:p w:rsidR="00FB4BDE" w:rsidRPr="00D34016" w:rsidRDefault="00FB4BDE" w:rsidP="00D340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других источников информации и научного знания.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 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D34016">
        <w:rPr>
          <w:rFonts w:ascii="Times New Roman" w:hAnsi="Times New Roman"/>
          <w:sz w:val="24"/>
          <w:szCs w:val="24"/>
        </w:rPr>
        <w:t>самоценностью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</w:t>
      </w:r>
      <w:r w:rsidRPr="00D34016">
        <w:rPr>
          <w:rFonts w:ascii="Times New Roman" w:hAnsi="Times New Roman"/>
          <w:b/>
          <w:sz w:val="24"/>
          <w:szCs w:val="24"/>
        </w:rPr>
        <w:t>.</w:t>
      </w:r>
      <w:r w:rsidRPr="00D34016">
        <w:rPr>
          <w:rFonts w:ascii="Times New Roman" w:hAnsi="Times New Roman"/>
          <w:sz w:val="24"/>
          <w:szCs w:val="24"/>
        </w:rPr>
        <w:t xml:space="preserve"> Соединение внутреннего и внешнего миров происходит через осознание и усвоение </w:t>
      </w:r>
      <w:proofErr w:type="spellStart"/>
      <w:r w:rsidRPr="00D34016">
        <w:rPr>
          <w:rFonts w:ascii="Times New Roman" w:hAnsi="Times New Roman"/>
          <w:sz w:val="24"/>
          <w:szCs w:val="24"/>
        </w:rPr>
        <w:t>реб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нком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 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 xml:space="preserve">Основное содержание духовно-нравственного развития и воспитания обучающихся на ступени начального общего образования 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·элементарные представления о правах и обязанностях гражданина России;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интерес к общественным явлениям, понимание активной роли человека в обществе;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уважительное отношение к русскому языку как государственному, языку межнационального общения; ·ценностное отношение к своему национальному языку и культуре;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начальные представления о народах России, об их общей исторической судьбе, о единстве народов нашей страны;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истории России и е</w:t>
      </w:r>
      <w:r>
        <w:rPr>
          <w:sz w:val="24"/>
          <w:szCs w:val="24"/>
        </w:rPr>
        <w:t>ё</w:t>
      </w:r>
      <w:r w:rsidRPr="00D34016">
        <w:rPr>
          <w:rFonts w:ascii="Times New Roman" w:hAnsi="Times New Roman"/>
          <w:sz w:val="24"/>
          <w:szCs w:val="24"/>
        </w:rPr>
        <w:t xml:space="preserve"> народов;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края (</w:t>
      </w:r>
      <w:proofErr w:type="spellStart"/>
      <w:r w:rsidRPr="00D34016">
        <w:rPr>
          <w:rFonts w:ascii="Times New Roman" w:hAnsi="Times New Roman"/>
          <w:sz w:val="24"/>
          <w:szCs w:val="24"/>
        </w:rPr>
        <w:t>насел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нного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пункта), в котором находится образовательное учреждение;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стремление активно участвовать в делах класса, школы, семьи, своего села, города;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любовь к образовательному учреждению, своему селу, городу, народу, России;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·уважение к защитникам Родины;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умение отвечать за свои поступки;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первоначальные представления о базовых национальных российских ценностях;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различение хороших и плохих поступков;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представления о правилах поведения в образовательном учреждении, дома, на улице, в </w:t>
      </w:r>
      <w:proofErr w:type="spellStart"/>
      <w:r w:rsidRPr="00D34016">
        <w:rPr>
          <w:rFonts w:ascii="Times New Roman" w:hAnsi="Times New Roman"/>
          <w:sz w:val="24"/>
          <w:szCs w:val="24"/>
        </w:rPr>
        <w:t>насел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нном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пункте, в общественных местах, на природе;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установление дружеских взаимоотношений в коллективе, основанных на взаимопомощи и взаимной поддержке;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бережное, гуманное отношение ко всему живому; ·знание правил этики, культуры речи;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стремление избегать плохих поступков, не капризничать, не быть упрямым; умение признаться в плохом поступке и проанализировать его;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FB4BDE" w:rsidRPr="00D34016" w:rsidRDefault="00FB4BDE" w:rsidP="00D340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трудолюбия, творческого отношения к учению, труду, жизни: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первоначальные представления о нравственных основах </w:t>
      </w:r>
      <w:r>
        <w:rPr>
          <w:rFonts w:ascii="Times New Roman" w:hAnsi="Times New Roman"/>
          <w:sz w:val="24"/>
          <w:szCs w:val="24"/>
        </w:rPr>
        <w:t>учебы</w:t>
      </w:r>
      <w:r w:rsidRPr="00D34016">
        <w:rPr>
          <w:rFonts w:ascii="Times New Roman" w:hAnsi="Times New Roman"/>
          <w:sz w:val="24"/>
          <w:szCs w:val="24"/>
        </w:rPr>
        <w:t xml:space="preserve">, ведущей роли образования, труда и значении творчества в жизни человека и общества;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уважение к труду и творчеству старших и сверстников;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об основных профессиях;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ценностное отношение к</w:t>
      </w:r>
      <w:r>
        <w:rPr>
          <w:rFonts w:ascii="Times New Roman" w:hAnsi="Times New Roman"/>
          <w:sz w:val="24"/>
          <w:szCs w:val="24"/>
        </w:rPr>
        <w:t xml:space="preserve"> учёбе</w:t>
      </w:r>
      <w:r w:rsidRPr="00D34016">
        <w:rPr>
          <w:rFonts w:ascii="Times New Roman" w:hAnsi="Times New Roman"/>
          <w:sz w:val="24"/>
          <w:szCs w:val="24"/>
        </w:rPr>
        <w:t xml:space="preserve"> как виду творческой деятельности;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умение соблюдать порядок на рабочем месте;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FB4BDE" w:rsidRPr="00D34016" w:rsidRDefault="00FB4BDE" w:rsidP="00D340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отрицательное отношение к лени и небрежности в труде и </w:t>
      </w:r>
      <w:proofErr w:type="spellStart"/>
      <w:r w:rsidRPr="00D34016">
        <w:rPr>
          <w:rFonts w:ascii="Times New Roman" w:hAnsi="Times New Roman"/>
          <w:sz w:val="24"/>
          <w:szCs w:val="24"/>
        </w:rPr>
        <w:t>уч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бе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, небережливому отношению к результатам труда людей. 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ценностное отношение к природе и всем формам жизни;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элементарный опыт природоохранительной деятельности;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бережное отношение к растениям и животным. </w:t>
      </w:r>
    </w:p>
    <w:p w:rsidR="00FB4BDE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>прекрасному,  формирование</w:t>
      </w:r>
      <w:proofErr w:type="gramEnd"/>
      <w:r w:rsidRPr="00D3401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представлений об эстетических идеалах и ценностях (эстетическое воспитание):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представления о душевной и физической красоте человека;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интерес к чтению, произведениям искусства, детским спектаклям, концертам, выставкам, музыке;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интерес к занятиям художественным творчеством;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стремление к опрятному внешнему виду; </w:t>
      </w:r>
    </w:p>
    <w:p w:rsidR="00FB4BDE" w:rsidRPr="00D34016" w:rsidRDefault="00FB4BDE" w:rsidP="00D340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045F" w:rsidRDefault="005C045F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45F" w:rsidRDefault="005C045F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45F" w:rsidRDefault="005C045F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lastRenderedPageBreak/>
        <w:t xml:space="preserve">Виды деятельности и формы занятий с обучающимися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 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 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</w:t>
      </w:r>
      <w:proofErr w:type="gramStart"/>
      <w:r w:rsidRPr="00D34016">
        <w:rPr>
          <w:rFonts w:ascii="Times New Roman" w:hAnsi="Times New Roman"/>
          <w:sz w:val="24"/>
          <w:szCs w:val="24"/>
        </w:rPr>
        <w:t>путешествий,  изучения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вариативных учебных дисциплин); 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</w:t>
      </w:r>
      <w:r>
        <w:rPr>
          <w:rFonts w:ascii="Times New Roman" w:hAnsi="Times New Roman"/>
          <w:sz w:val="24"/>
          <w:szCs w:val="24"/>
        </w:rPr>
        <w:t>посвященных</w:t>
      </w:r>
      <w:r w:rsidRPr="00D34016">
        <w:rPr>
          <w:rFonts w:ascii="Times New Roman" w:hAnsi="Times New Roman"/>
          <w:sz w:val="24"/>
          <w:szCs w:val="24"/>
        </w:rPr>
        <w:t xml:space="preserve"> государственным праздникам); 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военнослужащими;)</w:t>
      </w:r>
    </w:p>
    <w:p w:rsidR="00FB4BDE" w:rsidRPr="00D34016" w:rsidRDefault="00FB4BDE" w:rsidP="003C10B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 культурных праздников; участие во встречах и беседах с выпускниками своей школы, ознакомление с биографиями выпускников, явивших собой достойные примеры г</w:t>
      </w:r>
      <w:r w:rsidR="00FE481C">
        <w:rPr>
          <w:rFonts w:ascii="Times New Roman" w:hAnsi="Times New Roman"/>
          <w:sz w:val="24"/>
          <w:szCs w:val="24"/>
        </w:rPr>
        <w:t>ражданственности и патриотизма</w:t>
      </w:r>
      <w:r w:rsidRPr="00D34016">
        <w:rPr>
          <w:rFonts w:ascii="Times New Roman" w:hAnsi="Times New Roman"/>
          <w:sz w:val="24"/>
          <w:szCs w:val="24"/>
        </w:rPr>
        <w:t>)</w:t>
      </w:r>
      <w:r w:rsidR="00FE481C">
        <w:rPr>
          <w:rFonts w:ascii="Times New Roman" w:hAnsi="Times New Roman"/>
          <w:sz w:val="24"/>
          <w:szCs w:val="24"/>
        </w:rPr>
        <w:t>.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</w:t>
      </w:r>
      <w:r w:rsidRPr="00D34016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путём</w:t>
      </w:r>
      <w:r w:rsidRPr="00D34016">
        <w:rPr>
          <w:rFonts w:ascii="Times New Roman" w:hAnsi="Times New Roman"/>
          <w:sz w:val="24"/>
          <w:szCs w:val="24"/>
        </w:rPr>
        <w:t xml:space="preserve"> проведения экскурсий в места богослужения, добровольного участия в подготовке и проведении религиозных праздников, встреч с религиозными деятелями);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 (посильное участие в делах благотворительности, милосердия, в оказании помощи нуждающимся, заботе о животных, других живых существах, природе)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нравственных взаимоотношениях в семье (участие в беседах о семье, о родителях и прародителях); </w:t>
      </w:r>
    </w:p>
    <w:p w:rsidR="00FB4BDE" w:rsidRPr="00D34016" w:rsidRDefault="00FB4BDE" w:rsidP="003C10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В процессе </w:t>
      </w:r>
      <w:proofErr w:type="gramStart"/>
      <w:r w:rsidRPr="00D34016">
        <w:rPr>
          <w:rFonts w:ascii="Times New Roman" w:hAnsi="Times New Roman"/>
          <w:sz w:val="24"/>
          <w:szCs w:val="24"/>
        </w:rPr>
        <w:t>изучения учебных дисциплин и проведения внеурочных мероприятий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обучающиеся получают первоначальные представления о роли знаний, труда и значении творчества в жизни человека и общества: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узнают о профессиях своих родителей (законных </w:t>
      </w:r>
      <w:proofErr w:type="spellStart"/>
      <w:r w:rsidRPr="00D34016">
        <w:rPr>
          <w:rFonts w:ascii="Times New Roman" w:hAnsi="Times New Roman"/>
          <w:sz w:val="24"/>
          <w:szCs w:val="24"/>
        </w:rPr>
        <w:t>предтавителей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) и прародителей, участвуют в организации и проведении презентаций «Труд наших родных»;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других трудовых и творческих общественных объединений как младших школьников, так и разновозрастных, как в учебное, так и в каникулярное время);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приобретают умения и навыки самообслуживания в школе и дома; </w:t>
      </w:r>
    </w:p>
    <w:p w:rsidR="00FB4BDE" w:rsidRPr="00D34016" w:rsidRDefault="00FB4BDE" w:rsidP="003C1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природе, окружающей среде (экологическое воспитание): </w:t>
      </w:r>
    </w:p>
    <w:p w:rsidR="00FB4BDE" w:rsidRPr="00D34016" w:rsidRDefault="00FB4BDE" w:rsidP="003C1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усвоение элементарных представлений об </w:t>
      </w:r>
      <w:proofErr w:type="spellStart"/>
      <w:r w:rsidRPr="00D34016">
        <w:rPr>
          <w:rFonts w:ascii="Times New Roman" w:hAnsi="Times New Roman"/>
          <w:sz w:val="24"/>
          <w:szCs w:val="24"/>
        </w:rPr>
        <w:t>экокультурных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FB4BDE" w:rsidRPr="00D34016" w:rsidRDefault="00FB4BDE" w:rsidP="003C1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FB4BDE" w:rsidRPr="00D34016" w:rsidRDefault="00FB4BDE" w:rsidP="003C1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первоначального опыта участия в </w:t>
      </w:r>
      <w:proofErr w:type="spellStart"/>
      <w:proofErr w:type="gramStart"/>
      <w:r w:rsidRPr="00D34016">
        <w:rPr>
          <w:rFonts w:ascii="Times New Roman" w:hAnsi="Times New Roman"/>
          <w:sz w:val="24"/>
          <w:szCs w:val="24"/>
        </w:rPr>
        <w:t>природо</w:t>
      </w:r>
      <w:proofErr w:type="spellEnd"/>
      <w:r w:rsidRPr="00D34016">
        <w:rPr>
          <w:rFonts w:ascii="Times New Roman" w:hAnsi="Times New Roman"/>
          <w:sz w:val="24"/>
          <w:szCs w:val="24"/>
        </w:rPr>
        <w:t>-охранительной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подкормка птиц и т. д.), в деятельности школьного экологического центра; посильное участие в деятельности детско-юношеских общественных экологических организаций; </w:t>
      </w:r>
    </w:p>
    <w:p w:rsidR="00FB4BDE" w:rsidRPr="00D34016" w:rsidRDefault="00FB4BDE" w:rsidP="003C10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ознакомление с эстетическими идеалами, 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</w:t>
      </w:r>
      <w:r w:rsidRPr="00D34016">
        <w:rPr>
          <w:rFonts w:ascii="Times New Roman" w:hAnsi="Times New Roman"/>
          <w:sz w:val="24"/>
          <w:szCs w:val="24"/>
        </w:rPr>
        <w:lastRenderedPageBreak/>
        <w:t xml:space="preserve">мастерских, театрализованных народных ярмарок, фестивалей народного творчества, тематических выставок);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обучение видеть прекрасное в окружающем </w:t>
      </w:r>
      <w:proofErr w:type="gramStart"/>
      <w:r w:rsidRPr="00D34016">
        <w:rPr>
          <w:rFonts w:ascii="Times New Roman" w:hAnsi="Times New Roman"/>
          <w:sz w:val="24"/>
          <w:szCs w:val="24"/>
        </w:rPr>
        <w:t>мире,  природе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родного края, в том, что окружает обучающихся в пространстве образовательного учреждения и дома,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ландшафтах; обучение понимать красоту окружающего мира через художественные образы;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получение элементарных представлений о стиле одежды как способе выражения внутреннего, душевного состояния человека; </w:t>
      </w:r>
    </w:p>
    <w:p w:rsidR="00FB4BDE" w:rsidRPr="00D34016" w:rsidRDefault="00FB4BDE" w:rsidP="003C10B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участие в художественном оформлении помещений. 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обучающихся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обучающихся на </w:t>
      </w:r>
      <w:r w:rsidR="00FE481C">
        <w:rPr>
          <w:rFonts w:ascii="Times New Roman" w:hAnsi="Times New Roman"/>
          <w:sz w:val="24"/>
          <w:szCs w:val="24"/>
        </w:rPr>
        <w:t xml:space="preserve">уровне </w:t>
      </w:r>
      <w:r w:rsidRPr="00D34016">
        <w:rPr>
          <w:rFonts w:ascii="Times New Roman" w:hAnsi="Times New Roman"/>
          <w:sz w:val="24"/>
          <w:szCs w:val="24"/>
        </w:rPr>
        <w:t xml:space="preserve">начального общего образования осуществляются не только образовательным учреждением, но и </w:t>
      </w:r>
      <w:r>
        <w:rPr>
          <w:rFonts w:ascii="Times New Roman" w:hAnsi="Times New Roman"/>
          <w:sz w:val="24"/>
          <w:szCs w:val="24"/>
        </w:rPr>
        <w:t>семьёй</w:t>
      </w:r>
      <w:r w:rsidRPr="00D34016">
        <w:rPr>
          <w:rFonts w:ascii="Times New Roman" w:hAnsi="Times New Roman"/>
          <w:sz w:val="24"/>
          <w:szCs w:val="24"/>
        </w:rPr>
        <w:t>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При разработке и осуществлении программы духовно-нравственного развития и воспитания обучающихся на </w:t>
      </w:r>
      <w:r w:rsidR="00FE481C">
        <w:rPr>
          <w:rFonts w:ascii="Times New Roman" w:hAnsi="Times New Roman"/>
          <w:sz w:val="24"/>
          <w:szCs w:val="24"/>
        </w:rPr>
        <w:t>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</w:t>
      </w:r>
      <w:r>
        <w:rPr>
          <w:rFonts w:ascii="Times New Roman" w:hAnsi="Times New Roman"/>
          <w:sz w:val="24"/>
          <w:szCs w:val="24"/>
        </w:rPr>
        <w:t xml:space="preserve">молодежными </w:t>
      </w:r>
      <w:r w:rsidRPr="00D34016">
        <w:rPr>
          <w:rFonts w:ascii="Times New Roman" w:hAnsi="Times New Roman"/>
          <w:sz w:val="24"/>
          <w:szCs w:val="24"/>
        </w:rPr>
        <w:t xml:space="preserve">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При этом могут быть использованы различные </w:t>
      </w: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формы взаимодействия:</w:t>
      </w: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3C10B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участие представителей общественных организаций и объединений, а также традиционных религиозных организаций с согласия обучающихся и их </w:t>
      </w:r>
      <w:r w:rsidRPr="00D34016">
        <w:rPr>
          <w:rFonts w:ascii="Times New Roman" w:hAnsi="Times New Roman"/>
          <w:sz w:val="24"/>
          <w:szCs w:val="24"/>
        </w:rPr>
        <w:lastRenderedPageBreak/>
        <w:t xml:space="preserve">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 </w:t>
      </w:r>
    </w:p>
    <w:p w:rsidR="00FB4BDE" w:rsidRPr="00D34016" w:rsidRDefault="00FB4BDE" w:rsidP="003C10B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 </w:t>
      </w:r>
    </w:p>
    <w:p w:rsidR="00FB4BDE" w:rsidRPr="00D34016" w:rsidRDefault="00FB4BDE" w:rsidP="003C10B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 xml:space="preserve">Повышение педагогической культуры родителей (законных представителей) обучающихся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 нравственного развития и воспитания обучающихся на ступени начального общего образования. Необходимо восстановление с </w:t>
      </w:r>
      <w:proofErr w:type="spellStart"/>
      <w:r w:rsidRPr="00D34016">
        <w:rPr>
          <w:rFonts w:ascii="Times New Roman" w:hAnsi="Times New Roman"/>
          <w:sz w:val="24"/>
          <w:szCs w:val="24"/>
        </w:rPr>
        <w:t>уч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том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016">
        <w:rPr>
          <w:rFonts w:ascii="Times New Roman" w:hAnsi="Times New Roman"/>
          <w:sz w:val="24"/>
          <w:szCs w:val="24"/>
        </w:rPr>
        <w:t>современных реалий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</w:t>
      </w:r>
      <w:r w:rsidR="00FE481C">
        <w:rPr>
          <w:rFonts w:ascii="Times New Roman" w:hAnsi="Times New Roman"/>
          <w:sz w:val="24"/>
          <w:szCs w:val="24"/>
        </w:rPr>
        <w:t xml:space="preserve">конных представителей). Права и </w:t>
      </w:r>
      <w:r w:rsidRPr="00D34016">
        <w:rPr>
          <w:rFonts w:ascii="Times New Roman" w:hAnsi="Times New Roman"/>
          <w:sz w:val="24"/>
          <w:szCs w:val="24"/>
        </w:rPr>
        <w:t xml:space="preserve">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должна быть основана на следующих </w:t>
      </w: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принципах</w:t>
      </w:r>
      <w:r w:rsidRPr="00D34016">
        <w:rPr>
          <w:rFonts w:ascii="Times New Roman" w:hAnsi="Times New Roman"/>
          <w:sz w:val="24"/>
          <w:szCs w:val="24"/>
        </w:rPr>
        <w:t xml:space="preserve">: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FB4BDE" w:rsidRPr="00D34016" w:rsidRDefault="00FB4BDE" w:rsidP="003C10B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опора на положительный опыт семейного воспитания. 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 Содержание программ повышения педагогической культуры родителей (законных представителей) отражает содержани</w:t>
      </w:r>
      <w:r>
        <w:rPr>
          <w:rFonts w:ascii="Times New Roman" w:hAnsi="Times New Roman"/>
          <w:sz w:val="24"/>
          <w:szCs w:val="24"/>
        </w:rPr>
        <w:t>е основных направлений духовно-</w:t>
      </w:r>
      <w:r w:rsidRPr="00D34016">
        <w:rPr>
          <w:rFonts w:ascii="Times New Roman" w:hAnsi="Times New Roman"/>
          <w:sz w:val="24"/>
          <w:szCs w:val="24"/>
        </w:rPr>
        <w:t xml:space="preserve">нравственного развития и воспитания обучающихся на </w:t>
      </w:r>
      <w:proofErr w:type="gramStart"/>
      <w:r w:rsidR="00FE481C">
        <w:rPr>
          <w:rFonts w:ascii="Times New Roman" w:hAnsi="Times New Roman"/>
          <w:sz w:val="24"/>
          <w:szCs w:val="24"/>
        </w:rPr>
        <w:t xml:space="preserve">уровне </w:t>
      </w:r>
      <w:r w:rsidRPr="00D34016">
        <w:rPr>
          <w:rFonts w:ascii="Times New Roman" w:hAnsi="Times New Roman"/>
          <w:sz w:val="24"/>
          <w:szCs w:val="24"/>
        </w:rPr>
        <w:t xml:space="preserve"> начального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общего образования.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</w:t>
      </w:r>
      <w:proofErr w:type="gramStart"/>
      <w:r w:rsidRPr="00D34016">
        <w:rPr>
          <w:rFonts w:ascii="Times New Roman" w:hAnsi="Times New Roman"/>
          <w:sz w:val="24"/>
          <w:szCs w:val="24"/>
        </w:rPr>
        <w:t>родителей  согласовываются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с планами воспитательной работы образовательного учреждения. Работа с родителями (законными представителями), как правило, </w:t>
      </w:r>
      <w:proofErr w:type="gramStart"/>
      <w:r w:rsidRPr="00D34016">
        <w:rPr>
          <w:rFonts w:ascii="Times New Roman" w:hAnsi="Times New Roman"/>
          <w:sz w:val="24"/>
          <w:szCs w:val="24"/>
        </w:rPr>
        <w:t>предшествует  работе</w:t>
      </w:r>
      <w:proofErr w:type="gramEnd"/>
      <w:r w:rsidRPr="00D34016">
        <w:rPr>
          <w:rFonts w:ascii="Times New Roman" w:hAnsi="Times New Roman"/>
          <w:sz w:val="24"/>
          <w:szCs w:val="24"/>
        </w:rPr>
        <w:t xml:space="preserve"> с обучающимися и подготавливает  к ней.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D34016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родителей.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BDE" w:rsidRPr="00D34016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b/>
          <w:sz w:val="24"/>
          <w:szCs w:val="24"/>
        </w:rPr>
        <w:t>Планируемые результаты духовно-нравственного развития и воспитания обучающихся</w:t>
      </w:r>
      <w:r w:rsidRPr="00D34016">
        <w:rPr>
          <w:rFonts w:ascii="Times New Roman" w:hAnsi="Times New Roman"/>
          <w:sz w:val="24"/>
          <w:szCs w:val="24"/>
        </w:rPr>
        <w:t xml:space="preserve"> 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 результате реализации программы духовно-нравственного развития и воспитания обучающихся на </w:t>
      </w:r>
      <w:r w:rsidR="00FE481C">
        <w:rPr>
          <w:rFonts w:ascii="Times New Roman" w:hAnsi="Times New Roman"/>
          <w:sz w:val="24"/>
          <w:szCs w:val="24"/>
        </w:rPr>
        <w:t>уровне</w:t>
      </w:r>
      <w:r w:rsidRPr="00D34016">
        <w:rPr>
          <w:rFonts w:ascii="Times New Roman" w:hAnsi="Times New Roman"/>
          <w:sz w:val="24"/>
          <w:szCs w:val="24"/>
        </w:rPr>
        <w:t xml:space="preserve"> начального общего образования должно обеспечиваться </w:t>
      </w: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достижение обучающимися</w:t>
      </w:r>
      <w:r w:rsidRPr="00D34016">
        <w:rPr>
          <w:rFonts w:ascii="Times New Roman" w:hAnsi="Times New Roman"/>
          <w:sz w:val="24"/>
          <w:szCs w:val="24"/>
        </w:rPr>
        <w:t xml:space="preserve">: </w:t>
      </w:r>
    </w:p>
    <w:p w:rsidR="00FB4BDE" w:rsidRPr="00D34016" w:rsidRDefault="00FB4BDE" w:rsidP="003C10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</w:t>
      </w:r>
      <w:proofErr w:type="spellStart"/>
      <w:r w:rsidRPr="00D34016">
        <w:rPr>
          <w:rFonts w:ascii="Times New Roman" w:hAnsi="Times New Roman"/>
          <w:sz w:val="24"/>
          <w:szCs w:val="24"/>
        </w:rPr>
        <w:t>приобр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л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, участвуя в каком-либо мероприятии, некое знание о себе и окружающих, опыт самостоятельного действия, пережил и прочувствовал нечто как ценность); </w:t>
      </w:r>
    </w:p>
    <w:p w:rsidR="00FB4BDE" w:rsidRPr="00D34016" w:rsidRDefault="00FB4BDE" w:rsidP="003C10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Воспитательные результаты распределяются по</w:t>
      </w:r>
      <w:r>
        <w:rPr>
          <w:rFonts w:ascii="Times New Roman" w:hAnsi="Times New Roman"/>
          <w:sz w:val="24"/>
          <w:szCs w:val="24"/>
        </w:rPr>
        <w:t xml:space="preserve"> трём </w:t>
      </w:r>
      <w:r w:rsidRPr="00D34016">
        <w:rPr>
          <w:rFonts w:ascii="Times New Roman" w:hAnsi="Times New Roman"/>
          <w:sz w:val="24"/>
          <w:szCs w:val="24"/>
        </w:rPr>
        <w:t xml:space="preserve">уровням.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Первый уровень результатов</w:t>
      </w:r>
      <w:r w:rsidRPr="00D34016">
        <w:rPr>
          <w:rFonts w:ascii="Times New Roman" w:hAnsi="Times New Roman"/>
          <w:sz w:val="24"/>
          <w:szCs w:val="24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</w:t>
      </w:r>
      <w:r w:rsidR="00FE481C">
        <w:rPr>
          <w:rFonts w:ascii="Times New Roman" w:hAnsi="Times New Roman"/>
          <w:sz w:val="24"/>
          <w:szCs w:val="24"/>
        </w:rPr>
        <w:t>х формах поведения в обществе и т.</w:t>
      </w:r>
      <w:r w:rsidRPr="00D34016">
        <w:rPr>
          <w:rFonts w:ascii="Times New Roman" w:hAnsi="Times New Roman"/>
          <w:sz w:val="24"/>
          <w:szCs w:val="24"/>
        </w:rPr>
        <w:t xml:space="preserve"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Второй уровень результатов</w:t>
      </w:r>
      <w:r w:rsidRPr="00D34016">
        <w:rPr>
          <w:rFonts w:ascii="Times New Roman" w:hAnsi="Times New Roman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</w:t>
      </w:r>
      <w:r>
        <w:rPr>
          <w:rFonts w:ascii="Times New Roman" w:hAnsi="Times New Roman"/>
          <w:sz w:val="24"/>
          <w:szCs w:val="24"/>
        </w:rPr>
        <w:t>защищенной</w:t>
      </w:r>
      <w:r w:rsidRPr="00D34016">
        <w:rPr>
          <w:rFonts w:ascii="Times New Roman" w:hAnsi="Times New Roman"/>
          <w:sz w:val="24"/>
          <w:szCs w:val="24"/>
        </w:rPr>
        <w:t xml:space="preserve"> дружественной </w:t>
      </w:r>
      <w:proofErr w:type="spellStart"/>
      <w:r w:rsidRPr="00D34016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среде, в которой </w:t>
      </w:r>
      <w:r>
        <w:rPr>
          <w:rFonts w:ascii="Times New Roman" w:hAnsi="Times New Roman"/>
          <w:sz w:val="24"/>
          <w:szCs w:val="24"/>
        </w:rPr>
        <w:t>ребенок</w:t>
      </w:r>
      <w:r w:rsidRPr="00D34016">
        <w:rPr>
          <w:rFonts w:ascii="Times New Roman" w:hAnsi="Times New Roman"/>
          <w:sz w:val="24"/>
          <w:szCs w:val="24"/>
        </w:rPr>
        <w:t xml:space="preserve"> получает (или не получает) первое практическое подтверждение </w:t>
      </w:r>
      <w:r>
        <w:rPr>
          <w:rFonts w:ascii="Times New Roman" w:hAnsi="Times New Roman"/>
          <w:sz w:val="24"/>
          <w:szCs w:val="24"/>
        </w:rPr>
        <w:t xml:space="preserve">приобретенных </w:t>
      </w:r>
      <w:r w:rsidRPr="00D34016">
        <w:rPr>
          <w:rFonts w:ascii="Times New Roman" w:hAnsi="Times New Roman"/>
          <w:sz w:val="24"/>
          <w:szCs w:val="24"/>
        </w:rPr>
        <w:t xml:space="preserve">социальных знаний, начинает их ценить (или отвергает).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Третий уровень результатов</w:t>
      </w:r>
      <w:r w:rsidRPr="00D34016">
        <w:rPr>
          <w:rFonts w:ascii="Times New Roman" w:hAnsi="Times New Roman"/>
          <w:sz w:val="24"/>
          <w:szCs w:val="24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</w:t>
      </w:r>
      <w:r w:rsidRPr="00D34016">
        <w:rPr>
          <w:rFonts w:ascii="Times New Roman" w:hAnsi="Times New Roman"/>
          <w:sz w:val="24"/>
          <w:szCs w:val="24"/>
        </w:rPr>
        <w:lastRenderedPageBreak/>
        <w:t>приемлемых моделей поведения. Только в самостоятельном общественном действии человек действительно становится (а не просто узна</w:t>
      </w:r>
      <w:r w:rsidR="00FE481C">
        <w:rPr>
          <w:sz w:val="24"/>
          <w:szCs w:val="24"/>
        </w:rPr>
        <w:t>е</w:t>
      </w:r>
      <w:r w:rsidRPr="00D34016">
        <w:rPr>
          <w:rFonts w:ascii="Times New Roman" w:hAnsi="Times New Roman"/>
          <w:sz w:val="24"/>
          <w:szCs w:val="24"/>
        </w:rPr>
        <w:t>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С переходом от одного уровня результатов к другому существенно возрастают </w:t>
      </w: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 эффекты</w:t>
      </w:r>
      <w:r w:rsidRPr="00D34016">
        <w:rPr>
          <w:rFonts w:ascii="Times New Roman" w:hAnsi="Times New Roman"/>
          <w:sz w:val="24"/>
          <w:szCs w:val="24"/>
        </w:rPr>
        <w:t xml:space="preserve">: </w:t>
      </w:r>
    </w:p>
    <w:p w:rsidR="00FB4BDE" w:rsidRPr="00D34016" w:rsidRDefault="00FB4BDE" w:rsidP="003C10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FB4BDE" w:rsidRPr="00D34016" w:rsidRDefault="00FB4BDE" w:rsidP="003C10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 </w:t>
      </w:r>
    </w:p>
    <w:p w:rsidR="00FB4BDE" w:rsidRPr="00D34016" w:rsidRDefault="00FB4BDE" w:rsidP="003C10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</w:t>
      </w:r>
      <w:proofErr w:type="spellStart"/>
      <w:r w:rsidRPr="00D34016">
        <w:rPr>
          <w:rFonts w:ascii="Times New Roman" w:hAnsi="Times New Roman"/>
          <w:sz w:val="24"/>
          <w:szCs w:val="24"/>
        </w:rPr>
        <w:t>тр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х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могут быть достигнуты обучающимися следующие воспитательные результаты.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человека: </w:t>
      </w:r>
    </w:p>
    <w:p w:rsidR="00FB4BDE" w:rsidRPr="00D34016" w:rsidRDefault="00FB4BDE" w:rsidP="003C10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FB4BDE" w:rsidRPr="00D34016" w:rsidRDefault="00FB4BDE" w:rsidP="003C10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·первоначальный опыт постижения ценностей гражданского общества, национальной истории и культуры; </w:t>
      </w:r>
    </w:p>
    <w:p w:rsidR="00FB4BDE" w:rsidRPr="00D34016" w:rsidRDefault="00FB4BDE" w:rsidP="003C10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опыт ролевого взаимодействия и реализации гражданской, патриотической позиции; ·опыт социальной и межкультурной коммуникации;</w:t>
      </w:r>
    </w:p>
    <w:p w:rsidR="00FB4BDE" w:rsidRPr="00D34016" w:rsidRDefault="00FB4BDE" w:rsidP="003C10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начальные представления о правах и обязанностях человека, гражданина, семьянина, товарища. </w:t>
      </w: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DE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нравственных чувств и этического сознания: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</w:t>
      </w:r>
      <w:r w:rsidRPr="00D34016">
        <w:rPr>
          <w:rFonts w:ascii="Times New Roman" w:hAnsi="Times New Roman"/>
          <w:sz w:val="24"/>
          <w:szCs w:val="24"/>
        </w:rPr>
        <w:lastRenderedPageBreak/>
        <w:t xml:space="preserve">поколениями, этносами, носителями разных убеждений, представителями различных социальных групп;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уважительное отношение к традиционным религиям;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FB4BDE" w:rsidRPr="00D34016" w:rsidRDefault="00FB4BDE" w:rsidP="003C10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знание традиций своей семьи и образовательного учреждения, бережное отношение к ним.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трудолюбия, творческого отношения к учению, труду, жизни: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элементарные представления о различных профессиях;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осознание приоритета нравственных основ труда, творчества, создания нового;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потребности и начальные умения выражать себя в различных доступных и наиболее привлекательных для </w:t>
      </w:r>
      <w:proofErr w:type="spellStart"/>
      <w:r w:rsidRPr="00D34016">
        <w:rPr>
          <w:rFonts w:ascii="Times New Roman" w:hAnsi="Times New Roman"/>
          <w:sz w:val="24"/>
          <w:szCs w:val="24"/>
        </w:rPr>
        <w:t>реб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нка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видах творческой деятельности; </w:t>
      </w:r>
    </w:p>
    <w:p w:rsidR="00FB4BDE" w:rsidRPr="00D34016" w:rsidRDefault="00FB4BDE" w:rsidP="003C10B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>Воспитание ценностного отношения к природе, окружающей сре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де (экологическое воспитание):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ценностное отношение к природе;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первоначальный опыт эстетического, эмоционально-нравственного отношения к природе;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личный опыт участия в экологических инициативах, проектах.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lastRenderedPageBreak/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мотивация к реализации эстетических ценностей в пространстве образовательного учреждения и семьи. </w:t>
      </w:r>
    </w:p>
    <w:p w:rsidR="00FB4BDE" w:rsidRDefault="00FB4BDE" w:rsidP="003C1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DE" w:rsidRPr="003C10BB" w:rsidRDefault="00FB4BDE" w:rsidP="003C1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10BB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Примерные результаты духовно-нравственного развития и воспитания обучающихся на ступени начального общего образования: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имеют рекомендательный характер и могут уточняться образовательным учреждением и родителями (законными представителями) обучающихся; </w:t>
      </w:r>
    </w:p>
    <w:p w:rsidR="00FB4BDE" w:rsidRPr="00D34016" w:rsidRDefault="00FB4BDE" w:rsidP="003C10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являются ориентировочной основой для проведения </w:t>
      </w:r>
      <w:proofErr w:type="spellStart"/>
      <w:r w:rsidRPr="00D34016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оценок образовательной деятельности образовательных учреждений в части духовно- нравственного развития и воспитания и в форме мониторинговых исследований. </w:t>
      </w: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Стандарта к результатам обучающихся. Они представляют собой систему </w:t>
      </w:r>
      <w:proofErr w:type="spellStart"/>
      <w:r w:rsidRPr="00D34016">
        <w:rPr>
          <w:rFonts w:ascii="Times New Roman" w:hAnsi="Times New Roman"/>
          <w:sz w:val="24"/>
          <w:szCs w:val="24"/>
        </w:rPr>
        <w:t>обобщ</w:t>
      </w:r>
      <w:r w:rsidRPr="00D34016">
        <w:rPr>
          <w:sz w:val="24"/>
          <w:szCs w:val="24"/>
        </w:rPr>
        <w:t>ѐ</w:t>
      </w:r>
      <w:r w:rsidRPr="00D34016">
        <w:rPr>
          <w:rFonts w:ascii="Times New Roman" w:hAnsi="Times New Roman"/>
          <w:sz w:val="24"/>
          <w:szCs w:val="24"/>
        </w:rPr>
        <w:t>нных</w:t>
      </w:r>
      <w:proofErr w:type="spellEnd"/>
      <w:r w:rsidRPr="00D34016">
        <w:rPr>
          <w:rFonts w:ascii="Times New Roman" w:hAnsi="Times New Roman"/>
          <w:sz w:val="24"/>
          <w:szCs w:val="24"/>
        </w:rPr>
        <w:t xml:space="preserve">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B4BDE" w:rsidRDefault="00FB4BDE" w:rsidP="00D34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16">
        <w:rPr>
          <w:rFonts w:ascii="Times New Roman" w:hAnsi="Times New Roman"/>
          <w:sz w:val="24"/>
          <w:szCs w:val="24"/>
        </w:rPr>
        <w:t xml:space="preserve"> </w:t>
      </w:r>
    </w:p>
    <w:p w:rsidR="00FB4BDE" w:rsidRPr="00D34016" w:rsidRDefault="00FB4BDE" w:rsidP="00D34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Мониторинг эффективности духовно-нравственного </w:t>
      </w:r>
      <w:proofErr w:type="gramStart"/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развития  школьников</w:t>
      </w:r>
      <w:proofErr w:type="gramEnd"/>
    </w:p>
    <w:p w:rsidR="00FB4BDE" w:rsidRPr="00D34016" w:rsidRDefault="00FB4BDE" w:rsidP="00D34016">
      <w:pPr>
        <w:shd w:val="clear" w:color="auto" w:fill="FFFFFF"/>
        <w:spacing w:after="0" w:line="240" w:lineRule="auto"/>
        <w:ind w:right="15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Целью диагностики является выяснение того - являются ли (и в какой степени) </w:t>
      </w:r>
      <w:r w:rsidRPr="00D34016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воспитывающими те виды и формы деятельности, которыми занят школьник.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М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о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ни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торинг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проводится  для</w:t>
      </w:r>
      <w:proofErr w:type="gramEnd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 того, чтобы обнаруживать и решать наи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более острые проблемы, существующие в воспитании,  анализировать, </w:t>
      </w:r>
      <w:r w:rsidRPr="00D34016">
        <w:rPr>
          <w:rFonts w:ascii="Times New Roman" w:hAnsi="Times New Roman"/>
          <w:sz w:val="24"/>
          <w:szCs w:val="24"/>
          <w:lang w:eastAsia="ru-RU"/>
        </w:rPr>
        <w:t xml:space="preserve">обобщать и распространять позитивный опыт воспитания. 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158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Что же именно должно стать предметом мо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ни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торинга, что именно необходимо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изучить для оценки эффективности воспитания? Для того чтобы ответить на этот вопрос, обратимся ещё раз к определению воспитания. Воспитание — это управление процессом </w:t>
      </w:r>
      <w:r w:rsidRPr="00D34016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развития личности ребёнка (человека) через создание благоприятных условий.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Соответственно 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мо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ни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торинг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должен быть направлена на изучение личности ученика и </w:t>
      </w: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создаваемые во внеурочной деятельности условия развития личности. Исходя из этого, </w:t>
      </w:r>
      <w:r w:rsidRPr="00D34016">
        <w:rPr>
          <w:rFonts w:ascii="Times New Roman" w:hAnsi="Times New Roman"/>
          <w:sz w:val="24"/>
          <w:szCs w:val="24"/>
          <w:lang w:eastAsia="ru-RU"/>
        </w:rPr>
        <w:t xml:space="preserve">можно выделить три основных направления 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мо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ни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>торинга,</w:t>
      </w:r>
    </w:p>
    <w:p w:rsidR="00FB4BDE" w:rsidRPr="00D34016" w:rsidRDefault="00FB4BDE" w:rsidP="00D34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</w:p>
    <w:p w:rsidR="00FB4BDE" w:rsidRPr="00D34016" w:rsidRDefault="00FB4BDE" w:rsidP="00D34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Первое направление мониторинга - это личность самого воспитанника.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18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каком направлении происходит развитие личности ученика? На какие ценности </w:t>
      </w:r>
      <w:r w:rsidRPr="00D34016">
        <w:rPr>
          <w:rFonts w:ascii="Times New Roman" w:hAnsi="Times New Roman"/>
          <w:spacing w:val="-6"/>
          <w:sz w:val="24"/>
          <w:szCs w:val="24"/>
          <w:lang w:eastAsia="ru-RU"/>
        </w:rPr>
        <w:t xml:space="preserve">он ориентируется? Какие отношения к окружающему миру, к другим людям, к самому </w:t>
      </w:r>
      <w:r w:rsidRPr="00D34016">
        <w:rPr>
          <w:rFonts w:ascii="Times New Roman" w:hAnsi="Times New Roman"/>
          <w:sz w:val="24"/>
          <w:szCs w:val="24"/>
          <w:lang w:eastAsia="ru-RU"/>
        </w:rPr>
        <w:t>себе складываются у него в процессе воспитания?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187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10"/>
          <w:sz w:val="24"/>
          <w:szCs w:val="24"/>
          <w:lang w:eastAsia="ru-RU"/>
        </w:rPr>
        <w:t xml:space="preserve">Узнать об изменениях, происходящих в личности школьника, можно различными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способами. Это может быть наблюдение за поведением и эмоционально-нравственным </w:t>
      </w:r>
      <w:r w:rsidRPr="00D34016">
        <w:rPr>
          <w:rFonts w:ascii="Times New Roman" w:hAnsi="Times New Roman"/>
          <w:sz w:val="24"/>
          <w:szCs w:val="24"/>
          <w:lang w:eastAsia="ru-RU"/>
        </w:rPr>
        <w:t xml:space="preserve">состоянием школьников в повседневной жизни; в специально создаваемых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педагогических ситуациях; в ролевых, деловых, организационно-</w:t>
      </w:r>
      <w:proofErr w:type="spellStart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деятельностных</w:t>
      </w:r>
      <w:proofErr w:type="spellEnd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 играх, </w:t>
      </w:r>
      <w:r w:rsidRPr="00D34016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погружающих ученика в сложный мир человеческих отношений; в организуемых </w:t>
      </w: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педагогом групповых дискуссиях по актуальным проблемам. Это может быть анализ 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письменных работ школьников; дневников, сочинений, эссе, статей в школьную газету и </w:t>
      </w:r>
      <w:r w:rsidRPr="00D34016">
        <w:rPr>
          <w:rFonts w:ascii="Times New Roman" w:hAnsi="Times New Roman"/>
          <w:sz w:val="24"/>
          <w:szCs w:val="24"/>
          <w:lang w:eastAsia="ru-RU"/>
        </w:rPr>
        <w:t xml:space="preserve">диагностика «Уровня воспитанности», «Уровня </w:t>
      </w:r>
      <w:proofErr w:type="spellStart"/>
      <w:r w:rsidRPr="00D34016">
        <w:rPr>
          <w:rFonts w:ascii="Times New Roman" w:hAnsi="Times New Roman"/>
          <w:sz w:val="24"/>
          <w:szCs w:val="24"/>
          <w:lang w:eastAsia="ru-RU"/>
        </w:rPr>
        <w:t>социализированности</w:t>
      </w:r>
      <w:proofErr w:type="spellEnd"/>
      <w:r w:rsidRPr="00D34016">
        <w:rPr>
          <w:rFonts w:ascii="Times New Roman" w:hAnsi="Times New Roman"/>
          <w:sz w:val="24"/>
          <w:szCs w:val="24"/>
          <w:lang w:eastAsia="ru-RU"/>
        </w:rPr>
        <w:t>».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left="19" w:right="206" w:firstLine="71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4BDE" w:rsidRDefault="00FB4BDE" w:rsidP="003C10BB">
      <w:pPr>
        <w:shd w:val="clear" w:color="auto" w:fill="FFFFFF"/>
        <w:spacing w:after="0" w:line="240" w:lineRule="auto"/>
        <w:ind w:left="10" w:right="20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4BDE" w:rsidRPr="00D34016" w:rsidRDefault="00FB4BDE" w:rsidP="003C10BB">
      <w:pPr>
        <w:shd w:val="clear" w:color="auto" w:fill="FFFFFF"/>
        <w:spacing w:after="0" w:line="240" w:lineRule="auto"/>
        <w:ind w:left="10" w:right="2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b/>
          <w:bCs/>
          <w:sz w:val="24"/>
          <w:szCs w:val="24"/>
          <w:lang w:eastAsia="ru-RU"/>
        </w:rPr>
        <w:t>Второе</w:t>
      </w:r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 направление </w:t>
      </w:r>
      <w:proofErr w:type="gramStart"/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мониторинга</w:t>
      </w:r>
      <w:r w:rsidRPr="00D340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—</w:t>
      </w:r>
      <w:proofErr w:type="gramEnd"/>
      <w:r w:rsidRPr="00D340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это детский коллектив как одно из важнейших условий развития личности ученика.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left="10" w:right="211" w:firstLine="5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10"/>
          <w:sz w:val="24"/>
          <w:szCs w:val="24"/>
          <w:lang w:eastAsia="ru-RU"/>
        </w:rPr>
        <w:lastRenderedPageBreak/>
        <w:t xml:space="preserve">Традиционно в российских школах внеурочная деятельность организуется главным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образом в коллективе: классе кружке, спортивной секции, детском общественном объеди</w:t>
      </w:r>
      <w:r w:rsidRPr="00D34016">
        <w:rPr>
          <w:rFonts w:ascii="Times New Roman" w:hAnsi="Times New Roman"/>
          <w:spacing w:val="-6"/>
          <w:sz w:val="24"/>
          <w:szCs w:val="24"/>
          <w:lang w:eastAsia="ru-RU"/>
        </w:rPr>
        <w:t xml:space="preserve">нении и т. д. Современный ребёнок развивается как личность в нескольких разных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коллективах — разных по характеру деятельности, по способу вхождения в них детей, по </w:t>
      </w:r>
      <w:r w:rsidRPr="00D34016">
        <w:rPr>
          <w:rFonts w:ascii="Times New Roman" w:hAnsi="Times New Roman"/>
          <w:spacing w:val="-10"/>
          <w:sz w:val="24"/>
          <w:szCs w:val="24"/>
          <w:lang w:eastAsia="ru-RU"/>
        </w:rPr>
        <w:t xml:space="preserve">характеру реализуемых ими в этих коллективах ролей, по длительности пребывания в них 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ребят. Влияние коллектива на ученика многоаспектно: за счёт одних своих свойств он может порождать процессы нивелировки личности, её усреднения, за счет других — </w:t>
      </w:r>
      <w:r w:rsidRPr="00D34016">
        <w:rPr>
          <w:rFonts w:ascii="Times New Roman" w:hAnsi="Times New Roman"/>
          <w:sz w:val="24"/>
          <w:szCs w:val="24"/>
          <w:lang w:eastAsia="ru-RU"/>
        </w:rPr>
        <w:t>развивать индивидуальность ученика, его творческий потенциал.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left="53" w:right="19" w:firstLine="5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Поэтому важно изучить уровень развития детского коллектива </w:t>
      </w:r>
      <w:proofErr w:type="gramStart"/>
      <w:r w:rsidRPr="00D34016">
        <w:rPr>
          <w:rFonts w:ascii="Times New Roman" w:hAnsi="Times New Roman"/>
          <w:spacing w:val="-1"/>
          <w:sz w:val="24"/>
          <w:szCs w:val="24"/>
          <w:lang w:eastAsia="ru-RU"/>
        </w:rPr>
        <w:t xml:space="preserve">( </w:t>
      </w:r>
      <w:r w:rsidRPr="00D34016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методика</w:t>
      </w:r>
      <w:proofErr w:type="gramEnd"/>
      <w:r w:rsidRPr="00D34016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А. </w:t>
      </w: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Н. </w:t>
      </w:r>
      <w:proofErr w:type="spellStart"/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>Лутошкина</w:t>
      </w:r>
      <w:proofErr w:type="spellEnd"/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 «Какой у нас коллектив»), а также характер взаимоотношений школьников </w:t>
      </w:r>
      <w:r w:rsidRPr="00D34016">
        <w:rPr>
          <w:rFonts w:ascii="Times New Roman" w:hAnsi="Times New Roman"/>
          <w:spacing w:val="-7"/>
          <w:sz w:val="24"/>
          <w:szCs w:val="24"/>
          <w:lang w:eastAsia="ru-RU"/>
        </w:rPr>
        <w:t xml:space="preserve">в детском коллективе ( </w:t>
      </w:r>
      <w:r w:rsidRPr="00D34016">
        <w:rPr>
          <w:rFonts w:ascii="Times New Roman" w:hAnsi="Times New Roman"/>
          <w:sz w:val="24"/>
          <w:szCs w:val="24"/>
          <w:lang w:eastAsia="ru-RU"/>
        </w:rPr>
        <w:t>методика социометрии).</w:t>
      </w:r>
    </w:p>
    <w:p w:rsidR="00FB4BDE" w:rsidRDefault="00FB4BDE" w:rsidP="003C10BB">
      <w:pPr>
        <w:shd w:val="clear" w:color="auto" w:fill="FFFFFF"/>
        <w:spacing w:after="0" w:line="240" w:lineRule="auto"/>
        <w:ind w:left="38" w:right="24"/>
        <w:jc w:val="both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</w:p>
    <w:p w:rsidR="00FB4BDE" w:rsidRPr="00D34016" w:rsidRDefault="00FB4BDE" w:rsidP="003C10BB">
      <w:pPr>
        <w:shd w:val="clear" w:color="auto" w:fill="FFFFFF"/>
        <w:spacing w:after="0" w:line="240" w:lineRule="auto"/>
        <w:ind w:left="38" w:right="24"/>
        <w:jc w:val="both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D34016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Третье направление мониторинга — это профессиональная позиция педагога, ещё </w:t>
      </w:r>
      <w:r w:rsidRPr="00D34016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одно важнейшее условие развития личности ученика. 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Позиция — это единство </w:t>
      </w:r>
      <w:r w:rsidRPr="00D34016">
        <w:rPr>
          <w:rFonts w:ascii="Times New Roman" w:hAnsi="Times New Roman"/>
          <w:spacing w:val="-5"/>
          <w:sz w:val="24"/>
          <w:szCs w:val="24"/>
          <w:lang w:eastAsia="ru-RU"/>
        </w:rPr>
        <w:t xml:space="preserve">сознания и деятельности человека, где деятельность выступает одним из способов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реализации его базовых ценностей (Н. Г. Алексеев, В. И. </w:t>
      </w:r>
      <w:proofErr w:type="spellStart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Слободчиков</w:t>
      </w:r>
      <w:proofErr w:type="spellEnd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).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В связи с этим важно выяснить: является ли воспитание сознательно выбранной деятельностью педагога (или педагог всего лишь выполняет возложенную на него кем-то </w:t>
      </w: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обязанность, т. е. попросту отбывает повинность); какие профессиональные ценности </w:t>
      </w:r>
      <w:r w:rsidRPr="00D34016">
        <w:rPr>
          <w:rFonts w:ascii="Times New Roman" w:hAnsi="Times New Roman"/>
          <w:sz w:val="24"/>
          <w:szCs w:val="24"/>
          <w:lang w:eastAsia="ru-RU"/>
        </w:rPr>
        <w:t xml:space="preserve">сформированы у педагогов (или такие ценности вовсе отсутствуют, и педагог </w:t>
      </w:r>
      <w:r w:rsidRPr="00D34016">
        <w:rPr>
          <w:rFonts w:ascii="Times New Roman" w:hAnsi="Times New Roman"/>
          <w:spacing w:val="-5"/>
          <w:sz w:val="24"/>
          <w:szCs w:val="24"/>
          <w:lang w:eastAsia="ru-RU"/>
        </w:rPr>
        <w:t xml:space="preserve">осуществляет свою работу формально, равнодушно)? Не меньшее значение имеет и </w:t>
      </w:r>
      <w:r w:rsidRPr="00D34016">
        <w:rPr>
          <w:rFonts w:ascii="Times New Roman" w:hAnsi="Times New Roman"/>
          <w:spacing w:val="-8"/>
          <w:sz w:val="24"/>
          <w:szCs w:val="24"/>
          <w:lang w:eastAsia="ru-RU"/>
        </w:rPr>
        <w:t xml:space="preserve">характер педагогической позиции. Сформирована ли у воспитателя гуманистическая или </w:t>
      </w:r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авторитарная педагогическая позиция, предполагает ли он самоопределение воспитанника или рассматривает его как </w:t>
      </w:r>
      <w:proofErr w:type="spellStart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tabula</w:t>
      </w:r>
      <w:proofErr w:type="spellEnd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>rasa</w:t>
      </w:r>
      <w:proofErr w:type="spellEnd"/>
      <w:r w:rsidRPr="00D34016">
        <w:rPr>
          <w:rFonts w:ascii="Times New Roman" w:hAnsi="Times New Roman"/>
          <w:spacing w:val="-9"/>
          <w:sz w:val="24"/>
          <w:szCs w:val="24"/>
          <w:lang w:eastAsia="ru-RU"/>
        </w:rPr>
        <w:t xml:space="preserve"> для воплощения своих замыслов? (</w:t>
      </w:r>
      <w:r w:rsidRPr="00D34016">
        <w:rPr>
          <w:rFonts w:ascii="Times New Roman" w:hAnsi="Times New Roman"/>
          <w:sz w:val="24"/>
          <w:szCs w:val="24"/>
          <w:lang w:eastAsia="ru-RU"/>
        </w:rPr>
        <w:t>методика диагностики профессиональной позиций педагога как воспитателя.)</w:t>
      </w:r>
    </w:p>
    <w:p w:rsidR="00FB4BDE" w:rsidRPr="00D34016" w:rsidRDefault="00FB4BDE" w:rsidP="00D34016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FB4BDE" w:rsidRPr="00D34016" w:rsidRDefault="00FB4BDE" w:rsidP="00D340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BDE" w:rsidRPr="00D34016" w:rsidRDefault="00FB4BDE" w:rsidP="00D34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4BDE" w:rsidRPr="00D34016" w:rsidSect="00D340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8D"/>
    <w:multiLevelType w:val="hybridMultilevel"/>
    <w:tmpl w:val="13865D5C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2C179E"/>
    <w:multiLevelType w:val="hybridMultilevel"/>
    <w:tmpl w:val="70E6BFF2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D52BC5"/>
    <w:multiLevelType w:val="multilevel"/>
    <w:tmpl w:val="215658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21124"/>
    <w:multiLevelType w:val="hybridMultilevel"/>
    <w:tmpl w:val="ADF4F056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EC5"/>
    <w:multiLevelType w:val="hybridMultilevel"/>
    <w:tmpl w:val="7EA272A8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254E7"/>
    <w:multiLevelType w:val="hybridMultilevel"/>
    <w:tmpl w:val="D2EAE6DE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4261A0"/>
    <w:multiLevelType w:val="hybridMultilevel"/>
    <w:tmpl w:val="2348C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81718"/>
    <w:multiLevelType w:val="hybridMultilevel"/>
    <w:tmpl w:val="3F04F972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035DC9"/>
    <w:multiLevelType w:val="hybridMultilevel"/>
    <w:tmpl w:val="65A24EF8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5F57BB"/>
    <w:multiLevelType w:val="hybridMultilevel"/>
    <w:tmpl w:val="D92E6420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97FBB"/>
    <w:multiLevelType w:val="hybridMultilevel"/>
    <w:tmpl w:val="0C4ADE0E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677B67"/>
    <w:multiLevelType w:val="hybridMultilevel"/>
    <w:tmpl w:val="B0C8889A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9225EA"/>
    <w:multiLevelType w:val="hybridMultilevel"/>
    <w:tmpl w:val="702C9FC2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7344"/>
    <w:multiLevelType w:val="hybridMultilevel"/>
    <w:tmpl w:val="8F8C743E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C04"/>
    <w:multiLevelType w:val="hybridMultilevel"/>
    <w:tmpl w:val="DF72D95A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538B"/>
    <w:multiLevelType w:val="hybridMultilevel"/>
    <w:tmpl w:val="703AEB9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005D3"/>
    <w:multiLevelType w:val="hybridMultilevel"/>
    <w:tmpl w:val="53C0763A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521FAF"/>
    <w:multiLevelType w:val="hybridMultilevel"/>
    <w:tmpl w:val="59AC9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21CE4"/>
    <w:multiLevelType w:val="hybridMultilevel"/>
    <w:tmpl w:val="21565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87750C"/>
    <w:multiLevelType w:val="hybridMultilevel"/>
    <w:tmpl w:val="44EA21F2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0A8E"/>
    <w:multiLevelType w:val="hybridMultilevel"/>
    <w:tmpl w:val="4036ACDC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FB5467"/>
    <w:multiLevelType w:val="hybridMultilevel"/>
    <w:tmpl w:val="8B7A57A8"/>
    <w:lvl w:ilvl="0" w:tplc="3C02A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11CB4"/>
    <w:multiLevelType w:val="hybridMultilevel"/>
    <w:tmpl w:val="DCB471E0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7C62E0"/>
    <w:multiLevelType w:val="hybridMultilevel"/>
    <w:tmpl w:val="E4CAD7C4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8B7495E"/>
    <w:multiLevelType w:val="hybridMultilevel"/>
    <w:tmpl w:val="BC7EBC36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F56DBA"/>
    <w:multiLevelType w:val="hybridMultilevel"/>
    <w:tmpl w:val="93583C88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4529AA"/>
    <w:multiLevelType w:val="hybridMultilevel"/>
    <w:tmpl w:val="0F301B86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344122"/>
    <w:multiLevelType w:val="hybridMultilevel"/>
    <w:tmpl w:val="D408EB14"/>
    <w:lvl w:ilvl="0" w:tplc="3C02A30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23"/>
  </w:num>
  <w:num w:numId="15">
    <w:abstractNumId w:val="4"/>
  </w:num>
  <w:num w:numId="16">
    <w:abstractNumId w:val="0"/>
  </w:num>
  <w:num w:numId="17">
    <w:abstractNumId w:val="24"/>
  </w:num>
  <w:num w:numId="18">
    <w:abstractNumId w:val="22"/>
  </w:num>
  <w:num w:numId="19">
    <w:abstractNumId w:val="27"/>
  </w:num>
  <w:num w:numId="20">
    <w:abstractNumId w:val="20"/>
  </w:num>
  <w:num w:numId="21">
    <w:abstractNumId w:val="25"/>
  </w:num>
  <w:num w:numId="22">
    <w:abstractNumId w:val="16"/>
  </w:num>
  <w:num w:numId="23">
    <w:abstractNumId w:val="26"/>
  </w:num>
  <w:num w:numId="24">
    <w:abstractNumId w:val="8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8B"/>
    <w:rsid w:val="001F0890"/>
    <w:rsid w:val="002A470C"/>
    <w:rsid w:val="002E6AAF"/>
    <w:rsid w:val="003C10BB"/>
    <w:rsid w:val="003F45FC"/>
    <w:rsid w:val="005B3264"/>
    <w:rsid w:val="005C045F"/>
    <w:rsid w:val="005C558F"/>
    <w:rsid w:val="0063268B"/>
    <w:rsid w:val="006408B4"/>
    <w:rsid w:val="006E3A53"/>
    <w:rsid w:val="00715F0D"/>
    <w:rsid w:val="00777527"/>
    <w:rsid w:val="00891DB6"/>
    <w:rsid w:val="008D4CA2"/>
    <w:rsid w:val="00B80223"/>
    <w:rsid w:val="00D34016"/>
    <w:rsid w:val="00D40AD4"/>
    <w:rsid w:val="00EC194A"/>
    <w:rsid w:val="00FB4BDE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DE3EF"/>
  <w15:docId w15:val="{8F11C2A8-CF97-4B90-87A4-D604034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47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47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7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A470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Номер 1"/>
    <w:basedOn w:val="1"/>
    <w:uiPriority w:val="99"/>
    <w:rsid w:val="002A470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szCs w:val="20"/>
      <w:lang w:eastAsia="ru-RU"/>
    </w:rPr>
  </w:style>
  <w:style w:type="paragraph" w:customStyle="1" w:styleId="a3">
    <w:name w:val="Знак"/>
    <w:basedOn w:val="a"/>
    <w:uiPriority w:val="99"/>
    <w:rsid w:val="002A4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2017-07-27T08:24:00Z</dcterms:created>
  <dcterms:modified xsi:type="dcterms:W3CDTF">2017-09-29T07:01:00Z</dcterms:modified>
</cp:coreProperties>
</file>