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BC" w:rsidRDefault="002E10BC" w:rsidP="003C770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Аннотация к рабочей программе по математике </w:t>
      </w:r>
      <w:r w:rsidRPr="003C7702">
        <w:rPr>
          <w:b/>
          <w:bCs/>
        </w:rPr>
        <w:t>8</w:t>
      </w:r>
      <w:r>
        <w:rPr>
          <w:b/>
          <w:bCs/>
        </w:rPr>
        <w:t xml:space="preserve"> класс.</w:t>
      </w:r>
    </w:p>
    <w:p w:rsidR="002E10BC" w:rsidRPr="003C7702" w:rsidRDefault="002E10BC" w:rsidP="00181596">
      <w:pPr>
        <w:autoSpaceDE w:val="0"/>
        <w:autoSpaceDN w:val="0"/>
        <w:adjustRightInd w:val="0"/>
        <w:jc w:val="both"/>
      </w:pP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Рабочая программа предназначена для изучения математики на уровне основного общего образования</w:t>
      </w:r>
      <w:r w:rsidRPr="003C7702">
        <w:t xml:space="preserve">  </w:t>
      </w:r>
      <w:r w:rsidRPr="00D37ECF">
        <w:t xml:space="preserve">для учащихся 8 класса в </w:t>
      </w:r>
      <w:r>
        <w:t>МБОУ «СОШ №87»</w:t>
      </w:r>
      <w:r w:rsidRPr="00D37ECF">
        <w:t xml:space="preserve"> в 201</w:t>
      </w:r>
      <w:r w:rsidRPr="003C7702">
        <w:t>7</w:t>
      </w:r>
      <w:r w:rsidRPr="00D37ECF">
        <w:t>- 201</w:t>
      </w:r>
      <w:r w:rsidRPr="003C7702">
        <w:t>8</w:t>
      </w:r>
      <w:r w:rsidRPr="00D37ECF">
        <w:t xml:space="preserve"> учебном году.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Программа составлена в соответствии со следующими нормативными документами: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1. Приказ Министерства образования Российской Федерации от 5 марта 2004 года №1089 " Об</w:t>
      </w:r>
      <w:r>
        <w:t xml:space="preserve"> </w:t>
      </w:r>
      <w:r w:rsidRPr="00D37ECF">
        <w:t>утверждении федерального компонента государственных образовательных стандартов начального</w:t>
      </w:r>
      <w:r>
        <w:t xml:space="preserve"> </w:t>
      </w:r>
      <w:r w:rsidRPr="00D37ECF">
        <w:t>общего, основного общего и среднего (полного) общего образования" (С изменениями , внесенными</w:t>
      </w:r>
      <w:r>
        <w:t xml:space="preserve"> </w:t>
      </w:r>
      <w:r w:rsidRPr="00D37ECF">
        <w:t>приказами Министерства образования и науки Российской Федерации от 3 июня 2008 года №164 и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от 31 августа 2009 года №320)</w:t>
      </w:r>
    </w:p>
    <w:p w:rsidR="002E10BC" w:rsidRDefault="002E10BC" w:rsidP="00181596">
      <w:pPr>
        <w:pStyle w:val="Default"/>
        <w:spacing w:after="47"/>
        <w:jc w:val="both"/>
        <w:rPr>
          <w:sz w:val="23"/>
          <w:szCs w:val="23"/>
        </w:rPr>
      </w:pPr>
      <w:r w:rsidRPr="00D37ECF">
        <w:t>2.</w:t>
      </w:r>
      <w:r>
        <w:t xml:space="preserve"> </w:t>
      </w:r>
      <w:r>
        <w:rPr>
          <w:sz w:val="23"/>
          <w:szCs w:val="23"/>
        </w:rPr>
        <w:t xml:space="preserve">Алгебра. Программа для основной школы: 7 – 9 классы/ Э.Г. Гельфман, М.А. Холодная, М.В. Кузнецова. – М.: БИНОМ. Лаборатория знаний, 2013. – 96 с.: ил. – ( Программы и планирование). 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 xml:space="preserve"> Геометрия.7-9 классы/авт.- сост.Т. А. Бурмистрова.3-е изд., Москва, Просвещение, 2010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 xml:space="preserve">3. Учебный план </w:t>
      </w:r>
      <w:r>
        <w:t>МБОУ «СОШ №87»</w:t>
      </w:r>
      <w:r w:rsidRPr="00D37ECF">
        <w:t xml:space="preserve"> на 201</w:t>
      </w:r>
      <w:r w:rsidRPr="003C7702">
        <w:t>7</w:t>
      </w:r>
      <w:r w:rsidRPr="00D37ECF">
        <w:t>-201</w:t>
      </w:r>
      <w:r w:rsidRPr="003C7702">
        <w:t xml:space="preserve">8 </w:t>
      </w:r>
      <w:r w:rsidRPr="00D37ECF">
        <w:t>учебный год.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Программа рассчитана на 17</w:t>
      </w:r>
      <w:r>
        <w:t>5</w:t>
      </w:r>
      <w:r w:rsidRPr="00D37ECF">
        <w:t xml:space="preserve"> часов учебного времени с нагрузкой 5 часов в неделю.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rPr>
          <w:b/>
          <w:bCs/>
        </w:rPr>
        <w:t>Цель</w:t>
      </w:r>
      <w:r w:rsidRPr="00D37ECF">
        <w:t>: создать условия для формирования коммуникативной, математической компетенций учащихся;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овладеть системой математических знаний и умений, необходимых для применения в практической</w:t>
      </w:r>
      <w:r>
        <w:t xml:space="preserve"> </w:t>
      </w:r>
      <w:r w:rsidRPr="00D37ECF">
        <w:t>деятельности, для продолжения образования;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Для реализации рабочей программы используется учебно- методический комплект, включающий в</w:t>
      </w:r>
      <w:r>
        <w:t xml:space="preserve"> </w:t>
      </w:r>
      <w:r w:rsidRPr="00D37ECF">
        <w:t>себя:</w:t>
      </w:r>
    </w:p>
    <w:p w:rsidR="002E10BC" w:rsidRDefault="002E10BC" w:rsidP="00181596">
      <w:pPr>
        <w:pStyle w:val="Default"/>
        <w:jc w:val="both"/>
        <w:rPr>
          <w:sz w:val="23"/>
          <w:szCs w:val="23"/>
        </w:rPr>
      </w:pPr>
      <w:r w:rsidRPr="00D37ECF">
        <w:t>1</w:t>
      </w:r>
      <w:r>
        <w:t xml:space="preserve"> </w:t>
      </w:r>
      <w:r>
        <w:rPr>
          <w:sz w:val="23"/>
          <w:szCs w:val="23"/>
        </w:rPr>
        <w:t xml:space="preserve">Гельфман Э. Г., Холодная О. В. Математика : учебник для 8 класса – М.: БИНОМ. Лаборатория знаний, 2014. 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>2. Гельфман Э. Г., Демидова Л. Н., Лобаненко Н. Б. Математика : учебная книга и практикум для 8 класса. – М.: БИНОМ. Лаборатория знаний, 2014.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>
        <w:t>3</w:t>
      </w:r>
      <w:r w:rsidRPr="00D37ECF">
        <w:t>.Учебник. Авт. Л.С. Атанасян, В. Ф. Бутузов, С. Б. Кадомцев и др. Геометрия. 7-9 классы. -17-е изд.-М.: Просвещение, 2008,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>
        <w:t>4</w:t>
      </w:r>
      <w:r w:rsidRPr="00D37ECF">
        <w:t>.Пособие для учителя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>
        <w:t>5.</w:t>
      </w:r>
      <w:r w:rsidRPr="00D37ECF">
        <w:t>Самостоятельные и контрольные работы к учебнику Л. С. Атанасяна 7-9 классы;под ред.Т. А.</w:t>
      </w:r>
      <w:r>
        <w:t xml:space="preserve"> </w:t>
      </w:r>
      <w:r w:rsidRPr="00D37ECF">
        <w:t>Бурмистрова, изд. "Просвещение", 2008</w:t>
      </w:r>
    </w:p>
    <w:p w:rsidR="002E10BC" w:rsidRDefault="002E10BC" w:rsidP="00181596">
      <w:pPr>
        <w:autoSpaceDE w:val="0"/>
        <w:autoSpaceDN w:val="0"/>
        <w:adjustRightInd w:val="0"/>
        <w:jc w:val="both"/>
        <w:rPr>
          <w:i/>
          <w:iCs/>
        </w:rPr>
      </w:pP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i/>
          <w:iCs/>
        </w:rPr>
      </w:pPr>
      <w:r w:rsidRPr="00D37ECF">
        <w:rPr>
          <w:i/>
          <w:iCs/>
        </w:rPr>
        <w:t>Содержание тем учебного курса.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>Алгебра (102ч)</w:t>
      </w:r>
    </w:p>
    <w:p w:rsidR="002E10BC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 xml:space="preserve">1. </w:t>
      </w:r>
      <w:r w:rsidRPr="00C53B2C">
        <w:rPr>
          <w:b/>
          <w:bCs/>
        </w:rPr>
        <w:t>Рациональные алгебраические выражения</w:t>
      </w:r>
      <w:r w:rsidRPr="00D37ECF">
        <w:rPr>
          <w:b/>
          <w:bCs/>
        </w:rPr>
        <w:t xml:space="preserve"> </w:t>
      </w:r>
      <w:r>
        <w:rPr>
          <w:b/>
          <w:bCs/>
        </w:rPr>
        <w:t>(5ч)</w:t>
      </w:r>
    </w:p>
    <w:p w:rsidR="002E10BC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 xml:space="preserve">2. </w:t>
      </w:r>
      <w:r w:rsidRPr="00C53B2C">
        <w:rPr>
          <w:b/>
          <w:bCs/>
        </w:rPr>
        <w:t>Действительные числа</w:t>
      </w:r>
      <w:r w:rsidRPr="00D37ECF">
        <w:rPr>
          <w:b/>
          <w:bCs/>
        </w:rPr>
        <w:t xml:space="preserve"> </w:t>
      </w:r>
      <w:r>
        <w:rPr>
          <w:b/>
          <w:bCs/>
        </w:rPr>
        <w:t>(12 ч)</w:t>
      </w:r>
    </w:p>
    <w:p w:rsidR="002E10BC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 xml:space="preserve">3. </w:t>
      </w:r>
      <w:r w:rsidRPr="00C53B2C">
        <w:rPr>
          <w:b/>
          <w:bCs/>
        </w:rPr>
        <w:t>Свойства операции извлечения корня</w:t>
      </w:r>
      <w:r w:rsidRPr="00D37ECF">
        <w:rPr>
          <w:b/>
          <w:bCs/>
        </w:rPr>
        <w:t xml:space="preserve"> </w:t>
      </w:r>
      <w:r>
        <w:rPr>
          <w:b/>
          <w:bCs/>
        </w:rPr>
        <w:t>(20 ч)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>4.Квадратные уравнения (</w:t>
      </w:r>
      <w:r>
        <w:rPr>
          <w:b/>
          <w:bCs/>
        </w:rPr>
        <w:t>30</w:t>
      </w:r>
      <w:r w:rsidRPr="00D37ECF">
        <w:rPr>
          <w:b/>
          <w:bCs/>
        </w:rPr>
        <w:t>ч)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 xml:space="preserve">5.Неравенства </w:t>
      </w:r>
      <w:r>
        <w:rPr>
          <w:b/>
          <w:bCs/>
        </w:rPr>
        <w:t xml:space="preserve">в алгебре </w:t>
      </w:r>
      <w:r w:rsidRPr="00D37ECF">
        <w:rPr>
          <w:b/>
          <w:bCs/>
        </w:rPr>
        <w:t>(</w:t>
      </w:r>
      <w:r>
        <w:rPr>
          <w:b/>
          <w:bCs/>
        </w:rPr>
        <w:t>26</w:t>
      </w:r>
      <w:r w:rsidRPr="00D37ECF">
        <w:rPr>
          <w:b/>
          <w:bCs/>
        </w:rPr>
        <w:t>ч)</w:t>
      </w:r>
    </w:p>
    <w:p w:rsidR="002E10BC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>6.</w:t>
      </w:r>
      <w:r w:rsidRPr="00D4789B">
        <w:rPr>
          <w:b/>
          <w:bCs/>
        </w:rPr>
        <w:t xml:space="preserve"> </w:t>
      </w:r>
      <w:r w:rsidRPr="00C53B2C">
        <w:rPr>
          <w:b/>
          <w:bCs/>
        </w:rPr>
        <w:t>Случайные события и вероятность</w:t>
      </w:r>
      <w:r>
        <w:rPr>
          <w:b/>
          <w:bCs/>
        </w:rPr>
        <w:t xml:space="preserve"> (6</w:t>
      </w:r>
      <w:r w:rsidRPr="00D37ECF">
        <w:rPr>
          <w:b/>
          <w:bCs/>
        </w:rPr>
        <w:t>ч)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 Повторение (3ч)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37ECF">
        <w:rPr>
          <w:b/>
          <w:bCs/>
          <w:i/>
          <w:iCs/>
        </w:rPr>
        <w:t>Геометрия (68ч)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>1. Четырехугольники (14ч)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>2.Площадь (14ч)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>3. Подобные треугольники (19ч)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>4. Окружность (17ч)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>5. Решение задач (4ч)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  <w:r w:rsidRPr="00D37ECF">
        <w:rPr>
          <w:b/>
          <w:bCs/>
        </w:rPr>
        <w:t>Требования к знаниям, умениям и навыкам учащихся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1.Учащиеся должны знать :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-существо понятия математического доказательства; примеры доказательств;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-существо понятия алгоритма; примеры алгоритмов;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lastRenderedPageBreak/>
        <w:t>-как используются математические формулы, уравнения и неравенства; примеры их применения для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решения математических и практических задач;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 как потребности практики привели математическую науку к необходимости расширения понятия</w:t>
      </w:r>
      <w:r>
        <w:t xml:space="preserve"> </w:t>
      </w:r>
      <w:r w:rsidRPr="00D37ECF">
        <w:t>числа;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-вероятностный характер многих закономерностей окружающего мира; примеры статистических</w:t>
      </w:r>
      <w:r>
        <w:t xml:space="preserve"> </w:t>
      </w:r>
      <w:r w:rsidRPr="00D37ECF">
        <w:t>закономерностей и выводов;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 каким образом</w:t>
      </w:r>
      <w:r>
        <w:t xml:space="preserve"> </w:t>
      </w:r>
      <w:r w:rsidRPr="00D37ECF">
        <w:t>геометрия возникла из практических задач землемерия; примеры геометрических</w:t>
      </w:r>
      <w:r>
        <w:t xml:space="preserve"> </w:t>
      </w:r>
      <w:r w:rsidRPr="00D37ECF">
        <w:t>объектов и утверждений о них, важных для практики.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 xml:space="preserve">2. </w:t>
      </w:r>
      <w:r w:rsidRPr="00D37ECF">
        <w:rPr>
          <w:b/>
          <w:bCs/>
        </w:rPr>
        <w:t xml:space="preserve">К концу 8 класса учащиеся </w:t>
      </w:r>
      <w:r w:rsidRPr="00D37ECF">
        <w:t>должны овладеть следующими умениями и навыками: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 выполнять основные действия со степенями с натуральным показателем;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 применять свойства арифметических квадратных корней для вычисления значений и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преобразований числовых выражений, содержащих квадратные корни;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 решать квадратные уравнения и рациональные, сводящиеся к ним;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-решать текстовые задачи алгебраическим методом, проводить отбор решений;</w:t>
      </w:r>
    </w:p>
    <w:p w:rsidR="002E10BC" w:rsidRDefault="002E10BC" w:rsidP="00181596">
      <w:pPr>
        <w:autoSpaceDE w:val="0"/>
        <w:autoSpaceDN w:val="0"/>
        <w:adjustRightInd w:val="0"/>
        <w:jc w:val="both"/>
      </w:pPr>
      <w:r w:rsidRPr="00D37ECF">
        <w:t>использовать приобретенные знания и умения в практической деятельности и повседневной жизни</w:t>
      </w:r>
      <w:r>
        <w:t xml:space="preserve"> </w:t>
      </w:r>
      <w:r w:rsidRPr="00D37ECF">
        <w:t>для:</w:t>
      </w:r>
      <w:r>
        <w:t xml:space="preserve"> 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-выполнения расчетов по формулам, составления формул, выражающих зависимость между</w:t>
      </w:r>
      <w:r>
        <w:t xml:space="preserve"> </w:t>
      </w:r>
      <w:r w:rsidRPr="00D37ECF">
        <w:t>реальными величинами;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 аппарата алгебры;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 изображать геометрические рисунки, выполнять чертежи к задаче, осуществлять преобразование</w:t>
      </w:r>
      <w:r>
        <w:t xml:space="preserve"> </w:t>
      </w:r>
      <w:r w:rsidRPr="00D37ECF">
        <w:t>фигур;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-вычислять площади плоских фигур (треугольника, ромба, квадрата, прямоугольника,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параллелограмма, трапеции);</w:t>
      </w:r>
    </w:p>
    <w:p w:rsidR="002E10BC" w:rsidRPr="00D37ECF" w:rsidRDefault="002E10BC" w:rsidP="00181596">
      <w:pPr>
        <w:autoSpaceDE w:val="0"/>
        <w:autoSpaceDN w:val="0"/>
        <w:adjustRightInd w:val="0"/>
        <w:jc w:val="both"/>
      </w:pPr>
      <w:r w:rsidRPr="00D37ECF">
        <w:t>-решать геометрические задачи, опираясь на изученные свойства, теоремы.</w:t>
      </w:r>
    </w:p>
    <w:p w:rsidR="002E10BC" w:rsidRDefault="002E10BC" w:rsidP="00181596">
      <w:pPr>
        <w:autoSpaceDE w:val="0"/>
        <w:autoSpaceDN w:val="0"/>
        <w:adjustRightInd w:val="0"/>
        <w:jc w:val="both"/>
        <w:rPr>
          <w:b/>
          <w:bCs/>
        </w:rPr>
      </w:pPr>
    </w:p>
    <w:p w:rsidR="002E10BC" w:rsidRDefault="002E10BC"/>
    <w:sectPr w:rsidR="002E10BC" w:rsidSect="005C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BA"/>
    <w:rsid w:val="00181596"/>
    <w:rsid w:val="0019306A"/>
    <w:rsid w:val="002E10BC"/>
    <w:rsid w:val="003C7702"/>
    <w:rsid w:val="005C5404"/>
    <w:rsid w:val="008427BA"/>
    <w:rsid w:val="0085319D"/>
    <w:rsid w:val="00C53B2C"/>
    <w:rsid w:val="00D37ECF"/>
    <w:rsid w:val="00D4789B"/>
    <w:rsid w:val="00F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C30B33-A42C-4983-86CA-C4C56ED2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15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2017-10-30T08:15:00Z</dcterms:created>
  <dcterms:modified xsi:type="dcterms:W3CDTF">2017-10-30T08:15:00Z</dcterms:modified>
</cp:coreProperties>
</file>