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DE" w:rsidRPr="00F67515" w:rsidRDefault="007B7B4E" w:rsidP="00F67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7B7B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700065" cy="9467850"/>
            <wp:effectExtent l="0" t="0" r="0" b="0"/>
            <wp:docPr id="1" name="Рисунок 1" descr="D:\Нина\важно\Рабочие программы 2017\январь\Титульные листы\Остроухов\Scan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Остроухов\Scan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862" cy="947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F67515" w:rsidRPr="00F67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основам безопасности жизнедеятельности разработана на базе федерального компонента государственного стандарта основного общего образования.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определяет объем содержания образования по предмету, дает распределение учебных часов по учебным модулям, разделам и темам курса.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Основное общее образование — вторая ступень 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в том числе и за рамками учебного процесса.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B65FF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-формирование целостною представления о мире, основанного на приобретенных знаниях, умениях и способах деятельности;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-приобретение опыта разнообразной деятельности, опыта познания и самопознания;</w:t>
      </w:r>
    </w:p>
    <w:p w:rsidR="00B65FF7" w:rsidRPr="00B65FF7" w:rsidRDefault="00B65FF7" w:rsidP="00B65F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FF7">
        <w:rPr>
          <w:rFonts w:ascii="Times New Roman" w:hAnsi="Times New Roman" w:cs="Times New Roman"/>
          <w:sz w:val="24"/>
          <w:szCs w:val="24"/>
          <w:lang w:eastAsia="ru-RU"/>
        </w:rPr>
        <w:t>-подготовка к осуществлению осознанного выбора индивидуальной образовательной или профессиональной траектории.</w:t>
      </w:r>
    </w:p>
    <w:p w:rsidR="00F67515" w:rsidRPr="00F337DE" w:rsidRDefault="00F67515" w:rsidP="00F67515">
      <w:pPr>
        <w:pStyle w:val="a3"/>
        <w:ind w:firstLine="567"/>
        <w:jc w:val="both"/>
        <w:rPr>
          <w:lang w:eastAsia="ru-RU"/>
        </w:rPr>
      </w:pPr>
    </w:p>
    <w:p w:rsid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2.Общая характеристика учебного предмета</w:t>
      </w:r>
    </w:p>
    <w:p w:rsidR="00F67515" w:rsidRPr="00F67515" w:rsidRDefault="00F67515" w:rsidP="00F675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F67515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Курс предназначен для решения следующих </w:t>
      </w:r>
      <w:r w:rsidRPr="00F67515">
        <w:rPr>
          <w:rFonts w:ascii="Times New Roman" w:hAnsi="Times New Roman" w:cs="Times New Roman"/>
          <w:iCs/>
          <w:sz w:val="24"/>
          <w:szCs w:val="24"/>
          <w:lang w:eastAsia="ru-RU"/>
        </w:rPr>
        <w:t>задач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F337DE" w:rsidRPr="00F67515" w:rsidRDefault="00F67515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обучение школьников умению предвидеть потенциальные опа</w:t>
      </w:r>
      <w:r w:rsidR="00972E4C">
        <w:rPr>
          <w:rFonts w:ascii="Times New Roman" w:hAnsi="Times New Roman" w:cs="Times New Roman"/>
          <w:sz w:val="24"/>
          <w:szCs w:val="24"/>
          <w:lang w:eastAsia="ru-RU"/>
        </w:rPr>
        <w:t>сности и правильно действовать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 случае их наступления, использовать средства индивидуальной и коллективной защиты, оказывать первую помощь;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воспитание у учащихся культуры безопасности жизнедеятель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ности, чувства ответственности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за личную и общественную безопасность, ценностного отношения к своему здоровью и жизни;</w:t>
      </w:r>
    </w:p>
    <w:p w:rsidR="00F337DE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формирование у школьников антиэкстремистской и антитерро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ристической личностной позиции 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>и отрицательного отношения к психоактивным веществам и асоциальному поведению.</w:t>
      </w:r>
    </w:p>
    <w:p w:rsidR="00F337DE" w:rsidRDefault="0011106F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Структурно в курсе </w:t>
      </w:r>
      <w:r w:rsidR="00224C0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72E4C">
        <w:rPr>
          <w:rFonts w:ascii="Times New Roman" w:hAnsi="Times New Roman" w:cs="Times New Roman"/>
          <w:sz w:val="24"/>
          <w:szCs w:val="24"/>
          <w:lang w:eastAsia="ru-RU"/>
        </w:rPr>
        <w:t>-го класса</w:t>
      </w:r>
      <w:r w:rsidR="00F337DE" w:rsidRPr="00F67515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представлены двумя разделами:</w:t>
      </w:r>
    </w:p>
    <w:p w:rsidR="00F337DE" w:rsidRPr="00F67515" w:rsidRDefault="00083CBC" w:rsidP="00224C0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раздел 1 «</w:t>
      </w:r>
      <w:r w:rsidR="00224C09" w:rsidRPr="00224C09">
        <w:rPr>
          <w:rFonts w:ascii="Times New Roman" w:hAnsi="Times New Roman" w:cs="Times New Roman"/>
          <w:sz w:val="24"/>
          <w:szCs w:val="24"/>
        </w:rPr>
        <w:t xml:space="preserve">Основы безопасности </w:t>
      </w:r>
      <w:r w:rsidR="00224C09">
        <w:rPr>
          <w:rFonts w:ascii="Times New Roman" w:hAnsi="Times New Roman" w:cs="Times New Roman"/>
          <w:sz w:val="24"/>
          <w:szCs w:val="24"/>
        </w:rPr>
        <w:t>личности, общества, государства</w:t>
      </w:r>
      <w:r w:rsidR="00224C09"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F337DE" w:rsidRDefault="00F337DE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7515">
        <w:rPr>
          <w:rFonts w:ascii="Times New Roman" w:hAnsi="Times New Roman" w:cs="Times New Roman"/>
          <w:sz w:val="24"/>
          <w:szCs w:val="24"/>
          <w:lang w:eastAsia="ru-RU"/>
        </w:rPr>
        <w:t>раздел 2 «</w:t>
      </w:r>
      <w:r w:rsidR="00083CBC">
        <w:rPr>
          <w:rFonts w:ascii="Times New Roman" w:hAnsi="Times New Roman" w:cs="Times New Roman"/>
          <w:sz w:val="24"/>
          <w:szCs w:val="24"/>
          <w:lang w:eastAsia="ru-RU"/>
        </w:rPr>
        <w:t>Основы медицинских знаний и здоровый образ жизни</w:t>
      </w:r>
      <w:r w:rsidRPr="00F6751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72E4C" w:rsidRPr="00F67515" w:rsidRDefault="00972E4C" w:rsidP="00972E4C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67515">
        <w:rPr>
          <w:rFonts w:ascii="Times New Roman" w:hAnsi="Times New Roman" w:cs="Times New Roman"/>
          <w:color w:val="000000"/>
          <w:sz w:val="24"/>
          <w:szCs w:val="24"/>
        </w:rPr>
        <w:t>Для реализации содержания, учебных целей и задач предмета «Основы безопасности жизнедеятельнос</w:t>
      </w:r>
      <w:r w:rsidR="009575ED">
        <w:rPr>
          <w:rFonts w:ascii="Times New Roman" w:hAnsi="Times New Roman" w:cs="Times New Roman"/>
          <w:color w:val="000000"/>
          <w:sz w:val="24"/>
          <w:szCs w:val="24"/>
        </w:rPr>
        <w:t xml:space="preserve">ти» в программе предусмотрено </w:t>
      </w:r>
      <w:r w:rsidR="00406299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9575ED">
        <w:rPr>
          <w:rFonts w:ascii="Times New Roman" w:hAnsi="Times New Roman" w:cs="Times New Roman"/>
          <w:color w:val="000000"/>
          <w:sz w:val="24"/>
          <w:szCs w:val="24"/>
        </w:rPr>
        <w:t xml:space="preserve"> часов (</w:t>
      </w:r>
      <w:r w:rsidR="00224C09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="009575ED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224C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67515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неделю). </w:t>
      </w:r>
    </w:p>
    <w:p w:rsidR="00972E4C" w:rsidRPr="00F67515" w:rsidRDefault="00972E4C" w:rsidP="00F6751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3.Ценностные ориентиры изучения предмета</w:t>
      </w:r>
    </w:p>
    <w:p w:rsidR="00972E4C" w:rsidRPr="00972E4C" w:rsidRDefault="00972E4C" w:rsidP="00972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972E4C" w:rsidRDefault="00F337DE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E4C">
        <w:rPr>
          <w:rFonts w:ascii="Times New Roman" w:hAnsi="Times New Roman" w:cs="Times New Roman"/>
          <w:sz w:val="24"/>
          <w:szCs w:val="24"/>
          <w:lang w:eastAsia="ru-RU"/>
        </w:rPr>
        <w:t>В курсе ОБЖ предполагается понимание и принятие учащимся основных человеческих ценностей, которые осуществимы в случае его полной безопасности. Это: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человека как разумного существа, стремящегося к добру и самосовершенствованию, важность и необходимость соблюдения ЗОЖ в единстве его составляющих: физическом, психическом и социально-нравствен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 здоровье.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добра - направленность человека на развитие и сохранение жизни, через сострадание и милосердие как проявлении высшей человеческой способности – любви.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семьи – как первой и самой значимой для развития ребенка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другим людям.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F337DE" w:rsidRPr="00972E4C" w:rsidRDefault="00972E4C" w:rsidP="00972E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F337DE" w:rsidRPr="00972E4C">
        <w:rPr>
          <w:rFonts w:ascii="Times New Roman" w:hAnsi="Times New Roman" w:cs="Times New Roman"/>
          <w:sz w:val="24"/>
          <w:szCs w:val="24"/>
          <w:lang w:eastAsia="ru-RU"/>
        </w:rPr>
        <w:t>Ценность человечества –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337DE" w:rsidRPr="00972E4C" w:rsidRDefault="00972E4C" w:rsidP="00972E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4.Планируемые результаты освоения программы ОБЖ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результаты: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сного поведения в чрезвычайных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экстремальных ситуациях, а также правил поведения на дорогах и на транспорте;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здорового, разумного и безопасного образа жизни;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самообразованию,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и форм поведения в различных группах и сообществах;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проявлениях и необходимости ответственного и бережного отношения к окружающей среде;</w:t>
      </w:r>
    </w:p>
    <w:p w:rsidR="00F337DE" w:rsidRPr="00972E4C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F337DE" w:rsidRDefault="00F337DE" w:rsidP="00972E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антиэкстремистского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602FE7" w:rsidRPr="00972E4C" w:rsidRDefault="00602FE7" w:rsidP="00602FE7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Метапредметные результаты: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1) регулятивные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рректировать их в соответствии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обстановки;</w:t>
      </w:r>
    </w:p>
    <w:p w:rsidR="00F337DE" w:rsidRPr="00972E4C" w:rsidRDefault="00F337DE" w:rsidP="00972E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2) познавательные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F337DE" w:rsidRPr="00972E4C" w:rsidRDefault="00F337DE" w:rsidP="00972E4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формулировать понятия в области безопасности жи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знедеятельности, анализировать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3) коммуникативные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и перерабатывать информацию, модел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 индивидуальные подходы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обеспечению личной безопасности в повседневной жизни,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и способов применения средств защиты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индивидуально и в группе, организовывать учебное сотрудничество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совместную деятельность с учителем и сверстниками, формулировать, аргументировать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отстаивать свое мнение, находить общее решение и разрешать конфликты на основе согласования позиций и учета интересов;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применять речевые средства для выражения своих чувств, мыслей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потребностей при решении различных учебных и познавательных задач;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F337DE" w:rsidRPr="00972E4C" w:rsidRDefault="00F337DE" w:rsidP="00972E4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мышления безопасной жизнедеят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ельности, умение применять его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познавательной, коммуникативной и социальной практике, для профессиональной ориентации.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 </w:t>
      </w:r>
      <w:r w:rsidRPr="00972E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 на основе осознания 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здорового и разумного образа жизни;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современной культуры безопасности жизнедеятельности для личности и общества;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установки на здоровый и разумный образ жизни, исключающий употребление алкоголя, наркотиков, табакокурение и нанесение иного вреда здоровью;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антиэкстремистской и антитеррористической личностной позиции;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и чрезвычайных ситуаций, включая экстремизм и терроризм, их последствий для личности, общества и государства;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безопасного поведения в условиях опасных и ЧС, умение применять их на практике;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самопомощь и первую помощь пострадавшим;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предвидеть возникновение опасных ситуаций по их 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 признакам, а также 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информации из различных источников;</w:t>
      </w:r>
    </w:p>
    <w:p w:rsidR="00F337DE" w:rsidRPr="00972E4C" w:rsidRDefault="00F337DE" w:rsidP="00972E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1106F" w:rsidRPr="000322B0" w:rsidRDefault="00224C09" w:rsidP="00111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окончанию 9</w:t>
      </w:r>
      <w:r w:rsidR="0011106F" w:rsidRPr="000322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класса ученик научится:</w:t>
      </w:r>
    </w:p>
    <w:p w:rsidR="0011106F" w:rsidRPr="00306F3D" w:rsidRDefault="0011106F" w:rsidP="00306F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классифицировать и характеризовать причины и последствия </w:t>
      </w:r>
      <w:r w:rsidR="00957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техногенно</w:t>
      </w:r>
      <w:r w:rsidR="0060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характера;</w:t>
      </w:r>
    </w:p>
    <w:p w:rsidR="0011106F" w:rsidRPr="00306F3D" w:rsidRDefault="0011106F" w:rsidP="00306F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оценивать ситуацию и безопасно вести в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ЧС </w:t>
      </w:r>
      <w:r w:rsidR="00957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техногенного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ориентироваться на местности;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сигналы бедствия и отвечать на них;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причины и посл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едствия опасных ситуаций</w:t>
      </w: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оценивать ситуацию и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вести себя</w:t>
      </w: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 спос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само- и взаимопомощи</w:t>
      </w: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причины возникновения возможных оп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асных ситуаций;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безопасно действовать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106F" w:rsidRPr="000322B0" w:rsidRDefault="0011106F" w:rsidP="001110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11106F" w:rsidRPr="000322B0" w:rsidRDefault="0011106F" w:rsidP="00306F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первую помощь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пострадавшему.</w:t>
      </w:r>
    </w:p>
    <w:p w:rsidR="00F337DE" w:rsidRPr="00972E4C" w:rsidRDefault="00F337DE" w:rsidP="00972E4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</w:t>
      </w:r>
      <w:r w:rsidR="00972E4C"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ончанию обучения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получает возможность научиться: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 своего обучения и планировать пути их достижения, в том числе альтернативные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средства инд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ивидуальной и коллективной защиты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характеризовать причины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последствия опасных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ситуацию и безопасн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вести себя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твия возможных опасных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использовать ресурсы интернета;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мероприятия и факторы, потенциально опасные для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вредных привычек и факторов и на состояние своего здоровья;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первую 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пострадавшему</w:t>
      </w: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окружающими, выполнять различные социальные роли во время моделирования возможных опасных и чрезвычайных ситуаций;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</w:t>
      </w:r>
    </w:p>
    <w:p w:rsidR="00F337DE" w:rsidRPr="00306F3D" w:rsidRDefault="00F337DE" w:rsidP="00306F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устной и письменной речью, монологической и диалогической</w:t>
      </w:r>
      <w:r w:rsid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 при формировании современной культуры безопасности жизнедеятельности;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усваивать приемы действий в различных опасных и чрезвычайных ситуациях;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F337DE" w:rsidRPr="00972E4C" w:rsidRDefault="00F337DE" w:rsidP="00972E4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F337DE" w:rsidRDefault="00A41109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17278">
        <w:rPr>
          <w:rFonts w:ascii="Times New Roman" w:hAnsi="Times New Roman" w:cs="Times New Roman"/>
          <w:b/>
          <w:sz w:val="28"/>
          <w:szCs w:val="28"/>
          <w:lang w:eastAsia="ru-RU"/>
        </w:rPr>
        <w:t>.Формы контроля знаний обучающихся</w:t>
      </w:r>
    </w:p>
    <w:p w:rsidR="00217278" w:rsidRPr="00217278" w:rsidRDefault="00217278" w:rsidP="00217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Проверка знаний, умений позволяет обеспечить непрерывную обратную связь между педагогом и учеником, с тем, чтобы обеспечить постоянную корре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>кцию знаний и умений учащихся, 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а при необходимости и процесса обучения. В ходе контроля учащиеся систематизируют изученный материал, выявляют и устраняют пробелы в знаниях.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Контроль приучает учащихся к систематическому учебному труду, прививает им навыки самостоятельности, повышает чувство ответственности за выполненную работу, стимулирует формирование познавательного интереса.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В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Виды проверки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Цель проверки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качества знаний учащихся, как правило, в ходе урока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качества знаний учащихся, как правило, по окончании изучении </w:t>
            </w: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темы, раздела</w:t>
            </w:r>
          </w:p>
        </w:tc>
      </w:tr>
      <w:tr w:rsidR="00217278" w:rsidTr="00217278">
        <w:tc>
          <w:tcPr>
            <w:tcW w:w="2093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</w:t>
            </w:r>
          </w:p>
        </w:tc>
        <w:tc>
          <w:tcPr>
            <w:tcW w:w="8044" w:type="dxa"/>
          </w:tcPr>
          <w:p w:rsidR="00217278" w:rsidRDefault="00217278" w:rsidP="002172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Выявляет объем и полноту знаний, умений, навыков учащихся </w:t>
            </w:r>
            <w:r w:rsidRPr="00217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завершении определенного периода обучения (четверть, год)</w:t>
            </w:r>
          </w:p>
        </w:tc>
      </w:tr>
    </w:tbl>
    <w:p w:rsidR="00F337DE" w:rsidRPr="00217278" w:rsidRDefault="00F337DE" w:rsidP="0021727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Планируется использование следующих форм проверки знаний: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вопросы для текущего контроля;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тесты;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проверочные работы;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контрольные работы;</w:t>
      </w:r>
    </w:p>
    <w:p w:rsidR="00F337DE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- решение ситуационных задач.</w:t>
      </w:r>
    </w:p>
    <w:p w:rsid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При выставлении оценки преподаватель должен учитывать: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объем знаний ученика по теме, разделу, предмету;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правильность и прочность овладения навыками и умениями;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количество и характер ошибок;</w:t>
      </w:r>
    </w:p>
    <w:p w:rsidR="00F337DE" w:rsidRPr="00217278" w:rsidRDefault="00217278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в изложении материала, самостоятельность, уверенность </w:t>
      </w:r>
      <w:r w:rsidR="00F337DE" w:rsidRPr="00217278">
        <w:rPr>
          <w:rFonts w:ascii="Times New Roman" w:hAnsi="Times New Roman" w:cs="Times New Roman"/>
          <w:sz w:val="24"/>
          <w:szCs w:val="24"/>
          <w:lang w:eastAsia="ru-RU"/>
        </w:rPr>
        <w:br/>
        <w:t>при анализе и выводах.</w:t>
      </w:r>
    </w:p>
    <w:p w:rsidR="00F337DE" w:rsidRPr="00217278" w:rsidRDefault="00F337DE" w:rsidP="0021727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78">
        <w:rPr>
          <w:rFonts w:ascii="Times New Roman" w:hAnsi="Times New Roman" w:cs="Times New Roman"/>
          <w:sz w:val="24"/>
          <w:szCs w:val="24"/>
          <w:lang w:eastAsia="ru-RU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</w:t>
      </w:r>
      <w:r w:rsidR="00217278">
        <w:rPr>
          <w:rFonts w:ascii="Times New Roman" w:hAnsi="Times New Roman" w:cs="Times New Roman"/>
          <w:sz w:val="24"/>
          <w:szCs w:val="24"/>
          <w:lang w:eastAsia="ru-RU"/>
        </w:rPr>
        <w:t xml:space="preserve">ребованиям программы обучения </w:t>
      </w:r>
      <w:r w:rsidRPr="00217278">
        <w:rPr>
          <w:rFonts w:ascii="Times New Roman" w:hAnsi="Times New Roman" w:cs="Times New Roman"/>
          <w:sz w:val="24"/>
          <w:szCs w:val="24"/>
          <w:lang w:eastAsia="ru-RU"/>
        </w:rPr>
        <w:t>по пятибалльной системе оценивания</w:t>
      </w:r>
      <w:r w:rsidRPr="002172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337DE" w:rsidRPr="00217278" w:rsidRDefault="00F337DE" w:rsidP="00F337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оценивания ответов</w:t>
      </w:r>
      <w:r w:rsidRPr="00217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172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 учеников в курсе обучения ОБЖ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«5»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«4»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«3»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50 - 69%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Оценку «2»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49% и менее от максимально возможного количества баллов.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обязанностью преподавателя ОБЖ является проверка практических навыков учащихся. На основании этих проверок преподаватель получает четкое представление об уровне навыков и умений ученика. Оценка практических навыков учащихся позволяет выявить учащихся, правильно выполняющих задания и тех, у кого возникли затруднения, чтобы организовать с ними дополнительные занятия. Во время практических занятий должна 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постоянная обратная связь ученика и преподавателя, который следит за работой и помогает им сосредоточить внимание на отработке практических навыков в рамках изучаемой темы.</w:t>
      </w:r>
    </w:p>
    <w:p w:rsidR="00F337DE" w:rsidRPr="00217278" w:rsidRDefault="00F337DE" w:rsidP="00217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проверки практических навыков учащихся</w:t>
      </w: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должен продемонстрировать выполнение действия от начала до конца.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демонстрации важно убедиться в правильности выполнения задания.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учащийся допускает серьезную ошибку, то нужно остановить его и указать на допущенную ошибку.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допущенная ошибка несущественна, позвольте продолжить показ; ученик может исправить ее во время последующих действий.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допущенная ошибка свидетельствует о полном непонимании того, как выполнять задание, поправьте и дайте ученику возможность еще раз почитать учебник и потренироваться.</w:t>
      </w:r>
    </w:p>
    <w:p w:rsidR="00F337DE" w:rsidRPr="00217278" w:rsidRDefault="00F337DE" w:rsidP="0021727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ошибка легко устранима, то попросите исправить и сразу проведите повторную проверку.</w:t>
      </w:r>
    </w:p>
    <w:p w:rsidR="00F337DE" w:rsidRDefault="00F337DE" w:rsidP="00A4110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контроля и оценки знаний и умений учащихся являются важной составляющей для анализа организации и состояния учебного процесса. На основании этого </w:t>
      </w:r>
      <w:r w:rsidRPr="00A41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вносятся необходимые коррективы в систему обучения учащихся по ОБЖ.</w:t>
      </w:r>
    </w:p>
    <w:p w:rsidR="00F337DE" w:rsidRPr="00224C09" w:rsidRDefault="00A41109" w:rsidP="00A4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4C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6.Содержание учебного предмета</w:t>
      </w:r>
    </w:p>
    <w:p w:rsidR="00445541" w:rsidRPr="005A5890" w:rsidRDefault="00445541" w:rsidP="00224C09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24C09">
        <w:rPr>
          <w:rFonts w:ascii="Times New Roman" w:hAnsi="Times New Roman" w:cs="Times New Roman"/>
          <w:sz w:val="24"/>
          <w:szCs w:val="24"/>
          <w:u w:val="single"/>
        </w:rPr>
        <w:t xml:space="preserve">Раздел 1. </w:t>
      </w:r>
      <w:r w:rsidR="00224C09" w:rsidRPr="00224C09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r w:rsidR="00224C09" w:rsidRPr="00224C09">
        <w:rPr>
          <w:rFonts w:ascii="Times New Roman" w:hAnsi="Times New Roman" w:cs="Times New Roman"/>
          <w:sz w:val="24"/>
          <w:szCs w:val="24"/>
          <w:u w:val="single"/>
        </w:rPr>
        <w:t>Основы безопасности личности, общества, государства</w:t>
      </w:r>
      <w:r w:rsidR="00224C0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406299">
        <w:rPr>
          <w:rFonts w:ascii="Times New Roman" w:hAnsi="Times New Roman" w:cs="Times New Roman"/>
          <w:sz w:val="24"/>
          <w:szCs w:val="24"/>
          <w:u w:val="single"/>
        </w:rPr>
        <w:t>(5</w:t>
      </w:r>
      <w:r w:rsidRPr="00224C09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:rsidR="005A5890" w:rsidRPr="005A5890" w:rsidRDefault="005A5890" w:rsidP="00224C09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Первым уроком предусмотрено проведение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вводного инструктажа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(до 10 мин.).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5F5620">
        <w:rPr>
          <w:rFonts w:ascii="Times New Roman" w:hAnsi="Times New Roman"/>
          <w:b/>
          <w:sz w:val="24"/>
          <w:szCs w:val="24"/>
        </w:rPr>
        <w:t>Современный комплекс проблем безопасности.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Правовые основы обеспечения безопасности личности, общества и государства.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Угрозы национальной безопасности Российской Федерации.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804">
        <w:rPr>
          <w:rFonts w:ascii="Times New Roman" w:hAnsi="Times New Roman"/>
          <w:sz w:val="24"/>
          <w:szCs w:val="24"/>
        </w:rPr>
        <w:t>Международный терроризм как угроза национальной безопасности. 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Наркотизм и национальная безопасность. 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224C09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Гражданская оборона как составная часть национальной безопасности. 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520C0">
        <w:rPr>
          <w:rFonts w:ascii="Times New Roman" w:hAnsi="Times New Roman"/>
          <w:b/>
          <w:sz w:val="24"/>
          <w:szCs w:val="24"/>
        </w:rPr>
        <w:t>Организация единой государственной системы предупреждения и ликвидации чрезвычайных ситуаций (РСЧС)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C1804">
        <w:rPr>
          <w:rFonts w:ascii="Times New Roman" w:hAnsi="Times New Roman"/>
          <w:sz w:val="24"/>
          <w:szCs w:val="24"/>
        </w:rPr>
        <w:t>Цели, задачи и структура РСЧС.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Режимы функционирования, силы и средства РСЧС. 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</w:t>
      </w:r>
      <w:r w:rsidRPr="00A520C0">
        <w:rPr>
          <w:rFonts w:ascii="Times New Roman" w:hAnsi="Times New Roman"/>
          <w:b/>
          <w:sz w:val="24"/>
          <w:szCs w:val="24"/>
        </w:rPr>
        <w:t>Международное гуманитарное право.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Сфера применения и ответственность за нарушение норм.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Защита раненых, больных, потерпевщих кораблекрушение, медицинского и духовного персонала. Правовая защита раненых, больных и потерпевших кораблекрушение. Обеспечение защиты раненых и больных во время вооруженного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804">
        <w:rPr>
          <w:rFonts w:ascii="Times New Roman" w:hAnsi="Times New Roman"/>
          <w:sz w:val="24"/>
          <w:szCs w:val="24"/>
        </w:rPr>
        <w:t>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Защита военнопленных и гражданского населения. 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520C0">
        <w:rPr>
          <w:rFonts w:ascii="Times New Roman" w:hAnsi="Times New Roman"/>
          <w:b/>
          <w:sz w:val="24"/>
          <w:szCs w:val="24"/>
        </w:rPr>
        <w:t>Безопасное поведение в криминогенных ситуациях.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Защита от мошенников.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 xml:space="preserve">Безопасное поведение девушек. Понятие о преступлениях на </w:t>
      </w:r>
      <w:r>
        <w:rPr>
          <w:rFonts w:ascii="Times New Roman" w:hAnsi="Times New Roman"/>
          <w:sz w:val="24"/>
          <w:szCs w:val="24"/>
        </w:rPr>
        <w:t>с</w:t>
      </w:r>
      <w:r w:rsidRPr="00FC1804">
        <w:rPr>
          <w:rFonts w:ascii="Times New Roman" w:hAnsi="Times New Roman"/>
          <w:sz w:val="24"/>
          <w:szCs w:val="24"/>
        </w:rPr>
        <w:t>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Психологические основы самозащиты в криминогенных ситуациях. Пути выхода из конфликтных ситуаций. Самооценка поведения. Признаки потенциальной жертвы. Уверенное и решительное поведение в криминогенных ситуациях.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A41310" w:rsidRPr="00445541" w:rsidRDefault="00A41310" w:rsidP="0044554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45541" w:rsidRPr="00445541" w:rsidRDefault="00445541" w:rsidP="0044554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45541">
        <w:rPr>
          <w:rFonts w:ascii="Times New Roman" w:hAnsi="Times New Roman" w:cs="Times New Roman"/>
          <w:sz w:val="24"/>
          <w:szCs w:val="24"/>
          <w:u w:val="single"/>
        </w:rPr>
        <w:t>Раздел 2. «Основы медицинских зна</w:t>
      </w:r>
      <w:r w:rsidR="00224C09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06299">
        <w:rPr>
          <w:rFonts w:ascii="Times New Roman" w:hAnsi="Times New Roman" w:cs="Times New Roman"/>
          <w:sz w:val="24"/>
          <w:szCs w:val="24"/>
          <w:u w:val="single"/>
        </w:rPr>
        <w:t>ий и здорового образа жизни» (12</w:t>
      </w:r>
      <w:r w:rsidR="00224C09">
        <w:rPr>
          <w:rFonts w:ascii="Times New Roman" w:hAnsi="Times New Roman" w:cs="Times New Roman"/>
          <w:sz w:val="24"/>
          <w:szCs w:val="24"/>
          <w:u w:val="single"/>
        </w:rPr>
        <w:t xml:space="preserve"> чаов</w:t>
      </w:r>
      <w:r w:rsidRPr="0044554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0C0">
        <w:rPr>
          <w:rFonts w:ascii="Times New Roman" w:hAnsi="Times New Roman"/>
          <w:b/>
          <w:sz w:val="24"/>
          <w:szCs w:val="24"/>
        </w:rPr>
        <w:t xml:space="preserve">          Профилактика травм в старшем школьном возрасте.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Причины травматизма и пути их предотвращения.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Безопасное поведение дома и на улице.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Безопасное поведение в школе, на занятиях физкультурой и спортом.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520C0">
        <w:rPr>
          <w:rFonts w:ascii="Times New Roman" w:hAnsi="Times New Roman"/>
          <w:b/>
          <w:sz w:val="24"/>
          <w:szCs w:val="24"/>
        </w:rPr>
        <w:t xml:space="preserve">Основы медицинских знаний. </w:t>
      </w:r>
      <w:r w:rsidRPr="00FC1804">
        <w:rPr>
          <w:rFonts w:ascii="Times New Roman" w:hAnsi="Times New Roman"/>
          <w:sz w:val="24"/>
          <w:szCs w:val="24"/>
        </w:rPr>
        <w:t>Профилактика осложнений ран. Асептика и, антисептика. 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Травмы головы, позвоночника и спины. 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FC1804">
        <w:rPr>
          <w:rFonts w:ascii="Times New Roman" w:hAnsi="Times New Roman"/>
          <w:sz w:val="24"/>
          <w:szCs w:val="24"/>
        </w:rPr>
        <w:t>Экстренная реанимационная помощь.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прекардиальном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C1804">
        <w:rPr>
          <w:rFonts w:ascii="Times New Roman" w:hAnsi="Times New Roman"/>
          <w:sz w:val="24"/>
          <w:szCs w:val="24"/>
        </w:rPr>
        <w:t>Основные неинфекционные заболевания. 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:rsidR="00224C09" w:rsidRDefault="00224C09" w:rsidP="00224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520C0">
        <w:rPr>
          <w:rFonts w:ascii="Times New Roman" w:hAnsi="Times New Roman"/>
          <w:b/>
          <w:sz w:val="24"/>
          <w:szCs w:val="24"/>
        </w:rPr>
        <w:t>Основы здорового образа жизни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77376">
        <w:rPr>
          <w:rFonts w:ascii="Times New Roman" w:hAnsi="Times New Roman"/>
          <w:b/>
          <w:sz w:val="24"/>
          <w:szCs w:val="24"/>
        </w:rPr>
        <w:t>Здоровье и здоровый образ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Здоровье человека. 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Здоровый образ жизни как путь к достижению высокого уровня здоровья и современные методы оздоровления.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Факторы риска во внешней среде и их влияние на внутреннюю среду организма человека и его здоровье. 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77376">
        <w:rPr>
          <w:rFonts w:ascii="Times New Roman" w:hAnsi="Times New Roman"/>
          <w:b/>
          <w:sz w:val="24"/>
          <w:szCs w:val="24"/>
        </w:rPr>
        <w:t xml:space="preserve">Личная гигиена. </w:t>
      </w:r>
      <w:r w:rsidRPr="00FC1804">
        <w:rPr>
          <w:rFonts w:ascii="Times New Roman" w:hAnsi="Times New Roman"/>
          <w:sz w:val="24"/>
          <w:szCs w:val="24"/>
        </w:rPr>
        <w:t>Понятие личной гигиены. Гигиена кожи и одежды.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804">
        <w:rPr>
          <w:rFonts w:ascii="Times New Roman" w:hAnsi="Times New Roman"/>
          <w:sz w:val="24"/>
          <w:szCs w:val="24"/>
        </w:rPr>
        <w:t xml:space="preserve">Понятие о гигиене и личной гигиене. Правила ухода за кожей. Основная функция одежды и гигиенические требования </w:t>
      </w:r>
      <w:r>
        <w:rPr>
          <w:rFonts w:ascii="Times New Roman" w:hAnsi="Times New Roman"/>
          <w:sz w:val="24"/>
          <w:szCs w:val="24"/>
        </w:rPr>
        <w:t>к ней.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 xml:space="preserve">Гигиена </w:t>
      </w:r>
      <w:r>
        <w:rPr>
          <w:rFonts w:ascii="Times New Roman" w:hAnsi="Times New Roman"/>
          <w:sz w:val="24"/>
          <w:szCs w:val="24"/>
        </w:rPr>
        <w:t>питания</w:t>
      </w:r>
      <w:r w:rsidRPr="00FC1804">
        <w:rPr>
          <w:rFonts w:ascii="Times New Roman" w:hAnsi="Times New Roman"/>
          <w:sz w:val="24"/>
          <w:szCs w:val="24"/>
        </w:rPr>
        <w:t xml:space="preserve"> и воды.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FC1804">
        <w:rPr>
          <w:rFonts w:ascii="Times New Roman" w:hAnsi="Times New Roman"/>
          <w:sz w:val="24"/>
          <w:szCs w:val="24"/>
        </w:rPr>
        <w:t>игиена жилища и индивидуального строительства.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Гигиена жилища. Микроклимат помещения. Нормы искусственной освещенности. Гигиена индивидуального строительства.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77376">
        <w:rPr>
          <w:rFonts w:ascii="Times New Roman" w:hAnsi="Times New Roman"/>
          <w:b/>
          <w:sz w:val="24"/>
          <w:szCs w:val="24"/>
        </w:rPr>
        <w:t>Физиологические и психологические особенности подростка.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Физиологическое и психологическое развитие подростков. Особенности физиологического развития в период полового созревания. Психологическая уравновешенность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804">
        <w:rPr>
          <w:rFonts w:ascii="Times New Roman" w:hAnsi="Times New Roman"/>
          <w:sz w:val="24"/>
          <w:szCs w:val="24"/>
        </w:rPr>
        <w:t>ее значение для здоровья человека. Мероприятия, помогающие справиться с чувствами и эмоциями.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Роль взаимоотношений в формировании репродуктивной функции. 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Виды конфликтов. Правила поведения в конфликтных ситуациях.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Суицидальное поведение в подростковом возрасте. 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224C09" w:rsidRPr="00E77376" w:rsidRDefault="00224C09" w:rsidP="00224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77376">
        <w:rPr>
          <w:rFonts w:ascii="Times New Roman" w:hAnsi="Times New Roman"/>
          <w:b/>
          <w:sz w:val="24"/>
          <w:szCs w:val="24"/>
        </w:rPr>
        <w:t>Факторы, разрушающие здоровье человека.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Употребление табака. Табакокурение и его последствия для здоровья курильщика и окружающих его людей. Стадии никотиновой зависимости. Как бросить курить.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Употребление алкоголя.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 xml:space="preserve">Наркомания и токсикомания.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</w:t>
      </w:r>
      <w:r w:rsidRPr="00FC1804">
        <w:rPr>
          <w:rFonts w:ascii="Times New Roman" w:hAnsi="Times New Roman"/>
          <w:sz w:val="24"/>
          <w:szCs w:val="24"/>
        </w:rPr>
        <w:lastRenderedPageBreak/>
        <w:t>Признаки наркотического отравления и отравления лекарственными препаратами; оказание первой помощи.</w:t>
      </w:r>
    </w:p>
    <w:p w:rsidR="00224C09" w:rsidRPr="00FC1804" w:rsidRDefault="00224C09" w:rsidP="00224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804">
        <w:rPr>
          <w:rFonts w:ascii="Times New Roman" w:hAnsi="Times New Roman"/>
          <w:sz w:val="24"/>
          <w:szCs w:val="24"/>
        </w:rPr>
        <w:t>Заболевания, передающиеся половым путем. 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</w:p>
    <w:p w:rsidR="00224C09" w:rsidRDefault="00224C09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09" w:rsidRDefault="0016178B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7.Т</w:t>
      </w:r>
      <w:r w:rsidR="00A4110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ED0EFF" w:rsidRPr="00A41109" w:rsidRDefault="00ED0EFF" w:rsidP="00A411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6"/>
        <w:gridCol w:w="1560"/>
        <w:gridCol w:w="992"/>
      </w:tblGrid>
      <w:tr w:rsidR="00A41109" w:rsidRPr="00A41109" w:rsidTr="00A41109">
        <w:trPr>
          <w:cantSplit/>
          <w:trHeight w:val="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09" w:rsidRPr="00A41109" w:rsidRDefault="00A411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16178B" w:rsidRPr="00A41109" w:rsidTr="0016178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78B" w:rsidRPr="00A41109" w:rsidRDefault="003727FA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178B" w:rsidRPr="00A41109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E46931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 защита человека в ЧС </w:t>
            </w:r>
            <w:r w:rsidR="0095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40629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224C09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2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9575ED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178B" w:rsidRPr="00A41109" w:rsidTr="0016178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B" w:rsidRPr="00A41109" w:rsidRDefault="0016178B" w:rsidP="00A4110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224C09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8B" w:rsidRPr="00A41109" w:rsidRDefault="009575ED" w:rsidP="00161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63C2" w:rsidRDefault="006F63C2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1109" w:rsidRDefault="00A41109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1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r w:rsidR="0016178B">
        <w:rPr>
          <w:rFonts w:ascii="Times New Roman" w:hAnsi="Times New Roman" w:cs="Times New Roman"/>
          <w:b/>
          <w:color w:val="000000"/>
          <w:sz w:val="24"/>
          <w:szCs w:val="24"/>
        </w:rPr>
        <w:t>уроков ОБЖ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851"/>
        <w:gridCol w:w="6521"/>
        <w:gridCol w:w="850"/>
      </w:tblGrid>
      <w:tr w:rsidR="006F63C2" w:rsidRPr="004871C9" w:rsidTr="00406299">
        <w:trPr>
          <w:trHeight w:val="562"/>
        </w:trPr>
        <w:tc>
          <w:tcPr>
            <w:tcW w:w="817" w:type="dxa"/>
            <w:vMerge w:val="restart"/>
          </w:tcPr>
          <w:p w:rsid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6521" w:type="dxa"/>
            <w:vMerge w:val="restart"/>
          </w:tcPr>
          <w:p w:rsid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sz w:val="20"/>
                <w:szCs w:val="20"/>
              </w:rPr>
              <w:t>К-во часов</w:t>
            </w:r>
          </w:p>
        </w:tc>
      </w:tr>
      <w:tr w:rsidR="006F63C2" w:rsidRPr="004871C9" w:rsidTr="00224C09">
        <w:trPr>
          <w:trHeight w:val="562"/>
        </w:trPr>
        <w:tc>
          <w:tcPr>
            <w:tcW w:w="817" w:type="dxa"/>
            <w:vMerge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</w:p>
        </w:tc>
        <w:tc>
          <w:tcPr>
            <w:tcW w:w="6521" w:type="dxa"/>
            <w:vMerge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C2" w:rsidRPr="004871C9" w:rsidTr="00406299">
        <w:tc>
          <w:tcPr>
            <w:tcW w:w="9889" w:type="dxa"/>
            <w:gridSpan w:val="5"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Основы безопасности ли</w:t>
            </w:r>
            <w:r w:rsidR="00406299">
              <w:rPr>
                <w:rFonts w:ascii="Times New Roman" w:hAnsi="Times New Roman" w:cs="Times New Roman"/>
                <w:b/>
                <w:sz w:val="20"/>
                <w:szCs w:val="20"/>
              </w:rPr>
              <w:t>чности, общества, государства. 5</w:t>
            </w:r>
            <w:r w:rsidRPr="006F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часов.</w:t>
            </w:r>
          </w:p>
        </w:tc>
      </w:tr>
      <w:tr w:rsidR="00224C09" w:rsidRPr="00CE1308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4C09" w:rsidRPr="00224C09" w:rsidRDefault="00224C09" w:rsidP="006F63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инструктаж. </w:t>
            </w:r>
            <w:r w:rsidR="006F63C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3C2" w:rsidRPr="00CE1308" w:rsidTr="00224C09">
        <w:tc>
          <w:tcPr>
            <w:tcW w:w="817" w:type="dxa"/>
          </w:tcPr>
          <w:p w:rsidR="006F63C2" w:rsidRPr="00224C09" w:rsidRDefault="006F63C2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F63C2" w:rsidRPr="00224C09" w:rsidRDefault="006F63C2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F63C2" w:rsidRPr="00224C09" w:rsidRDefault="006F63C2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6F63C2" w:rsidRPr="00224C09" w:rsidRDefault="006F63C2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Современный комплекс проблем безопасности.</w:t>
            </w:r>
          </w:p>
        </w:tc>
        <w:tc>
          <w:tcPr>
            <w:tcW w:w="850" w:type="dxa"/>
          </w:tcPr>
          <w:p w:rsidR="006F63C2" w:rsidRPr="00224C09" w:rsidRDefault="006F63C2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CE1308" w:rsidTr="00224C09">
        <w:trPr>
          <w:trHeight w:val="94"/>
        </w:trPr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Организация единой государственной системы предупреждения и ликвидации ЧС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B75B84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Международного гуманитарного право.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E12B18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Правила безопасное поведение в криминогенных ситуациях.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3C2" w:rsidRPr="00B75B84" w:rsidTr="00406299">
        <w:tc>
          <w:tcPr>
            <w:tcW w:w="9889" w:type="dxa"/>
            <w:gridSpan w:val="5"/>
          </w:tcPr>
          <w:p w:rsidR="006F63C2" w:rsidRPr="006F63C2" w:rsidRDefault="006F63C2" w:rsidP="006F63C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3C2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«Основы медицинских знани</w:t>
            </w:r>
            <w:r w:rsidR="00406299">
              <w:rPr>
                <w:rFonts w:ascii="Times New Roman" w:hAnsi="Times New Roman" w:cs="Times New Roman"/>
                <w:b/>
                <w:sz w:val="20"/>
                <w:szCs w:val="20"/>
              </w:rPr>
              <w:t>й и здорового образа жизни».  13</w:t>
            </w:r>
            <w:r w:rsidRPr="006F6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часов.</w:t>
            </w:r>
          </w:p>
        </w:tc>
      </w:tr>
      <w:tr w:rsidR="00224C09" w:rsidRPr="00B75B84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ОМЗ. Причины травматизма и его предотвращение.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Безопасное поведение дома, в школе, на занятиях, на улице.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ОМЗ. Профилактика осложнений травм. Асептика, антисептика.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ОМЗ. ПП при травмах головы, позвоночника и спины.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ОМЗ. Экстренная реанимационная помощь. Основные неинфекционные заболевания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ЗОЖ. Здоровье человека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ЗОЖ. Пути достижения. Факторы риска.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ЗОЖ. Употребление табака и его влияние на здоровье.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ЗОЖ. Алкоголь, его влияние на организм.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ЗОЖ. Наркомания и токсикомания, последствия для здоровья.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6F63C2">
        <w:trPr>
          <w:trHeight w:val="71"/>
        </w:trPr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4C09" w:rsidRPr="004871C9" w:rsidTr="00224C09">
        <w:tc>
          <w:tcPr>
            <w:tcW w:w="817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ЗОЖ. ЗППП</w:t>
            </w:r>
          </w:p>
        </w:tc>
        <w:tc>
          <w:tcPr>
            <w:tcW w:w="850" w:type="dxa"/>
          </w:tcPr>
          <w:p w:rsidR="00224C09" w:rsidRPr="00224C09" w:rsidRDefault="00224C0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24C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6299" w:rsidRPr="004871C9" w:rsidTr="00224C09">
        <w:tc>
          <w:tcPr>
            <w:tcW w:w="817" w:type="dxa"/>
          </w:tcPr>
          <w:p w:rsidR="00406299" w:rsidRPr="00224C09" w:rsidRDefault="0040629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06299" w:rsidRPr="00224C09" w:rsidRDefault="0040629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6299" w:rsidRPr="00224C09" w:rsidRDefault="0040629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:rsidR="00406299" w:rsidRPr="00224C09" w:rsidRDefault="0040629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850" w:type="dxa"/>
          </w:tcPr>
          <w:p w:rsidR="00406299" w:rsidRPr="00224C09" w:rsidRDefault="00406299" w:rsidP="00224C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D446D" w:rsidRDefault="00FD446D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63C2" w:rsidRDefault="006F63C2" w:rsidP="00A4110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62C9">
        <w:rPr>
          <w:rFonts w:ascii="Times New Roman" w:hAnsi="Times New Roman" w:cs="Times New Roman"/>
          <w:b/>
          <w:color w:val="000000"/>
          <w:sz w:val="28"/>
          <w:szCs w:val="28"/>
        </w:rPr>
        <w:t>8.Учебно-методическое и материально техническое обеспечение курса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Эффективность преподавания курса ОБЖ зависит от наличия соответствующего  материально-технического оснащения. Это объясняется особенностями курса, в первую очередь его многопрофильностью и практической направленностью.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Преподаватель-организатор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Преподавателю-организатору ОБЖ должна быть обеспечена информационная поддержка на основе современных информационных технологий в области библиотечных  услуг (создание и ведение электронных каталогов и полнотекстовых 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Интерактивный электронный контент преподавателя-организатора ОБЖ  должен включать содержание предметной области  «Физическая культура и основы безопасности жизнедеятельности», представленное текстовыми, аудио – и видеофайлами, графикой (картинки, фото, чертежи, элементы интерфейса).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Кабинет ОБЖ предназначен для проведения занятий с учащимися по курсу, самостоятельной подготовки школьников, а также проведение кружковой (факультативной)  работы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4A62C9" w:rsidRPr="004A62C9" w:rsidRDefault="004A62C9" w:rsidP="004A62C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color w:val="000000"/>
          <w:sz w:val="24"/>
          <w:szCs w:val="24"/>
        </w:rPr>
        <w:t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процессе  проведения текущих занятий.</w:t>
      </w: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Средства оснащения ОБЖ.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863"/>
        <w:gridCol w:w="1351"/>
        <w:gridCol w:w="2186"/>
      </w:tblGrid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Нормативно-правовые документы.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образовании»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противодействия терроризму в РФ.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национальной безопасности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безопасности».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безопасности дорожного движения»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гражданской обороне»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пожарной безопасности»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противодействии терроризму»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противодействии экстремистской деятельности»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 аварийно-спасательных службах и статусе спасателей»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РФ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литература.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по основам безопасности жизнедеятельности для 5-11 классов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кол-ву учащихся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и учебно-наглядные пособия.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плакатов или электронные издания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противогаз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Общевойсковой защитный комплект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Респиратор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ВПХР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ДП-5А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ДП-22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плеер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Визирная линейка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 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10137" w:type="dxa"/>
            <w:gridSpan w:val="4"/>
          </w:tcPr>
          <w:p w:rsidR="004A62C9" w:rsidRPr="004A62C9" w:rsidRDefault="004A62C9" w:rsidP="004A62C9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Медицинское имущество.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медицинской защиты;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Аптечка АИ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перевязочные  ППИ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Пакеты противохимические индивидуальные ИПП-8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Сумки и комплекты медицинского имущества для оказания первой и доврачебной помощи: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сумка СМС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Перевязочные средства и шовные материалы, лейкопластари: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бинт марлевый медицинский нестерильный, размер 5м х 10см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вата медицинская компрессная 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косынка медицинская (перевязочная)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большая стерильная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повязка медицинская малая стерильная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предметы расходные: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булавка безопасная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ног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проволочная (лестничная) для рук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шина фанерная длиной 1 м.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62C9" w:rsidRPr="004A62C9" w:rsidTr="00ED0EFF">
        <w:tc>
          <w:tcPr>
            <w:tcW w:w="737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63" w:type="dxa"/>
          </w:tcPr>
          <w:p w:rsidR="004A62C9" w:rsidRPr="004A62C9" w:rsidRDefault="004A62C9" w:rsidP="00161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 сердечно-легочной и мозговой реанимации «МАКСИМ 11-01»</w:t>
            </w:r>
          </w:p>
        </w:tc>
        <w:tc>
          <w:tcPr>
            <w:tcW w:w="1351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</w:t>
            </w:r>
          </w:p>
        </w:tc>
        <w:tc>
          <w:tcPr>
            <w:tcW w:w="2186" w:type="dxa"/>
          </w:tcPr>
          <w:p w:rsidR="004A62C9" w:rsidRPr="004A62C9" w:rsidRDefault="004A62C9" w:rsidP="00161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63C2" w:rsidRDefault="006F63C2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63C2" w:rsidRPr="004A62C9" w:rsidRDefault="006F63C2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Учебно-методический комплект по ОБЖ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реализующий учебную программу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Кто покушается на твои права и свободы: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Когда не один противостоишь злу…: пособие для учащихся. – М.: Просвещение, 2010.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Сальникова И.В. «Свой?» - «Чужой?» А стоит ли делить?: пособие для учащихся / И.В.Сальникова. – М.: Просвещение, 2010.</w:t>
      </w:r>
    </w:p>
    <w:p w:rsidR="004A62C9" w:rsidRPr="004A62C9" w:rsidRDefault="004A62C9" w:rsidP="004A62C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A62C9">
        <w:rPr>
          <w:rFonts w:ascii="Times New Roman" w:hAnsi="Times New Roman" w:cs="Times New Roman"/>
          <w:sz w:val="24"/>
          <w:szCs w:val="24"/>
        </w:rPr>
        <w:t xml:space="preserve">Учебник «Основы безопасности </w:t>
      </w:r>
      <w:r w:rsidR="006F63C2">
        <w:rPr>
          <w:rFonts w:ascii="Times New Roman" w:hAnsi="Times New Roman" w:cs="Times New Roman"/>
          <w:sz w:val="24"/>
          <w:szCs w:val="24"/>
        </w:rPr>
        <w:t>жизнедеятельности» 9</w:t>
      </w:r>
      <w:r w:rsidRPr="004A62C9">
        <w:rPr>
          <w:rFonts w:ascii="Times New Roman" w:hAnsi="Times New Roman" w:cs="Times New Roman"/>
          <w:sz w:val="24"/>
          <w:szCs w:val="24"/>
        </w:rPr>
        <w:t xml:space="preserve"> класс. В.В. Поляков, В.В. Марков, В.Н. Латчук. Изд. – ООО «Дрофа», 201</w:t>
      </w:r>
      <w:r w:rsidR="00A41310">
        <w:rPr>
          <w:rFonts w:ascii="Times New Roman" w:hAnsi="Times New Roman" w:cs="Times New Roman"/>
          <w:sz w:val="24"/>
          <w:szCs w:val="24"/>
        </w:rPr>
        <w:t>4</w:t>
      </w:r>
      <w:r w:rsidRPr="004A62C9">
        <w:rPr>
          <w:rFonts w:ascii="Times New Roman" w:hAnsi="Times New Roman" w:cs="Times New Roman"/>
          <w:sz w:val="24"/>
          <w:szCs w:val="24"/>
        </w:rPr>
        <w:t>г.</w:t>
      </w:r>
    </w:p>
    <w:p w:rsidR="004A62C9" w:rsidRPr="004A62C9" w:rsidRDefault="004A62C9" w:rsidP="004A62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A62C9">
        <w:rPr>
          <w:rFonts w:ascii="Times New Roman" w:hAnsi="Times New Roman" w:cs="Times New Roman"/>
          <w:color w:val="000000"/>
          <w:sz w:val="24"/>
          <w:szCs w:val="24"/>
        </w:rPr>
        <w:t>Терроризм – ты под прицелом: пособие для учащихся. – М.: Просвещение, 2011.</w:t>
      </w:r>
    </w:p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575" w:rsidRPr="004A62C9" w:rsidRDefault="000C2575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Pr="00432E89" w:rsidRDefault="004A62C9" w:rsidP="00432E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E89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432E89" w:rsidRPr="00432E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2E89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РФ</w:t>
      </w:r>
    </w:p>
    <w:p w:rsidR="00432E89" w:rsidRPr="00432E89" w:rsidRDefault="00432E8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Конституция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Семейный кодекс РФ (последняя редакция).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Стратегия национальной безопасности РФ до 2020 г. (утверждена Указом Президента РФ  от 12.05.2009 г. № 237).</w:t>
      </w:r>
    </w:p>
    <w:p w:rsidR="004A62C9" w:rsidRPr="00432E89" w:rsidRDefault="004A62C9" w:rsidP="00432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E89">
        <w:rPr>
          <w:rFonts w:ascii="Times New Roman" w:hAnsi="Times New Roman" w:cs="Times New Roman"/>
          <w:sz w:val="24"/>
          <w:szCs w:val="24"/>
        </w:rPr>
        <w:t>Уголовный кодекс РФ (последняя редакция).</w:t>
      </w:r>
    </w:p>
    <w:p w:rsidR="004A62C9" w:rsidRPr="004A62C9" w:rsidRDefault="004A62C9" w:rsidP="004A62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62C9" w:rsidRDefault="004A62C9" w:rsidP="004A62C9">
      <w:pPr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62C9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r w:rsidR="00432E89">
        <w:rPr>
          <w:rFonts w:ascii="Times New Roman" w:hAnsi="Times New Roman" w:cs="Times New Roman"/>
          <w:b/>
          <w:color w:val="000000"/>
          <w:sz w:val="24"/>
          <w:szCs w:val="24"/>
        </w:rPr>
        <w:t>ная и дополнительная литература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Аварийно-химически-опасные вещества.-М.,2000.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Знай и умей: Учебное пособие по ГО и ЧС.-М.,1991.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Защита населения в ЧС.-М.,2000.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Мероприятия по предупреждению и ликвидации ЧС. Защитные сооружения.- М.,2000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Мошкин В.Н. Как уберечься от преступника.-Барнаул, 1995.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Михайлов Л.А., Копылов Н.Д.  Основы безопасности жизнедеятельности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человека: Пособие для учителя для 7-9 классов.-М.,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Новейшие средства защиты органов дыхания и кожи.-М.,2000.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Нарицын Н. Азбука психологической безопасности.-М.,2000.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Основные положения права войны.-МККК.,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Основы РСЧС. Эвакуационные мероприятия.-М.,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Помощь пострадавшим. Защитные меры.-М.,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Первая помощь в экстремальных ситуациях.-М.,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Правила безопасности для взрослых и детей.-М.,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Программные и методические материалы по курсу ОБЖ.-М.,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Программно-методические материалы ОБЖ, 1-11 классы.-М., 2008.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Русак О.Н. Предупреждение и ликвидация ЧС.-М.,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Радиоактивные загрязнения.-М.,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Состояние преступности в России.-М., 1998.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Современная война и гражданская оборона.-М.,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Стихийные бедствия, аварии, катастрофы: Правила поведения.-М.,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Топоров И.К. Методика преподавания курса ОБЖ, 1-9 классы.-М., 1999.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Топоров И.К. ОБЖ - учебное пособие.-М., 1992.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snapToGrid w:val="0"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ЧС - краткая характеристика и классификация.-М., 2000.</w:t>
      </w:r>
    </w:p>
    <w:p w:rsidR="00432E89" w:rsidRPr="00432E89" w:rsidRDefault="00432E89" w:rsidP="00432E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2E89">
        <w:rPr>
          <w:rFonts w:ascii="Times New Roman" w:hAnsi="Times New Roman" w:cs="Times New Roman"/>
          <w:snapToGrid w:val="0"/>
          <w:sz w:val="24"/>
          <w:szCs w:val="24"/>
        </w:rPr>
        <w:t>Чеурин Г.С. Самоспасение без снаряжения.-М., 2000.</w:t>
      </w:r>
    </w:p>
    <w:p w:rsidR="004A62C9" w:rsidRDefault="004A62C9" w:rsidP="004A62C9"/>
    <w:p w:rsidR="004A62C9" w:rsidRPr="00BB7DDC" w:rsidRDefault="004A62C9" w:rsidP="004A62C9">
      <w:pPr>
        <w:ind w:firstLine="425"/>
        <w:jc w:val="both"/>
        <w:rPr>
          <w:color w:val="000000"/>
        </w:rPr>
      </w:pPr>
    </w:p>
    <w:p w:rsidR="004A62C9" w:rsidRPr="004A62C9" w:rsidRDefault="004A62C9" w:rsidP="004A62C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62C9" w:rsidRPr="004A62C9" w:rsidSect="00A561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37"/>
    <w:multiLevelType w:val="multilevel"/>
    <w:tmpl w:val="5904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4468D"/>
    <w:multiLevelType w:val="multilevel"/>
    <w:tmpl w:val="917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E7770"/>
    <w:multiLevelType w:val="multilevel"/>
    <w:tmpl w:val="C03C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5B6F"/>
    <w:multiLevelType w:val="multilevel"/>
    <w:tmpl w:val="1AE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432A4"/>
    <w:multiLevelType w:val="multilevel"/>
    <w:tmpl w:val="D7DA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32A17"/>
    <w:multiLevelType w:val="multilevel"/>
    <w:tmpl w:val="C51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33B61"/>
    <w:multiLevelType w:val="multilevel"/>
    <w:tmpl w:val="65C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50192"/>
    <w:multiLevelType w:val="multilevel"/>
    <w:tmpl w:val="FB4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A2B4B"/>
    <w:multiLevelType w:val="multilevel"/>
    <w:tmpl w:val="3AE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73D00"/>
    <w:multiLevelType w:val="multilevel"/>
    <w:tmpl w:val="F950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61F4515"/>
    <w:multiLevelType w:val="multilevel"/>
    <w:tmpl w:val="356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12443"/>
    <w:multiLevelType w:val="multilevel"/>
    <w:tmpl w:val="A8CC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D51DE"/>
    <w:multiLevelType w:val="multilevel"/>
    <w:tmpl w:val="01DE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FB11A9"/>
    <w:multiLevelType w:val="hybridMultilevel"/>
    <w:tmpl w:val="F664DFEA"/>
    <w:lvl w:ilvl="0" w:tplc="2DDA8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EE"/>
    <w:multiLevelType w:val="multilevel"/>
    <w:tmpl w:val="82D4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D74224"/>
    <w:multiLevelType w:val="multilevel"/>
    <w:tmpl w:val="58F6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  <w:num w:numId="15">
    <w:abstractNumId w:val="14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2ECA"/>
    <w:rsid w:val="00031AB0"/>
    <w:rsid w:val="00083CBC"/>
    <w:rsid w:val="00091200"/>
    <w:rsid w:val="000C2575"/>
    <w:rsid w:val="000E0260"/>
    <w:rsid w:val="0011106F"/>
    <w:rsid w:val="00125BBF"/>
    <w:rsid w:val="0016178B"/>
    <w:rsid w:val="00217278"/>
    <w:rsid w:val="00224C09"/>
    <w:rsid w:val="00283ECC"/>
    <w:rsid w:val="00306F3D"/>
    <w:rsid w:val="00325A1C"/>
    <w:rsid w:val="003727FA"/>
    <w:rsid w:val="003A3506"/>
    <w:rsid w:val="003C6328"/>
    <w:rsid w:val="00406299"/>
    <w:rsid w:val="00417378"/>
    <w:rsid w:val="00432E89"/>
    <w:rsid w:val="00445541"/>
    <w:rsid w:val="004A62C9"/>
    <w:rsid w:val="00513F49"/>
    <w:rsid w:val="005A5890"/>
    <w:rsid w:val="005C4FA0"/>
    <w:rsid w:val="00602FE7"/>
    <w:rsid w:val="00630245"/>
    <w:rsid w:val="006F63C2"/>
    <w:rsid w:val="006F6B06"/>
    <w:rsid w:val="006F746F"/>
    <w:rsid w:val="00703DF7"/>
    <w:rsid w:val="00746F93"/>
    <w:rsid w:val="007B7B4E"/>
    <w:rsid w:val="00812ECA"/>
    <w:rsid w:val="009131B2"/>
    <w:rsid w:val="009575ED"/>
    <w:rsid w:val="00972E4C"/>
    <w:rsid w:val="00A11EC7"/>
    <w:rsid w:val="00A2633A"/>
    <w:rsid w:val="00A266D2"/>
    <w:rsid w:val="00A41109"/>
    <w:rsid w:val="00A41310"/>
    <w:rsid w:val="00A561E1"/>
    <w:rsid w:val="00B240D4"/>
    <w:rsid w:val="00B65FF7"/>
    <w:rsid w:val="00BA376D"/>
    <w:rsid w:val="00C03B1B"/>
    <w:rsid w:val="00C4127E"/>
    <w:rsid w:val="00C60DA3"/>
    <w:rsid w:val="00CE2852"/>
    <w:rsid w:val="00D00798"/>
    <w:rsid w:val="00D85A92"/>
    <w:rsid w:val="00E46931"/>
    <w:rsid w:val="00EC095D"/>
    <w:rsid w:val="00ED0EFF"/>
    <w:rsid w:val="00F337DE"/>
    <w:rsid w:val="00F67515"/>
    <w:rsid w:val="00FB5027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F3C9A-A8B2-48AD-94D5-DF27D1F2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B2"/>
  </w:style>
  <w:style w:type="paragraph" w:styleId="1">
    <w:name w:val="heading 1"/>
    <w:basedOn w:val="a"/>
    <w:link w:val="10"/>
    <w:uiPriority w:val="9"/>
    <w:qFormat/>
    <w:rsid w:val="00F33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110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91200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3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3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7DE"/>
  </w:style>
  <w:style w:type="character" w:customStyle="1" w:styleId="60">
    <w:name w:val="Заголовок 6 Знак"/>
    <w:basedOn w:val="a0"/>
    <w:link w:val="6"/>
    <w:semiHidden/>
    <w:rsid w:val="00091200"/>
    <w:rPr>
      <w:rFonts w:ascii="Calibri" w:eastAsia="Times New Roman" w:hAnsi="Calibri" w:cs="Times New Roman"/>
      <w:b/>
      <w:bCs/>
      <w:lang w:eastAsia="ar-SA"/>
    </w:rPr>
  </w:style>
  <w:style w:type="paragraph" w:styleId="a5">
    <w:name w:val="List Paragraph"/>
    <w:basedOn w:val="a"/>
    <w:uiPriority w:val="34"/>
    <w:qFormat/>
    <w:rsid w:val="00F67515"/>
    <w:pPr>
      <w:ind w:left="720"/>
      <w:contextualSpacing/>
    </w:pPr>
  </w:style>
  <w:style w:type="table" w:styleId="a6">
    <w:name w:val="Table Grid"/>
    <w:basedOn w:val="a1"/>
    <w:uiPriority w:val="59"/>
    <w:rsid w:val="0021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A411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rsid w:val="00A411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411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224C09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023">
          <w:marLeft w:val="0"/>
          <w:marRight w:val="0"/>
          <w:marTop w:val="112"/>
          <w:marBottom w:val="112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2470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07542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2018-01-15T08:50:00Z</cp:lastPrinted>
  <dcterms:created xsi:type="dcterms:W3CDTF">2017-06-15T04:08:00Z</dcterms:created>
  <dcterms:modified xsi:type="dcterms:W3CDTF">2018-01-25T05:47:00Z</dcterms:modified>
</cp:coreProperties>
</file>