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F4" w:rsidRDefault="00212AF4" w:rsidP="00212AF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Краткая аннотация к рабочей программе по обществознанию </w:t>
      </w:r>
      <w:proofErr w:type="gramStart"/>
      <w:r>
        <w:rPr>
          <w:rFonts w:ascii="Times New Roman" w:hAnsi="Times New Roman" w:cs="Times New Roman"/>
          <w:b/>
          <w:bCs/>
          <w:color w:val="000000"/>
          <w:szCs w:val="20"/>
        </w:rPr>
        <w:t>6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а класс.</w:t>
      </w:r>
    </w:p>
    <w:p w:rsidR="00212AF4" w:rsidRDefault="00212AF4" w:rsidP="00212AF4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color w:val="000000"/>
          <w:szCs w:val="20"/>
        </w:rPr>
        <w:t xml:space="preserve">Программа разработана в соответствии с базисным планом, ведется по авторской программе </w:t>
      </w:r>
      <w:r>
        <w:rPr>
          <w:rFonts w:ascii="Times New Roman" w:hAnsi="Times New Roman" w:cs="Times New Roman"/>
          <w:color w:val="000000"/>
          <w:szCs w:val="20"/>
        </w:rPr>
        <w:t xml:space="preserve">Л.Н. Боголюбова. Предусмотрено 35 часов занятий в году, по 1ч. в неделю. Авторы учебника: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Н.Ф.Виноградова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Н.И.Городецкая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Л.Ф.Иванова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и др.; под ред.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Л.Н.Боголюбова</w:t>
      </w:r>
      <w:proofErr w:type="spellEnd"/>
    </w:p>
    <w:p w:rsidR="00212AF4" w:rsidRDefault="00212AF4" w:rsidP="00212AF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«Просвещение». – М.: Просвещение, 2015. </w:t>
      </w:r>
    </w:p>
    <w:p w:rsidR="00212AF4" w:rsidRDefault="00212AF4" w:rsidP="00212AF4">
      <w:pPr>
        <w:ind w:firstLine="9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kern w:val="3"/>
          <w:szCs w:val="20"/>
          <w:lang w:eastAsia="zh-CN"/>
        </w:rPr>
        <w:t xml:space="preserve">Содержание курса: </w:t>
      </w:r>
      <w:r>
        <w:rPr>
          <w:rStyle w:val="a5"/>
          <w:color w:val="000000"/>
          <w:szCs w:val="20"/>
        </w:rPr>
        <w:t xml:space="preserve">Раздел </w:t>
      </w:r>
      <w:r>
        <w:rPr>
          <w:rStyle w:val="a5"/>
          <w:color w:val="000000"/>
          <w:szCs w:val="20"/>
          <w:lang w:val="en-US"/>
        </w:rPr>
        <w:t>I</w:t>
      </w:r>
      <w:r>
        <w:rPr>
          <w:rStyle w:val="a5"/>
          <w:color w:val="000000"/>
          <w:szCs w:val="20"/>
        </w:rPr>
        <w:t xml:space="preserve">. «Человек в социальном измерении», Раздел </w:t>
      </w:r>
      <w:proofErr w:type="gramStart"/>
      <w:r>
        <w:rPr>
          <w:rStyle w:val="a5"/>
          <w:color w:val="000000"/>
          <w:szCs w:val="20"/>
          <w:lang w:val="en-US"/>
        </w:rPr>
        <w:t>II</w:t>
      </w:r>
      <w:r>
        <w:rPr>
          <w:rStyle w:val="a5"/>
          <w:color w:val="000000"/>
          <w:szCs w:val="20"/>
        </w:rPr>
        <w:t xml:space="preserve">  «</w:t>
      </w:r>
      <w:proofErr w:type="gramEnd"/>
      <w:r>
        <w:rPr>
          <w:rStyle w:val="a5"/>
          <w:color w:val="000000"/>
          <w:szCs w:val="20"/>
        </w:rPr>
        <w:t xml:space="preserve">Человек среди людей»,  Раздел </w:t>
      </w:r>
      <w:r>
        <w:rPr>
          <w:rStyle w:val="a5"/>
          <w:color w:val="000000"/>
          <w:szCs w:val="20"/>
          <w:lang w:val="en-US"/>
        </w:rPr>
        <w:t>III</w:t>
      </w:r>
      <w:r>
        <w:rPr>
          <w:rStyle w:val="a5"/>
          <w:color w:val="000000"/>
          <w:szCs w:val="20"/>
        </w:rPr>
        <w:t xml:space="preserve"> «Нравственные основы жизни».  </w:t>
      </w:r>
    </w:p>
    <w:p w:rsidR="00212AF4" w:rsidRDefault="00212AF4" w:rsidP="00212AF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>
        <w:rPr>
          <w:rStyle w:val="a5"/>
          <w:rFonts w:ascii="Times New Roman" w:hAnsi="Times New Roman" w:cs="Times New Roman"/>
          <w:color w:val="000000"/>
          <w:szCs w:val="20"/>
        </w:rPr>
        <w:t>Развитие </w:t>
      </w:r>
      <w:r>
        <w:rPr>
          <w:rFonts w:ascii="Times New Roman" w:hAnsi="Times New Roman" w:cs="Times New Roman"/>
          <w:color w:val="000000"/>
          <w:szCs w:val="20"/>
        </w:rPr>
        <w:t xml:space="preserve">личности в ответственный период социального взросления человека, </w:t>
      </w:r>
    </w:p>
    <w:p w:rsidR="00212AF4" w:rsidRDefault="00212AF4" w:rsidP="00212AF4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Style w:val="a5"/>
          <w:color w:val="000000"/>
          <w:szCs w:val="20"/>
        </w:rPr>
        <w:t>воспитание </w:t>
      </w:r>
      <w:r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>
        <w:rPr>
          <w:rStyle w:val="a5"/>
          <w:rFonts w:ascii="Times New Roman" w:hAnsi="Times New Roman" w:cs="Times New Roman"/>
          <w:color w:val="000000"/>
          <w:szCs w:val="20"/>
        </w:rPr>
        <w:t>,</w:t>
      </w:r>
      <w:r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нормам.</w:t>
      </w:r>
    </w:p>
    <w:p w:rsidR="00212AF4" w:rsidRDefault="00212AF4" w:rsidP="00212AF4">
      <w:pPr>
        <w:ind w:firstLine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Задачи</w:t>
      </w:r>
      <w:r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Cs w:val="20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допрофессиональной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подготовки.</w:t>
      </w:r>
    </w:p>
    <w:p w:rsidR="00212AF4" w:rsidRDefault="00212AF4" w:rsidP="00212AF4">
      <w:pPr>
        <w:ind w:firstLine="709"/>
        <w:jc w:val="both"/>
        <w:rPr>
          <w:rFonts w:ascii="Times New Roman" w:hAnsi="Times New Roman" w:cs="Times New Roman"/>
          <w:kern w:val="3"/>
          <w:szCs w:val="20"/>
          <w:lang w:eastAsia="zh-CN"/>
        </w:rPr>
      </w:pPr>
      <w:r>
        <w:rPr>
          <w:rFonts w:ascii="Times New Roman" w:hAnsi="Times New Roman" w:cs="Times New Roman"/>
          <w:kern w:val="3"/>
          <w:szCs w:val="20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6A3734" w:rsidRDefault="006A3734"/>
    <w:sectPr w:rsidR="006A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4"/>
    <w:rsid w:val="00133F4A"/>
    <w:rsid w:val="00212AF4"/>
    <w:rsid w:val="006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EADC-AA43-442F-9176-1001668C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AF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212AF4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Strong"/>
    <w:basedOn w:val="a0"/>
    <w:qFormat/>
    <w:rsid w:val="0021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2018-01-22T05:12:00Z</dcterms:created>
  <dcterms:modified xsi:type="dcterms:W3CDTF">2018-01-22T05:12:00Z</dcterms:modified>
</cp:coreProperties>
</file>