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78" w:rsidRPr="00091200" w:rsidRDefault="00417378" w:rsidP="00417378">
      <w:pPr>
        <w:pStyle w:val="a3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F337DE" w:rsidRPr="00F67515" w:rsidRDefault="00812B52" w:rsidP="00F67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B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8913512"/>
            <wp:effectExtent l="0" t="0" r="0" b="0"/>
            <wp:docPr id="1" name="Рисунок 1" descr="D:\Нина\важно\Рабочие программы 2017\титульные листы\Остроухов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\Остроухов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67515" w:rsidRP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Представле</w:t>
      </w:r>
      <w:r w:rsidR="00F67515">
        <w:rPr>
          <w:rFonts w:ascii="Times New Roman" w:hAnsi="Times New Roman" w:cs="Times New Roman"/>
          <w:sz w:val="24"/>
          <w:szCs w:val="24"/>
          <w:lang w:eastAsia="ru-RU"/>
        </w:rPr>
        <w:t>нная Рабочая Программа для 5 - го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по учебному предмету Основы Безопасности Жизнедеятельности (предметная область Физическая</w:t>
      </w:r>
      <w:r w:rsidR="00F67515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культура и ОБЖ) соответствует 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</w:t>
      </w:r>
      <w:r w:rsidR="00F67515">
        <w:rPr>
          <w:rFonts w:ascii="Times New Roman" w:hAnsi="Times New Roman" w:cs="Times New Roman"/>
          <w:sz w:val="24"/>
          <w:szCs w:val="24"/>
          <w:lang w:eastAsia="ru-RU"/>
        </w:rPr>
        <w:t>ации 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от 17 декабря 2010 года №1897, Примерной программе по ОБЖ (2015 г., сайт </w:t>
      </w:r>
      <w:proofErr w:type="spellStart"/>
      <w:r w:rsidRPr="00F67515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), Программе формирования УУД. В основу данной Рабочей программы положена авторская программа по ОБЖ В. Н. </w:t>
      </w:r>
      <w:proofErr w:type="spellStart"/>
      <w:r w:rsidRPr="00F67515">
        <w:rPr>
          <w:rFonts w:ascii="Times New Roman" w:hAnsi="Times New Roman" w:cs="Times New Roman"/>
          <w:sz w:val="24"/>
          <w:szCs w:val="24"/>
          <w:lang w:eastAsia="ru-RU"/>
        </w:rPr>
        <w:t>Латчука</w:t>
      </w:r>
      <w:proofErr w:type="spellEnd"/>
      <w:r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, С.К. Миронова, С.Н. </w:t>
      </w:r>
      <w:proofErr w:type="spellStart"/>
      <w:r w:rsidRPr="00F67515">
        <w:rPr>
          <w:rFonts w:ascii="Times New Roman" w:hAnsi="Times New Roman" w:cs="Times New Roman"/>
          <w:sz w:val="24"/>
          <w:szCs w:val="24"/>
          <w:lang w:eastAsia="ru-RU"/>
        </w:rPr>
        <w:t>Вангородского</w:t>
      </w:r>
      <w:proofErr w:type="spellEnd"/>
      <w:r w:rsidRPr="00F67515">
        <w:rPr>
          <w:rFonts w:ascii="Times New Roman" w:hAnsi="Times New Roman" w:cs="Times New Roman"/>
          <w:sz w:val="24"/>
          <w:szCs w:val="24"/>
          <w:lang w:eastAsia="ru-RU"/>
        </w:rPr>
        <w:t>, М. А. Ульяновой, при поддержке соответствующего УМК.</w:t>
      </w: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В своей предметной ориентации предлагаемая программа направлена на достижение следующих</w:t>
      </w:r>
      <w:r w:rsidR="00031AB0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751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целей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понимание ими важности укрепления, сохранения и защиты своего здоровья как личной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br/>
        <w:t>и общественной ценности;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антиэкстремистское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антитеррористическое мышление и поведение учащихся, их нетерпимость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br/>
        <w:t>к действиям и намерениям, представляющим угрозу для жизни человека;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отрицательное отношение учащихся к приему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веществ, в том числе наркотиков,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употреблению алкогольных напитков;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готовность и стремление учащихся к нравственному самосовершенствованию.</w:t>
      </w:r>
    </w:p>
    <w:p w:rsidR="00F337DE" w:rsidRPr="0016178B" w:rsidRDefault="00F337DE" w:rsidP="00F675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178B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занятий по предлагаемой программе позволяют создать благоприятные условия для личностного и познавательного развития учащихся, обеспечивают формирование важнейших компетенций школьников.</w:t>
      </w:r>
    </w:p>
    <w:p w:rsidR="00F67515" w:rsidRPr="00F337DE" w:rsidRDefault="00F67515" w:rsidP="00F67515">
      <w:pPr>
        <w:pStyle w:val="a3"/>
        <w:ind w:firstLine="567"/>
        <w:jc w:val="both"/>
        <w:rPr>
          <w:lang w:eastAsia="ru-RU"/>
        </w:rPr>
      </w:pPr>
    </w:p>
    <w:p w:rsid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2.Общая характеристика учебного предмета</w:t>
      </w:r>
    </w:p>
    <w:p w:rsidR="00F67515" w:rsidRP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Курс предназначен для решения следующих </w:t>
      </w:r>
      <w:r w:rsidRPr="00F67515">
        <w:rPr>
          <w:rFonts w:ascii="Times New Roman" w:hAnsi="Times New Roman" w:cs="Times New Roman"/>
          <w:iCs/>
          <w:sz w:val="24"/>
          <w:szCs w:val="24"/>
          <w:lang w:eastAsia="ru-RU"/>
        </w:rPr>
        <w:t>задач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обучение школьников умению предвидеть потенциальные опа</w:t>
      </w:r>
      <w:r w:rsidR="00972E4C">
        <w:rPr>
          <w:rFonts w:ascii="Times New Roman" w:hAnsi="Times New Roman" w:cs="Times New Roman"/>
          <w:sz w:val="24"/>
          <w:szCs w:val="24"/>
          <w:lang w:eastAsia="ru-RU"/>
        </w:rPr>
        <w:t>сности и правильно действовать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 случае их наступления, использовать средства индивидуальной и коллективной защиты, оказывать первую помощь;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воспитание у учащихся культуры безопасности жизнедеятель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ности, чувства ответственности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за личную и общественную безопасность, ценностного отношения к своему здоровью и жизни;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школьников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антитерро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ристической личностной позиции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и отрицательного отношения к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 и асоциальному поведению.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Структурно в курсе 5-го класса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представлены двумя разделами:</w:t>
      </w: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раздел 1 «Основы безопасности личности, общества и государства»;</w:t>
      </w:r>
    </w:p>
    <w:p w:rsidR="00F337DE" w:rsidRDefault="002828E6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2 «Основы медицинских знаний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здоровый образ жизни».</w:t>
      </w:r>
    </w:p>
    <w:p w:rsidR="00972E4C" w:rsidRPr="00F67515" w:rsidRDefault="00972E4C" w:rsidP="00972E4C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67515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содержания, учебных целей и задач предмета «Основы безопасности жизнедеятельности» в программе предусмотрено 17 часов (0,5 часа в неделю). </w:t>
      </w:r>
    </w:p>
    <w:p w:rsidR="00972E4C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E4C" w:rsidRDefault="00972E4C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972E4C" w:rsidRDefault="00972E4C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3.Ценностные ориентиры изучения предмета</w:t>
      </w:r>
    </w:p>
    <w:p w:rsidR="00972E4C" w:rsidRP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972E4C" w:rsidRDefault="00F337DE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E4C">
        <w:rPr>
          <w:rFonts w:ascii="Times New Roman" w:hAnsi="Times New Roman" w:cs="Times New Roman"/>
          <w:sz w:val="24"/>
          <w:szCs w:val="24"/>
          <w:lang w:eastAsia="ru-RU"/>
        </w:rPr>
        <w:t>В курсе ОБЖ предполагается понимание и принятие учащимся основных человеческих ценностей, которые осуществимы в случае его полной безопасности. Это: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человека как разумного существа, стремящегося к добру и самосовершенствованию, важность и необходимость соблюдения ЗОЖ в единстве его составляющих: физическом, психическом и социально-нравствен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 здоровье.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добра - направленность человека на развитие и сохранение жизни, через сострадание и милосердие как проявлении высшей человеческой способности – любви.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семьи – как первой и самой значимой для развития ребенка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другим людям.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человечества –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337DE" w:rsidRPr="00972E4C" w:rsidRDefault="00972E4C" w:rsidP="00972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4.Планируемые результаты освоения программы ОБЖ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экстремальных ситуациях, а также правил поведения на дорогах и на транспорте;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здорового, разумного и безопасного образа жизни;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самообразованию,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и форм поведения в различных группах и сообществах;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экологической культуры на основе признания ценности жизни во всех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проявлениях и необходимости ответственного и бережного отношения к окружающей среде;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регулятивные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изменениями обстановки;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познавательные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понятия в области безопасности жизнедеятельности, анализировать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коммуникативные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 перерабатывать информацию, моделировать индивидуальные подходы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обеспечению личной безопасности в повседневной жизни,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и способов применения средств защиты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группе, организовывать учебное сотрудничество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совместную деятельность с учителем и сверстниками, формулировать, аргументировать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отстаивать свое мнение, находить общее решение и разрешать конфликты на основе согласования позиций и учета интересов;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применять речевые средства для выражения своих чувств, мыслей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потребностей при решении различных учебных и познавательных задач;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мышления безопасной жизнедеятельности, умение применять его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познавательной, коммуникативной и социальной практике, для профессиональной ориентации.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</w:t>
      </w:r>
      <w:proofErr w:type="gram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</w:t>
      </w:r>
      <w:r w:rsidRPr="00972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осознания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здорового и разумного образа жизни;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современной культуры безопасности жизнедеятельности для личности и общества;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нанесение иного вреда здоровью;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и чрезвычайных ситуаций, включая экстремизм и терроризм, их последствий для личности, общества и государства;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безопасного поведения в условиях опасных и ЧС, умение применять их на практике;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самопомощь и первую помощь пострадавшим;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их характерным признакам, а также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основе информации из различных источников;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F337DE" w:rsidRPr="00972E4C" w:rsidRDefault="0016178B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</w:t>
      </w:r>
      <w:r w:rsidR="00F337DE"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научится: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бытовые приборы;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бытовой химии;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коммуникации;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опасные ситуации криминогенного характера;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причины возникновения возможных опасных ситуаций криминогенного характера;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на улице;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в подъезде;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в лифте;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в квартире;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при карманной краже;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при попытке мошенничества;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дорожного движения;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дорожного движения пешехода;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дорожного движения велосипедиста;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безопасности дорожного движения пассажира транспортного средства;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индивидуальной защиты; безопасно действовать по сигналу «Внимание всем!»;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опасные ситуации в местах большого скопления людей;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наружном кровотечении;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ушибах;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</w:t>
      </w:r>
      <w:r w:rsidR="00972E4C"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ончанию обучения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получает возможность научиться: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своего обучения и планировать пути их достижения, в том числе альтернативные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индивидуальной защиты велосипедиста;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причины и последствия опасных ситуаций в туристических поездках;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готовиться к туристическим поездкам;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вести в туристических поездках;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последствия возможных опасных ситуаций в местах большого скопления людей;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последствия возможных опасных ситуаций криминогенного характера;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ресурсы интернета;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способы профилактики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игромании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вредных привычек и факторов и на состояние своего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поражении электрическим током;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окружающими, выполнять различные социальные роли во время моделирования возможных опасных и чрезвычайных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устной и письменной речью, монологической и диалогической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усваивать приемы действий в различных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F337DE" w:rsidRDefault="00A41109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17278">
        <w:rPr>
          <w:rFonts w:ascii="Times New Roman" w:hAnsi="Times New Roman" w:cs="Times New Roman"/>
          <w:b/>
          <w:sz w:val="28"/>
          <w:szCs w:val="28"/>
          <w:lang w:eastAsia="ru-RU"/>
        </w:rPr>
        <w:t>.Формы контроля знаний обучающихся</w:t>
      </w:r>
    </w:p>
    <w:p w:rsidR="00217278" w:rsidRPr="00217278" w:rsidRDefault="00217278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Проверка знаний, умений позволяет обеспечить непрерывную обратную связь между педагогом и учеником, с тем, чтобы обеспечить постоянную корре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>кцию знаний и умений учащихся, 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а при необходимости и процесса обучения. В ходе контроля учащиеся систематизируют изученный материал, выявляют и устраняют пробелы в знаниях.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Контроль приучает учащихся к систематическому учебному труду, прививает им навыки самостоятельности, повышает чувство ответственности за выполненную работу, стимулирует формирование познавательного интереса.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В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Виды проверки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Цель проверки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в ходе урока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по окончании изучении темы, раздела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объем и полноту знаний, умений, навыков учащихся </w:t>
            </w: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завершении определенного периода обучения (четверть, год)</w:t>
            </w:r>
          </w:p>
        </w:tc>
      </w:tr>
    </w:tbl>
    <w:p w:rsidR="00F337DE" w:rsidRPr="00217278" w:rsidRDefault="00F337DE" w:rsidP="002172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Планируется использование следующих форм проверки знаний: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вопросы для текущего контроля;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тесты;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проверочные работы;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контрольные работы;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решение ситуационных задач.</w:t>
      </w:r>
    </w:p>
    <w:p w:rsid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При выставлении оценки преподаватель должен учитывать: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объем знаний ученика по теме, разделу, предмету;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правильность и прочность овладения навыками и умениями;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количество и характер ошибок;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в изложении материала, самостоятельность, уверенность 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br/>
        <w:t>при анализе и выводах.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17278">
        <w:rPr>
          <w:rFonts w:ascii="Times New Roman" w:hAnsi="Times New Roman" w:cs="Times New Roman"/>
          <w:sz w:val="24"/>
          <w:szCs w:val="24"/>
          <w:lang w:eastAsia="ru-RU"/>
        </w:rPr>
        <w:t>Знания и умения</w:t>
      </w:r>
      <w:proofErr w:type="gramEnd"/>
      <w:r w:rsidRPr="00217278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оцениваются на основании устных ответов (выступлений), а также практической деятельности, учитывая их соответствие т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ребованиям программы обучения 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по пятибалльной системе оценивания</w:t>
      </w:r>
      <w:r w:rsidRPr="00217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337DE" w:rsidRPr="00217278" w:rsidRDefault="00F337DE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 ответов</w:t>
      </w:r>
      <w:r w:rsidRPr="00217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 учеников в курсе обучения ОБЖ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«5»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«4»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«3»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50 - 69%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«2»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49% и менее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обязанностью преподавателя ОБЖ является проверка практических навыков учащихся. На основании этих проверок преподаватель получает четкое представление об уровне навыков и умений ученика. Оценка практических навыков учащихся позволяет выявить учащихся, правильно выполняющих задания и тех, у кого возникли затруднения, чтобы организовать с ними дополнительные занятия. Во время практических занятий должна быть постоянная обратная связь ученика и преподавателя, который следит за работой и помогает им сосредоточить внимание на отработке практических навыков в рамках изучаемой темы.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проверки практических навыков учащихся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должен продемонстрировать выполнение действия от начала до конца.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демонстрации важно убедиться в правильности выполнения задания.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допускает серьезную ошибку, то нужно остановить его и указать на допущенную ошибку.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допущенная ошибка несущественна, позвольте продолжить показ; ученик может исправить ее во время последующих действий.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допущенная ошибка свидетельствует о полном непонимании того, как выполнять задание, поправьте и дайте ученику возможность еще раз почитать учебник и потренироваться.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ошибка легко устранима, то попросите исправить и сразу проведите повторную проверку.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и оценки знаний и умений учащихся являются важной составляющей для анализа организации и состояния учебного процесса. На основании этого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вносятся необходимые коррективы в систему обучения учащихся по ОБЖ.</w:t>
      </w:r>
    </w:p>
    <w:p w:rsid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7DE" w:rsidRP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6.Содержание учебного предмета</w:t>
      </w:r>
    </w:p>
    <w:p w:rsidR="00F337DE" w:rsidRPr="004F7EF6" w:rsidRDefault="00A41109" w:rsidP="00A4253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53C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F337DE" w:rsidRPr="00A4253C">
        <w:rPr>
          <w:rFonts w:ascii="Times New Roman" w:hAnsi="Times New Roman" w:cs="Times New Roman"/>
          <w:b/>
          <w:sz w:val="24"/>
          <w:szCs w:val="24"/>
          <w:lang w:eastAsia="ru-RU"/>
        </w:rPr>
        <w:t>Основы безопасности личности, общества и государства</w:t>
      </w:r>
      <w:r w:rsidR="0016178B" w:rsidRPr="00A425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(13 часов)</w:t>
      </w:r>
    </w:p>
    <w:p w:rsidR="00A4253C" w:rsidRPr="00A4253C" w:rsidRDefault="00A4253C" w:rsidP="00A425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253C">
        <w:rPr>
          <w:rFonts w:ascii="Times New Roman" w:hAnsi="Times New Roman" w:cs="Times New Roman"/>
          <w:sz w:val="24"/>
          <w:szCs w:val="24"/>
          <w:lang w:eastAsia="ru-RU"/>
        </w:rPr>
        <w:t xml:space="preserve">Первым уроком предусмотрено проведение </w:t>
      </w:r>
      <w:r w:rsidRPr="00A425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вводного инструктажа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(до 10 мин.)</w:t>
      </w:r>
    </w:p>
    <w:p w:rsidR="00F337DE" w:rsidRPr="00A4253C" w:rsidRDefault="00F337DE" w:rsidP="00A425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253C">
        <w:rPr>
          <w:rFonts w:ascii="Times New Roman" w:hAnsi="Times New Roman" w:cs="Times New Roman"/>
          <w:sz w:val="24"/>
          <w:szCs w:val="24"/>
          <w:u w:val="single"/>
          <w:lang w:eastAsia="ru-RU"/>
        </w:rPr>
        <w:t>1. Личная безопасность в повседневной жизни</w:t>
      </w:r>
      <w:r w:rsidR="00FB5027" w:rsidRPr="00A4253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(5 часов)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города как среды обитания человека.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обеспечения безопасности города (населенного пункта).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Опасные и аварийные ситуации в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доме (квартире).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Затопление квартиры.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Электричество.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Опасные вещества и продукты питания.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Взрыв и обрушение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и последствия взрыва. Правила безопасного поведения в случае взрыва в квартире.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Захлопнулась дверь (сломался замок, потерялись ключи).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делать, если в квартире захлопнулась дверь, сломался замок. Правила безопасного поведения в случае потери ключей.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Опасность толпы.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опасны толпа и паника. Как уцелеть в толпе. Как обезопасить себя при возможности попадания в толпу.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Собака бывает кусачей.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Безопасность на дорогах и на транспорте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(3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дорожного движения, причины и последствия дорожно-транспортных происшествий.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Безопасное поведение пешеходов и пассажиров.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в общественном транспорте и автомобиле.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Железнодорожный транспорт.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Авиационный транспорт.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Морской и речной транспорт.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Характеристика водного транспорта, обеспечение его безопасности. Правила эвакуации с судна. Индивидуальные и групповые средства спасения на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Опасные ситуации социального характера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(3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Психологические основы самозащиты.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Ситуации криминогенного характера в доме (квартире) и подъезде.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Меры по повышению безопасности жилища. Правила безопасного поведения при возникновении криминогенной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Криминогенные ситуации на улице, опасные домогательства.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избежать опасных домогательств.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при захвате в заложники.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Загрязнение среды обитания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(1 час)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Загрязнение воды.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Загрязнение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воздуха.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Загрязнение почвы.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об опустынивании. Причины и последствия опустынивания. Накопление в почве вредных веществ.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Средства индивидуальной защиты органов дыхания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(1 час)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Фильтрующие противогазы.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F337DE" w:rsidRP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F337DE"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первой помощи и здоровый образ жизни</w:t>
      </w:r>
      <w:r w:rsidR="00161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1.Основы медицинских знаний и оказание первой помощи</w:t>
      </w:r>
      <w:r w:rsidR="00161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(2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ранений, их причины и первая помощь.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кровотечений.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Наружное и внутреннее кровотечения. Виды кровотечений по характеру поврежденного сосуда (венозное, артериальное, смешанное, капиллярное).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кровотечении.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Основы здорового образа жизни</w:t>
      </w:r>
      <w:r w:rsidR="00161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(2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и здоровье.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 осанки и причины их возникновения.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нарушения осанки и причины их возникновения. Профилактика нарушений осанки.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Телевизор и компьютер — друзья или враги?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изменение организма в вашем возрасте.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и нравственное взросление человека.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:rsidR="00A41109" w:rsidRPr="00A41109" w:rsidRDefault="0016178B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7.Т</w:t>
      </w:r>
      <w:r w:rsidR="00A4110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560"/>
        <w:gridCol w:w="992"/>
      </w:tblGrid>
      <w:tr w:rsidR="00A41109" w:rsidRPr="00A41109" w:rsidTr="00A41109">
        <w:trPr>
          <w:cantSplit/>
          <w:trHeight w:val="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16178B" w:rsidRPr="00A41109" w:rsidTr="0016178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общества, государства.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178B" w:rsidRDefault="0016178B" w:rsidP="00A41109">
      <w:pPr>
        <w:ind w:firstLine="425"/>
        <w:jc w:val="center"/>
        <w:rPr>
          <w:b/>
          <w:color w:val="000000"/>
        </w:rPr>
      </w:pPr>
    </w:p>
    <w:p w:rsidR="00A41109" w:rsidRPr="0016178B" w:rsidRDefault="00A41109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7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  <w:r w:rsidR="0016178B">
        <w:rPr>
          <w:rFonts w:ascii="Times New Roman" w:hAnsi="Times New Roman" w:cs="Times New Roman"/>
          <w:b/>
          <w:color w:val="000000"/>
          <w:sz w:val="24"/>
          <w:szCs w:val="24"/>
        </w:rPr>
        <w:t>уроков ОБЖ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5103"/>
        <w:gridCol w:w="850"/>
        <w:gridCol w:w="2268"/>
      </w:tblGrid>
      <w:tr w:rsidR="000E0260" w:rsidRPr="004871C9" w:rsidTr="000E0260">
        <w:trPr>
          <w:trHeight w:val="840"/>
        </w:trPr>
        <w:tc>
          <w:tcPr>
            <w:tcW w:w="534" w:type="dxa"/>
            <w:vMerge w:val="restart"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7" w:type="dxa"/>
            <w:gridSpan w:val="2"/>
          </w:tcPr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5103" w:type="dxa"/>
            <w:vMerge w:val="restart"/>
          </w:tcPr>
          <w:p w:rsidR="000E0260" w:rsidRDefault="000E0260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Раздел. Тема урока</w:t>
            </w:r>
          </w:p>
        </w:tc>
        <w:tc>
          <w:tcPr>
            <w:tcW w:w="850" w:type="dxa"/>
            <w:vMerge w:val="restart"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К-во часов</w:t>
            </w:r>
          </w:p>
        </w:tc>
        <w:tc>
          <w:tcPr>
            <w:tcW w:w="2268" w:type="dxa"/>
            <w:vMerge w:val="restart"/>
          </w:tcPr>
          <w:p w:rsidR="000E0260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E0260" w:rsidRPr="004871C9" w:rsidTr="00A41109">
        <w:trPr>
          <w:trHeight w:val="562"/>
        </w:trPr>
        <w:tc>
          <w:tcPr>
            <w:tcW w:w="534" w:type="dxa"/>
            <w:vMerge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Фект</w:t>
            </w:r>
            <w:proofErr w:type="spellEnd"/>
          </w:p>
        </w:tc>
        <w:tc>
          <w:tcPr>
            <w:tcW w:w="5103" w:type="dxa"/>
            <w:vMerge/>
          </w:tcPr>
          <w:p w:rsidR="000E0260" w:rsidRPr="00A41109" w:rsidRDefault="000E0260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1109" w:rsidRPr="004871C9" w:rsidTr="00A41109">
        <w:tc>
          <w:tcPr>
            <w:tcW w:w="10172" w:type="dxa"/>
            <w:gridSpan w:val="6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Основы безопасности личности, общества, государства.  13 часов.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41109" w:rsidRPr="00C545A4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инструктаж. Город как источник опасности. 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880003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1, 2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дома.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3, 4, 5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дома.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6, 7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дома.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8, 9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на улице.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880003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10, 11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ПБДД, понятия и определения. ЧС на транспорте.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12, 13, 14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ЧС на транспорте.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15, 16, 17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="0016178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5C4FA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при возникновении опасных ситуациях»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Ситуации криминогенного характера.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18, 19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Ситуации криминогенного характера.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Терроризм. Правило поведения заложника.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среды.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880003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880003" w:rsidRPr="00880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органов дыхания.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1109" w:rsidRPr="004871C9" w:rsidTr="00A41109">
        <w:tc>
          <w:tcPr>
            <w:tcW w:w="10172" w:type="dxa"/>
            <w:gridSpan w:val="6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Cs w:val="0"/>
                <w:sz w:val="20"/>
                <w:szCs w:val="20"/>
              </w:rPr>
              <w:t xml:space="preserve">Раздел 2. «Основы медицинских знаний и здорового образа жизни».  </w:t>
            </w:r>
            <w:r w:rsidRPr="00A41109">
              <w:rPr>
                <w:rFonts w:ascii="Times New Roman" w:hAnsi="Times New Roman"/>
                <w:sz w:val="20"/>
                <w:szCs w:val="20"/>
              </w:rPr>
              <w:t>4часа.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sz w:val="20"/>
                <w:szCs w:val="20"/>
              </w:rPr>
              <w:t>Основы медицинских знаний. Различные виды ранений, причины, первая помощь.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ind w:left="44" w:hanging="1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sz w:val="20"/>
                <w:szCs w:val="20"/>
              </w:rPr>
              <w:t>Основы медицинских знаний. Общая характеристика кровотечений, первая помощь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28, 29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Контрольная работа</w:t>
            </w:r>
            <w:r w:rsidR="005C4FA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по теме «Правила оказания первой помощи пострадавшему»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880003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7</w:t>
            </w:r>
          </w:p>
        </w:tc>
      </w:tr>
    </w:tbl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2C9">
        <w:rPr>
          <w:rFonts w:ascii="Times New Roman" w:hAnsi="Times New Roman" w:cs="Times New Roman"/>
          <w:b/>
          <w:color w:val="000000"/>
          <w:sz w:val="28"/>
          <w:szCs w:val="28"/>
        </w:rPr>
        <w:t>8.Учебно-методическое и материально техническое обеспечение курса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преподавания курса ОБЖ зависит от наличия соответствующего  материально-технического оснащения. Это объясняется особенностями курса, в первую очередь его </w:t>
      </w:r>
      <w:proofErr w:type="spellStart"/>
      <w:r w:rsidRPr="004A62C9">
        <w:rPr>
          <w:rFonts w:ascii="Times New Roman" w:hAnsi="Times New Roman" w:cs="Times New Roman"/>
          <w:color w:val="000000"/>
          <w:sz w:val="24"/>
          <w:szCs w:val="24"/>
        </w:rPr>
        <w:t>многопрофильностью</w:t>
      </w:r>
      <w:proofErr w:type="spellEnd"/>
      <w:r w:rsidRPr="004A62C9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практической направленностью.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Преподаватель-организатор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Преподавателю-организатору ОБЖ должна быть обеспечена информационная поддержка на основе современных информационных технологий в области библиотечных  услуг (создание и ведение электронных каталогов и полнотекстовых 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Интерактивный электронный контент преподавателя-организатора ОБЖ  должен включать содержание предметной области  «Физическая культура и основы безопасности жизнедеятельности», представленное текстовыми, аудио – и видеофайлами, графикой (картинки, фото, чертежи, элементы интерфейса).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Кабинет ОБЖ предназначен для проведения занятий с учащимися по курсу, самостоятельной подготовки школьников, а также проведение кружковой (факультативной)  работы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 проведения текущих занятий.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Средства оснащения ОБЖ.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863"/>
        <w:gridCol w:w="1351"/>
        <w:gridCol w:w="2186"/>
      </w:tblGrid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Нормативно-правовые документы.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образовании»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противодействия терроризму в РФ.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национальной безопасности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безопасности».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 дорожного движения»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гражданской обороне»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пожарной безопасности»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противодействии терроризму»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противодействии экстремистской деятельности»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аварийно-спасательных службах и статусе спасателей»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РФ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литература.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по основам безопасности жизнедеятельности для 5-11 классов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кол-ву учащихся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и учебно-наглядные пособия.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плакатов или электронные издания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противогаз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защитный комплект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Респиратор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ВПХР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ДП-5А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ДП-22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плеер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Визирная линейка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Медицинское имущество.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медицинской защиты;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Аптечка АИ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перевязочные  ППИ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противохимические индивидуальные ИПП-8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Сумки и комплекты медицинского имущества для оказания первой и доврачебной помощи: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сумка СМС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Перевязочные средства и шовные материалы, </w:t>
            </w: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лейкопластари</w:t>
            </w:r>
            <w:proofErr w:type="spellEnd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бинт марлевый медицинский нестерильный, размер 5м х 10см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вата медицинская компрессная 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косынка медицинская (перевязочная)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большая стерильная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малая стерильная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предметы расходные: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булавка безопасная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ног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рук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фанерная длиной 1 м.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сердечно-легочной и мозговой реанимации «МАКСИМ 11-01»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комплект по ОБЖ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реализующий учебную программу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Кто покушается на твои права и свободы: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Когда не один противостоишь злу…: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Сальникова И.В. «Свой?» - «Чужой?» А стоит ли делить?: пособие для учащихся / И.В.Сальникова. – М.: Просвещение, 2010.</w:t>
      </w:r>
    </w:p>
    <w:p w:rsidR="004A62C9" w:rsidRPr="004A62C9" w:rsidRDefault="004A62C9" w:rsidP="004A62C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A62C9">
        <w:rPr>
          <w:rFonts w:ascii="Times New Roman" w:hAnsi="Times New Roman" w:cs="Times New Roman"/>
          <w:sz w:val="24"/>
          <w:szCs w:val="24"/>
        </w:rPr>
        <w:t xml:space="preserve">Учебник «Основы безопасности </w:t>
      </w:r>
      <w:r>
        <w:rPr>
          <w:rFonts w:ascii="Times New Roman" w:hAnsi="Times New Roman" w:cs="Times New Roman"/>
          <w:sz w:val="24"/>
          <w:szCs w:val="24"/>
        </w:rPr>
        <w:t>жизнедеятельности» 5</w:t>
      </w:r>
      <w:r w:rsidRPr="004A62C9">
        <w:rPr>
          <w:rFonts w:ascii="Times New Roman" w:hAnsi="Times New Roman" w:cs="Times New Roman"/>
          <w:sz w:val="24"/>
          <w:szCs w:val="24"/>
        </w:rPr>
        <w:t xml:space="preserve"> класс. В.В. Поляков, В.В. Марков, В.Н. </w:t>
      </w:r>
      <w:proofErr w:type="spellStart"/>
      <w:r w:rsidRPr="004A62C9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4A62C9">
        <w:rPr>
          <w:rFonts w:ascii="Times New Roman" w:hAnsi="Times New Roman" w:cs="Times New Roman"/>
          <w:sz w:val="24"/>
          <w:szCs w:val="24"/>
        </w:rPr>
        <w:t>. Изд. – ООО «Дрофа»,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62C9">
        <w:rPr>
          <w:rFonts w:ascii="Times New Roman" w:hAnsi="Times New Roman" w:cs="Times New Roman"/>
          <w:sz w:val="24"/>
          <w:szCs w:val="24"/>
        </w:rPr>
        <w:t>г.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Терроризм – ты под прицелом: пособие для учащихся. – М.: Просвещение, 2011.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32E89" w:rsidRDefault="004A62C9" w:rsidP="00432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89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="00432E89" w:rsidRPr="00432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2E89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РФ</w:t>
      </w:r>
    </w:p>
    <w:p w:rsidR="00432E89" w:rsidRPr="00432E89" w:rsidRDefault="00432E8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Конституция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Семейный кодекс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Стратегия национальной безопасности РФ до 2020 г. (утверждена Указом Президента РФ  от 12.05.2009 г. № 237).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Уголовный кодекс РФ (последняя редакция).</w:t>
      </w:r>
    </w:p>
    <w:p w:rsidR="004A62C9" w:rsidRPr="004A62C9" w:rsidRDefault="004A62C9" w:rsidP="004A62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r w:rsidR="00432E89">
        <w:rPr>
          <w:rFonts w:ascii="Times New Roman" w:hAnsi="Times New Roman" w:cs="Times New Roman"/>
          <w:b/>
          <w:color w:val="000000"/>
          <w:sz w:val="24"/>
          <w:szCs w:val="24"/>
        </w:rPr>
        <w:t>ная и дополнительная литература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Аварийно-химически-опасные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вещества.-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Знай и умей: Учебное пособие по ГО и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ЧС.-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М.,1991.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Защита населения в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ЧС.-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Мероприятия по предупреждению и ликвидации ЧС. Защитные сооружения.- М.,2000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Мошкин В.Н. Как уберечься от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преступника.-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Барнаул, 1995.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Михайлов Л.А., Копылов Н.Д.  Основы безопасности жизнедеятельности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человека: Пособие для учителя для 7-9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классов.-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Новейшие средства защиты органов дыхания и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кожи.-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Нарицын</w:t>
      </w:r>
      <w:proofErr w:type="spellEnd"/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 Н. Азбука психологической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безопасности.-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Основные положения права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войны.-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МККК.,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Основы РСЧС. Эвакуационные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мероприятия.-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Помощь пострадавшим. Защитные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меры.-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Первая помощь в экстремальных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ситуациях.-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Правила безопасности для взрослых и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детей.-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Программные и методические материалы по курсу ОБЖ.-М.,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Программно-методические материалы ОБЖ, 1-11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классы.-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Русак О.Н. Предупреждение и ликвидация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ЧС.-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Радиоактивные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загрязнения.-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Состояние преступности в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России.-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Современная война и гражданская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оборона.-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Стихийные бедствия, аварии, катастрофы: Правила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поведения.-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Топоров И.К. Методика преподавания курса ОБЖ, 1-9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классы.-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1999.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Топоров И.К. ОБЖ - учебное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пособие.-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1992.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ЧС - краткая характеристика и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классификация.-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Чеурин</w:t>
      </w:r>
      <w:proofErr w:type="spellEnd"/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 Г.С. </w:t>
      </w:r>
      <w:proofErr w:type="spell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Самоспасение</w:t>
      </w:r>
      <w:proofErr w:type="spellEnd"/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 без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снаряжения.-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A62C9" w:rsidRDefault="004A62C9" w:rsidP="004A62C9"/>
    <w:p w:rsidR="004A62C9" w:rsidRPr="00BB7DDC" w:rsidRDefault="004A62C9" w:rsidP="004A62C9">
      <w:pPr>
        <w:ind w:firstLine="425"/>
        <w:jc w:val="both"/>
        <w:rPr>
          <w:color w:val="000000"/>
        </w:rPr>
      </w:pPr>
    </w:p>
    <w:p w:rsidR="004A62C9" w:rsidRPr="004A62C9" w:rsidRDefault="004A62C9" w:rsidP="004A62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62C9" w:rsidRPr="004A62C9" w:rsidSect="00A561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37"/>
    <w:multiLevelType w:val="multilevel"/>
    <w:tmpl w:val="590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468D"/>
    <w:multiLevelType w:val="multilevel"/>
    <w:tmpl w:val="917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E7770"/>
    <w:multiLevelType w:val="multilevel"/>
    <w:tmpl w:val="C03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5B6F"/>
    <w:multiLevelType w:val="multilevel"/>
    <w:tmpl w:val="1AE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432A4"/>
    <w:multiLevelType w:val="multilevel"/>
    <w:tmpl w:val="D7D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32A17"/>
    <w:multiLevelType w:val="multilevel"/>
    <w:tmpl w:val="C51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33B61"/>
    <w:multiLevelType w:val="multilevel"/>
    <w:tmpl w:val="65C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50192"/>
    <w:multiLevelType w:val="multilevel"/>
    <w:tmpl w:val="FB4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A2B4B"/>
    <w:multiLevelType w:val="multilevel"/>
    <w:tmpl w:val="3AE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73D00"/>
    <w:multiLevelType w:val="multilevel"/>
    <w:tmpl w:val="F95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61F4515"/>
    <w:multiLevelType w:val="multilevel"/>
    <w:tmpl w:val="356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12443"/>
    <w:multiLevelType w:val="multilevel"/>
    <w:tmpl w:val="A8C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D51DE"/>
    <w:multiLevelType w:val="multilevel"/>
    <w:tmpl w:val="01D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B11A9"/>
    <w:multiLevelType w:val="hybridMultilevel"/>
    <w:tmpl w:val="F664DFEA"/>
    <w:lvl w:ilvl="0" w:tplc="2DDA8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EE"/>
    <w:multiLevelType w:val="multilevel"/>
    <w:tmpl w:val="82D4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ECA"/>
    <w:rsid w:val="00031AB0"/>
    <w:rsid w:val="00091200"/>
    <w:rsid w:val="000E0260"/>
    <w:rsid w:val="00125BBF"/>
    <w:rsid w:val="0016178B"/>
    <w:rsid w:val="00217278"/>
    <w:rsid w:val="002828E6"/>
    <w:rsid w:val="00283ECC"/>
    <w:rsid w:val="002F2BE3"/>
    <w:rsid w:val="003C6328"/>
    <w:rsid w:val="00417378"/>
    <w:rsid w:val="00432E89"/>
    <w:rsid w:val="004A62C9"/>
    <w:rsid w:val="004F7EF6"/>
    <w:rsid w:val="005A7C37"/>
    <w:rsid w:val="005B798D"/>
    <w:rsid w:val="005C4FA0"/>
    <w:rsid w:val="007058BE"/>
    <w:rsid w:val="00746F93"/>
    <w:rsid w:val="00812B52"/>
    <w:rsid w:val="00812ECA"/>
    <w:rsid w:val="00870B54"/>
    <w:rsid w:val="00880003"/>
    <w:rsid w:val="00881B0F"/>
    <w:rsid w:val="008A6447"/>
    <w:rsid w:val="009131B2"/>
    <w:rsid w:val="009577B3"/>
    <w:rsid w:val="00972E4C"/>
    <w:rsid w:val="00A2633A"/>
    <w:rsid w:val="00A41109"/>
    <w:rsid w:val="00A4253C"/>
    <w:rsid w:val="00A561E1"/>
    <w:rsid w:val="00B54F7D"/>
    <w:rsid w:val="00C3571B"/>
    <w:rsid w:val="00C545A4"/>
    <w:rsid w:val="00CE2852"/>
    <w:rsid w:val="00D659ED"/>
    <w:rsid w:val="00EC095D"/>
    <w:rsid w:val="00F337DE"/>
    <w:rsid w:val="00F67515"/>
    <w:rsid w:val="00F85970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1A9C7-E207-49DC-9F7E-926BF44A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B2"/>
  </w:style>
  <w:style w:type="paragraph" w:styleId="1">
    <w:name w:val="heading 1"/>
    <w:basedOn w:val="a"/>
    <w:link w:val="10"/>
    <w:uiPriority w:val="9"/>
    <w:qFormat/>
    <w:rsid w:val="00F3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110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91200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3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7DE"/>
  </w:style>
  <w:style w:type="character" w:customStyle="1" w:styleId="60">
    <w:name w:val="Заголовок 6 Знак"/>
    <w:basedOn w:val="a0"/>
    <w:link w:val="6"/>
    <w:semiHidden/>
    <w:rsid w:val="00091200"/>
    <w:rPr>
      <w:rFonts w:ascii="Calibri" w:eastAsia="Times New Roman" w:hAnsi="Calibri" w:cs="Times New Roman"/>
      <w:b/>
      <w:bCs/>
      <w:lang w:eastAsia="ar-SA"/>
    </w:rPr>
  </w:style>
  <w:style w:type="paragraph" w:styleId="a5">
    <w:name w:val="List Paragraph"/>
    <w:basedOn w:val="a"/>
    <w:uiPriority w:val="34"/>
    <w:qFormat/>
    <w:rsid w:val="00F67515"/>
    <w:pPr>
      <w:ind w:left="720"/>
      <w:contextualSpacing/>
    </w:pPr>
  </w:style>
  <w:style w:type="table" w:styleId="a6">
    <w:name w:val="Table Grid"/>
    <w:basedOn w:val="a1"/>
    <w:uiPriority w:val="59"/>
    <w:rsid w:val="0021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411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rsid w:val="00A411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411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023">
          <w:marLeft w:val="0"/>
          <w:marRight w:val="0"/>
          <w:marTop w:val="112"/>
          <w:marBottom w:val="112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2470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07542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2017-11-01T05:04:00Z</cp:lastPrinted>
  <dcterms:created xsi:type="dcterms:W3CDTF">2017-06-15T04:08:00Z</dcterms:created>
  <dcterms:modified xsi:type="dcterms:W3CDTF">2018-03-22T05:43:00Z</dcterms:modified>
</cp:coreProperties>
</file>