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F5" w:rsidRPr="003C6147" w:rsidRDefault="00DF6DF5" w:rsidP="003C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8 класса составлена </w:t>
      </w:r>
      <w:r w:rsidRPr="003C6147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</w:t>
      </w:r>
      <w:r w:rsidRPr="003C6147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основного общего образования, на основании Примерной учебной  программы основного общего образования по химии и авторской программы</w:t>
      </w:r>
      <w:r w:rsidRPr="003C61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C6147">
        <w:rPr>
          <w:rFonts w:ascii="Times New Roman" w:hAnsi="Times New Roman" w:cs="Times New Roman"/>
          <w:bCs/>
          <w:sz w:val="24"/>
          <w:szCs w:val="24"/>
        </w:rPr>
        <w:t>курса химии для 8 – 11 классов общеобразовательных учреждений автор О.С. Габриеляна</w:t>
      </w:r>
      <w:r w:rsidRPr="003C6147">
        <w:rPr>
          <w:rFonts w:ascii="Times New Roman" w:hAnsi="Times New Roman" w:cs="Times New Roman"/>
          <w:sz w:val="24"/>
          <w:szCs w:val="24"/>
        </w:rPr>
        <w:t>.</w:t>
      </w:r>
    </w:p>
    <w:p w:rsidR="00DF6DF5" w:rsidRPr="003C6147" w:rsidRDefault="00DF6DF5" w:rsidP="003C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 xml:space="preserve">Учебный предмет изучается в 8 классе, рассчитан на 70 часов (2 часа в неделю).  </w:t>
      </w:r>
      <w:r w:rsidRPr="003C6147">
        <w:rPr>
          <w:rFonts w:ascii="Times New Roman" w:hAnsi="Times New Roman" w:cs="Times New Roman"/>
          <w:spacing w:val="-4"/>
          <w:sz w:val="24"/>
          <w:szCs w:val="24"/>
        </w:rPr>
        <w:t>Данная программа реализуется в учебниках «</w:t>
      </w:r>
      <w:r w:rsidRPr="003C6147">
        <w:rPr>
          <w:rFonts w:ascii="Times New Roman" w:hAnsi="Times New Roman" w:cs="Times New Roman"/>
          <w:sz w:val="24"/>
          <w:szCs w:val="24"/>
        </w:rPr>
        <w:t>Химия. 8 класс</w:t>
      </w:r>
      <w:r w:rsidRPr="003C6147">
        <w:rPr>
          <w:rFonts w:ascii="Times New Roman" w:hAnsi="Times New Roman" w:cs="Times New Roman"/>
          <w:spacing w:val="-4"/>
          <w:sz w:val="24"/>
          <w:szCs w:val="24"/>
        </w:rPr>
        <w:t xml:space="preserve">» автора </w:t>
      </w:r>
      <w:r w:rsidRPr="003C6147">
        <w:rPr>
          <w:rFonts w:ascii="Times New Roman" w:hAnsi="Times New Roman" w:cs="Times New Roman"/>
          <w:sz w:val="24"/>
          <w:szCs w:val="24"/>
        </w:rPr>
        <w:t xml:space="preserve">О.С.  Габриеляна </w:t>
      </w:r>
      <w:r w:rsidRPr="003C6147">
        <w:rPr>
          <w:rFonts w:ascii="Times New Roman" w:hAnsi="Times New Roman" w:cs="Times New Roman"/>
          <w:spacing w:val="-4"/>
          <w:sz w:val="24"/>
          <w:szCs w:val="24"/>
        </w:rPr>
        <w:t xml:space="preserve">(М.: Дрофа, 2009).         </w:t>
      </w:r>
    </w:p>
    <w:p w:rsidR="00DF6DF5" w:rsidRPr="003C6147" w:rsidRDefault="00DF6DF5" w:rsidP="003C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DF6DF5" w:rsidRPr="003C6147" w:rsidRDefault="00DF6DF5" w:rsidP="003C61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147">
        <w:rPr>
          <w:rFonts w:ascii="Times New Roman" w:hAnsi="Times New Roman" w:cs="Times New Roman"/>
          <w:i/>
          <w:sz w:val="24"/>
          <w:szCs w:val="24"/>
        </w:rPr>
        <w:t>Изучение химии в основной школе направлено на достижение следующих результатов, предусмотренных ФГОС:</w:t>
      </w:r>
    </w:p>
    <w:p w:rsidR="00DF6DF5" w:rsidRPr="003C6147" w:rsidRDefault="00DF6DF5" w:rsidP="003C6147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DF6DF5" w:rsidRPr="003C6147" w:rsidRDefault="00DF6DF5" w:rsidP="003C6147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DF6DF5" w:rsidRPr="003C6147" w:rsidRDefault="00DF6DF5" w:rsidP="003C6147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F6DF5" w:rsidRPr="003C6147" w:rsidRDefault="00DF6DF5" w:rsidP="003C6147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DF6DF5" w:rsidRPr="003C6147" w:rsidRDefault="00DF6DF5" w:rsidP="003C6147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F6DF5" w:rsidRPr="003C6147" w:rsidRDefault="00DF6DF5" w:rsidP="003C61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6DF5" w:rsidRPr="003C6147" w:rsidRDefault="00DF6DF5" w:rsidP="003C614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>Формировать знания основ науки – важнейших фактов, понятий, законов и теорий, языка науки, доступных обобщений мировоззренческого характера, развивать умения наблюдать и объяснять химические явления, соблюдать правила ТБ.</w:t>
      </w:r>
    </w:p>
    <w:p w:rsidR="00DF6DF5" w:rsidRPr="003C6147" w:rsidRDefault="00DF6DF5" w:rsidP="003C614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потребностями.</w:t>
      </w:r>
    </w:p>
    <w:p w:rsidR="00DF6DF5" w:rsidRPr="003C6147" w:rsidRDefault="00DF6DF5" w:rsidP="003C614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>Воспитывать отношение к химии как к одному из компонентов естествознания и элементу общечеловеческой культуры.</w:t>
      </w:r>
    </w:p>
    <w:p w:rsidR="00DF6DF5" w:rsidRPr="003C6147" w:rsidRDefault="00DF6DF5" w:rsidP="003C614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DF6DF5" w:rsidRPr="003C6147" w:rsidRDefault="00DF6DF5" w:rsidP="003C6147">
      <w:pPr>
        <w:shd w:val="clear" w:color="auto" w:fill="FFFFFF"/>
        <w:spacing w:after="0" w:line="240" w:lineRule="auto"/>
        <w:ind w:left="420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6DF5" w:rsidRPr="003C6147" w:rsidRDefault="00DF6DF5" w:rsidP="003C6147">
      <w:pPr>
        <w:shd w:val="clear" w:color="auto" w:fill="FFFFFF"/>
        <w:spacing w:after="0" w:line="240" w:lineRule="auto"/>
        <w:ind w:left="4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147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 8 класса</w:t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946"/>
        <w:gridCol w:w="1617"/>
      </w:tblGrid>
      <w:tr w:rsidR="00DF6DF5" w:rsidRPr="003C6147" w:rsidTr="003C6147">
        <w:tc>
          <w:tcPr>
            <w:tcW w:w="1242" w:type="dxa"/>
            <w:vAlign w:val="center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DF6DF5" w:rsidRPr="003C6147" w:rsidRDefault="00DF6DF5" w:rsidP="003C614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  <w:vAlign w:val="center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6DF5" w:rsidRPr="003C6147" w:rsidTr="003C6147">
        <w:tc>
          <w:tcPr>
            <w:tcW w:w="1242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6DF5" w:rsidRPr="003C6147" w:rsidRDefault="00DF6DF5" w:rsidP="003C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17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DF5" w:rsidRPr="003C6147" w:rsidTr="003C6147">
        <w:tc>
          <w:tcPr>
            <w:tcW w:w="1242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F6DF5" w:rsidRPr="003C6147" w:rsidRDefault="00DF6DF5" w:rsidP="003C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617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DF5" w:rsidRPr="003C6147" w:rsidTr="003C6147">
        <w:tc>
          <w:tcPr>
            <w:tcW w:w="1242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F6DF5" w:rsidRPr="003C6147" w:rsidRDefault="00DF6DF5" w:rsidP="003C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1617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DF5" w:rsidRPr="003C6147" w:rsidTr="003C6147">
        <w:tc>
          <w:tcPr>
            <w:tcW w:w="1242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F6DF5" w:rsidRPr="003C6147" w:rsidRDefault="00DF6DF5" w:rsidP="003C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617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6DF5" w:rsidRPr="003C6147" w:rsidTr="003C6147">
        <w:tc>
          <w:tcPr>
            <w:tcW w:w="1242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F6DF5" w:rsidRPr="003C6147" w:rsidRDefault="00DF6DF5" w:rsidP="003C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617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DF5" w:rsidRPr="003C6147" w:rsidTr="003C6147">
        <w:tc>
          <w:tcPr>
            <w:tcW w:w="1242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F6DF5" w:rsidRPr="003C6147" w:rsidRDefault="00DF6DF5" w:rsidP="003C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Практикум № 1.</w:t>
            </w:r>
            <w:r w:rsidRPr="003C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6147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операции с веществом</w:t>
            </w:r>
          </w:p>
        </w:tc>
        <w:tc>
          <w:tcPr>
            <w:tcW w:w="1617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DF5" w:rsidRPr="003C6147" w:rsidTr="003C6147">
        <w:tc>
          <w:tcPr>
            <w:tcW w:w="1242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F6DF5" w:rsidRPr="003C6147" w:rsidRDefault="00DF6DF5" w:rsidP="003C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</w:t>
            </w:r>
          </w:p>
        </w:tc>
        <w:tc>
          <w:tcPr>
            <w:tcW w:w="1617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6DF5" w:rsidRPr="003C6147" w:rsidTr="003C6147">
        <w:tc>
          <w:tcPr>
            <w:tcW w:w="1242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F6DF5" w:rsidRPr="003C6147" w:rsidRDefault="00DF6DF5" w:rsidP="003C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Практикум № 2. Свойства растворов электролитов</w:t>
            </w:r>
          </w:p>
        </w:tc>
        <w:tc>
          <w:tcPr>
            <w:tcW w:w="1617" w:type="dxa"/>
          </w:tcPr>
          <w:p w:rsidR="00DF6DF5" w:rsidRPr="003C6147" w:rsidRDefault="00DF6DF5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741" w:rsidRPr="003C6147" w:rsidTr="003C6147">
        <w:tc>
          <w:tcPr>
            <w:tcW w:w="1242" w:type="dxa"/>
          </w:tcPr>
          <w:p w:rsidR="00914741" w:rsidRPr="003C6147" w:rsidRDefault="00914741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14741" w:rsidRPr="003C6147" w:rsidRDefault="00914741" w:rsidP="003C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17" w:type="dxa"/>
          </w:tcPr>
          <w:p w:rsidR="00914741" w:rsidRPr="003C6147" w:rsidRDefault="00914741" w:rsidP="003C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6147" w:rsidRPr="003C6147" w:rsidRDefault="003C6147" w:rsidP="003C61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6147" w:rsidRPr="003C6147" w:rsidRDefault="003C6147" w:rsidP="003C61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47">
        <w:rPr>
          <w:rFonts w:ascii="Times New Roman" w:hAnsi="Times New Roman" w:cs="Times New Roman"/>
          <w:b/>
          <w:sz w:val="24"/>
          <w:szCs w:val="24"/>
        </w:rPr>
        <w:t xml:space="preserve">Система  форм контроля уровня достижений учащихся </w:t>
      </w:r>
    </w:p>
    <w:p w:rsidR="003C6147" w:rsidRPr="003C6147" w:rsidRDefault="003C6147" w:rsidP="003C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 xml:space="preserve">Для контроля уровня достижений учащихся используются предварительный, текущий, </w:t>
      </w:r>
      <w:r w:rsidR="00693A13">
        <w:rPr>
          <w:rFonts w:ascii="Times New Roman" w:hAnsi="Times New Roman" w:cs="Times New Roman"/>
          <w:sz w:val="24"/>
          <w:szCs w:val="24"/>
        </w:rPr>
        <w:t>тематический, итоговый контроль. Ф</w:t>
      </w:r>
      <w:r w:rsidRPr="003C6147">
        <w:rPr>
          <w:rFonts w:ascii="Times New Roman" w:hAnsi="Times New Roman" w:cs="Times New Roman"/>
          <w:sz w:val="24"/>
          <w:szCs w:val="24"/>
        </w:rPr>
        <w:t>ормы контроля: контрольная работа, дифференцированный индивидуальный письменный опрос, самостоятельная проверочная работа, экспериментальная  работа, тестирование, диктант, письменные домашние задания, анализ проведенных работ и результатов выполнения диагностических заданий.</w:t>
      </w:r>
    </w:p>
    <w:p w:rsidR="003C6147" w:rsidRPr="003C6147" w:rsidRDefault="003C6147" w:rsidP="003C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147">
        <w:rPr>
          <w:rFonts w:ascii="Times New Roman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контрольные работы. Курс завершает урок, позволяющий обобщить и систематизировать знания, а также применить умения, приобретенные при изучении химии.</w:t>
      </w:r>
    </w:p>
    <w:p w:rsidR="00B729FA" w:rsidRPr="003C6147" w:rsidRDefault="00B729FA" w:rsidP="003C61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729FA" w:rsidRPr="003C6147" w:rsidSect="009A49DD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874B4"/>
    <w:multiLevelType w:val="hybridMultilevel"/>
    <w:tmpl w:val="BE16FA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C24E5"/>
    <w:multiLevelType w:val="hybridMultilevel"/>
    <w:tmpl w:val="3DF8C2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6DF5"/>
    <w:rsid w:val="003C6147"/>
    <w:rsid w:val="00693A13"/>
    <w:rsid w:val="007613EA"/>
    <w:rsid w:val="00914741"/>
    <w:rsid w:val="009A49DD"/>
    <w:rsid w:val="00B729FA"/>
    <w:rsid w:val="00DF6DF5"/>
    <w:rsid w:val="00E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F6D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F6D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6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</cp:revision>
  <dcterms:created xsi:type="dcterms:W3CDTF">2017-01-21T03:51:00Z</dcterms:created>
  <dcterms:modified xsi:type="dcterms:W3CDTF">2017-01-27T05:19:00Z</dcterms:modified>
</cp:coreProperties>
</file>