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CB" w:rsidRPr="005A4FCB" w:rsidRDefault="005A4FCB" w:rsidP="00F30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bookmarkStart w:id="0" w:name="_GoBack"/>
      <w:bookmarkEnd w:id="0"/>
    </w:p>
    <w:p w:rsidR="00F307D2" w:rsidRDefault="00F307D2" w:rsidP="005A4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B16A43">
        <w:rPr>
          <w:rFonts w:ascii="Times New Roman" w:hAnsi="Times New Roman"/>
          <w:sz w:val="24"/>
          <w:szCs w:val="24"/>
        </w:rPr>
        <w:t>рограмма по физике</w:t>
      </w:r>
      <w:r>
        <w:rPr>
          <w:rFonts w:ascii="Times New Roman" w:hAnsi="Times New Roman"/>
          <w:sz w:val="24"/>
          <w:szCs w:val="24"/>
        </w:rPr>
        <w:t xml:space="preserve"> для 8-х классов</w:t>
      </w:r>
      <w:r w:rsidRPr="00B16A43">
        <w:rPr>
          <w:rFonts w:ascii="Times New Roman" w:hAnsi="Times New Roman"/>
          <w:sz w:val="24"/>
          <w:szCs w:val="24"/>
        </w:rPr>
        <w:t xml:space="preserve"> составлена на основе федерального компонента государственного стандарта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и в соответствии с</w:t>
      </w:r>
      <w:r w:rsidRPr="00B16A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6A43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ой  </w:t>
      </w:r>
      <w:proofErr w:type="spellStart"/>
      <w:r>
        <w:rPr>
          <w:rFonts w:ascii="Times New Roman" w:hAnsi="Times New Roman"/>
          <w:sz w:val="24"/>
          <w:szCs w:val="24"/>
        </w:rPr>
        <w:t>В.В.Белага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И.А. </w:t>
      </w:r>
      <w:proofErr w:type="spellStart"/>
      <w:r>
        <w:rPr>
          <w:rFonts w:ascii="Times New Roman" w:hAnsi="Times New Roman"/>
          <w:sz w:val="24"/>
          <w:szCs w:val="24"/>
        </w:rPr>
        <w:t>Ломаченко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Ю.А. </w:t>
      </w:r>
      <w:proofErr w:type="spellStart"/>
      <w:r>
        <w:rPr>
          <w:rFonts w:ascii="Times New Roman" w:hAnsi="Times New Roman"/>
          <w:sz w:val="24"/>
          <w:szCs w:val="24"/>
        </w:rPr>
        <w:t>Панебратцев</w:t>
      </w:r>
      <w:proofErr w:type="spellEnd"/>
      <w:r>
        <w:rPr>
          <w:rFonts w:ascii="Times New Roman" w:hAnsi="Times New Roman"/>
          <w:sz w:val="24"/>
          <w:szCs w:val="24"/>
        </w:rPr>
        <w:t xml:space="preserve">  для учебника </w:t>
      </w:r>
      <w:proofErr w:type="spellStart"/>
      <w:r>
        <w:rPr>
          <w:rFonts w:ascii="Times New Roman" w:hAnsi="Times New Roman"/>
          <w:sz w:val="24"/>
          <w:szCs w:val="24"/>
        </w:rPr>
        <w:t>В.В.Белага</w:t>
      </w:r>
      <w:proofErr w:type="spellEnd"/>
      <w:r>
        <w:rPr>
          <w:rFonts w:ascii="Times New Roman" w:hAnsi="Times New Roman"/>
          <w:sz w:val="24"/>
          <w:szCs w:val="24"/>
        </w:rPr>
        <w:t xml:space="preserve">, И.А. </w:t>
      </w:r>
      <w:proofErr w:type="spellStart"/>
      <w:r>
        <w:rPr>
          <w:rFonts w:ascii="Times New Roman" w:hAnsi="Times New Roman"/>
          <w:sz w:val="24"/>
          <w:szCs w:val="24"/>
        </w:rPr>
        <w:t>Ломаченко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Ю.А. </w:t>
      </w:r>
      <w:proofErr w:type="spellStart"/>
      <w:r>
        <w:rPr>
          <w:rFonts w:ascii="Times New Roman" w:hAnsi="Times New Roman"/>
          <w:sz w:val="24"/>
          <w:szCs w:val="24"/>
        </w:rPr>
        <w:t>Панебратцев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5A4FCB" w:rsidRPr="005A4FCB" w:rsidRDefault="005A4FCB" w:rsidP="005A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информационно-образовательная среда — это система образовательных ресурсов на бумажных и электронных носителях, которая обеспечивает выполнение требований государственного образовательного стандарта к содержанию образования по ступеням обучения, формирует необходимые учебные умения и компетентности, обеспечивает высокое качество учебного процесса.</w:t>
      </w:r>
    </w:p>
    <w:p w:rsidR="005A4FCB" w:rsidRPr="005A4FCB" w:rsidRDefault="005A4FCB" w:rsidP="005A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и ее законы являются ядром всего естествознания. Современная физика — быстро развивающаяся наука, и ее достижения оказывают влияние на многие сферы человеческой деятельности. Поэтому в курсе встречается большое количество примеров использования физических закономерностей в современной науке, технике и технологии.</w:t>
      </w:r>
    </w:p>
    <w:p w:rsidR="005A4FCB" w:rsidRPr="005A4FCB" w:rsidRDefault="005A4FCB" w:rsidP="005A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отдельное внимание уделяется истории развития физической мысли, а также исторически значимым физическим экспериментам, приведшим к тем или иным открытиям. Это, с одной стороны, обеспечивает </w:t>
      </w:r>
      <w:proofErr w:type="spellStart"/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физики с другими дисциплинами, а с другой стороны, позволяет учащимся понять, что физика является «живой» наукой, которая постоянно развивается.</w:t>
      </w:r>
    </w:p>
    <w:p w:rsidR="005A4FCB" w:rsidRPr="005A4FCB" w:rsidRDefault="005A4FCB" w:rsidP="005A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и программа как составные части УМК разработаны в соответствии с его общими научно-методическими принципами и требованиями, что обеспечивает реализацию образовательного стандарта. Ему отведена в системе УМК особая роль навигатора, которая предполагает включение остальных компонентов комплекта как в строгом соответствии с логикой построения материала в учебнике, так и по индивидуальной траектории, определенной учителем или самим учеником. Его отличительными характеристиками являются:</w:t>
      </w:r>
    </w:p>
    <w:p w:rsidR="005A4FCB" w:rsidRPr="001B73C0" w:rsidRDefault="005A4FCB" w:rsidP="001B73C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фиксированный формат;</w:t>
      </w:r>
    </w:p>
    <w:p w:rsidR="005A4FCB" w:rsidRPr="001B73C0" w:rsidRDefault="005A4FCB" w:rsidP="001B73C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жесткая структурированность текстового материала;</w:t>
      </w:r>
    </w:p>
    <w:p w:rsidR="005A4FCB" w:rsidRPr="001B73C0" w:rsidRDefault="005A4FCB" w:rsidP="001B73C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обширный и разнообразный иллюстрационный материал;</w:t>
      </w:r>
    </w:p>
    <w:p w:rsidR="005A4FCB" w:rsidRPr="001B73C0" w:rsidRDefault="005A4FCB" w:rsidP="001B73C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на </w:t>
      </w:r>
      <w:proofErr w:type="spellStart"/>
      <w:r w:rsidRPr="001B73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1B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образовательном процессе.</w:t>
      </w:r>
    </w:p>
    <w:p w:rsidR="001B73C0" w:rsidRDefault="005A4FCB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весь учебный материал курса, различный по сложности и объему содержащейся в нем информации, выстроен в единых методологических рамках, отражающих новую концепцию создания учебной литературы. Это отличает данный УМК и его «ядро» — учебник — от ранее издаваемых и позволяет говорить о реализации в данном комплекте качественно нового уровня создания школьного учебника как основной единицы информационно-образовательной среды.</w:t>
      </w:r>
    </w:p>
    <w:p w:rsidR="001B73C0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D2" w:rsidRPr="00F307D2" w:rsidRDefault="00F307D2" w:rsidP="00F3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изучения физики</w:t>
      </w:r>
    </w:p>
    <w:p w:rsidR="00F307D2" w:rsidRPr="00F307D2" w:rsidRDefault="00F307D2" w:rsidP="00F3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Изучение физики в образовательных учреждениях основного общего образования направлено на достижение следующей </w:t>
      </w:r>
      <w:proofErr w:type="gramStart"/>
      <w:r w:rsidRPr="00F30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F3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освоение</w:t>
      </w:r>
      <w:proofErr w:type="gramEnd"/>
      <w:r w:rsidRPr="00F3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мира.</w:t>
      </w:r>
    </w:p>
    <w:p w:rsidR="00F307D2" w:rsidRPr="00F307D2" w:rsidRDefault="00F307D2" w:rsidP="00F30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307D2" w:rsidRPr="00F307D2" w:rsidRDefault="00F307D2" w:rsidP="00F307D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</w:p>
    <w:p w:rsidR="00F307D2" w:rsidRPr="00F307D2" w:rsidRDefault="00F307D2" w:rsidP="00F307D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 </w:t>
      </w:r>
    </w:p>
    <w:p w:rsidR="00F307D2" w:rsidRPr="00F307D2" w:rsidRDefault="00F307D2" w:rsidP="00F307D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</w:t>
      </w:r>
    </w:p>
    <w:p w:rsidR="00F307D2" w:rsidRPr="00F307D2" w:rsidRDefault="00F307D2" w:rsidP="00F307D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F307D2" w:rsidRDefault="00F307D2" w:rsidP="005A4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FCB" w:rsidRPr="005A4FCB" w:rsidRDefault="005A4FCB" w:rsidP="005A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</w:t>
      </w:r>
    </w:p>
    <w:p w:rsidR="005A4FCB" w:rsidRPr="005A4FCB" w:rsidRDefault="005A4FCB" w:rsidP="005A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A4FCB" w:rsidRPr="005A4FCB" w:rsidRDefault="005A4FCB" w:rsidP="005A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 и законов.</w:t>
      </w:r>
    </w:p>
    <w:p w:rsidR="005A4FCB" w:rsidRPr="005A4FCB" w:rsidRDefault="005A4FCB" w:rsidP="005A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Рубрика «Уметь» включает требования, основанных на более сложных видах деятельности, в том числе творческой: объяснять физические явления, представлять результаты измерений с помощью таблиц, графиков и выявлять на этой основе эмпирические зависимости, решать задачи на применение изученных физических законов, приводить примеры практического использования полученных знаний, осуществлять самостоятельный поиск учебной информации.</w:t>
      </w:r>
    </w:p>
    <w:p w:rsidR="005A4FCB" w:rsidRDefault="005A4FCB" w:rsidP="005A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1B73C0" w:rsidRPr="005A4FCB" w:rsidRDefault="001B73C0" w:rsidP="005A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CB" w:rsidRPr="005A4FCB" w:rsidRDefault="005A4FCB" w:rsidP="001B7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3"/>
        <w:gridCol w:w="2196"/>
        <w:gridCol w:w="2230"/>
      </w:tblGrid>
      <w:tr w:rsidR="005A4FCB" w:rsidRPr="005A4FCB" w:rsidTr="005A4FCB">
        <w:trPr>
          <w:tblCellSpacing w:w="15" w:type="dxa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авторской программе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</w:tr>
      <w:tr w:rsidR="005A4FCB" w:rsidRPr="005A4FCB" w:rsidTr="005A4FCB">
        <w:trPr>
          <w:tblCellSpacing w:w="15" w:type="dxa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энергия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4FCB" w:rsidRPr="005A4FCB" w:rsidTr="005A4FCB">
        <w:trPr>
          <w:tblCellSpacing w:w="15" w:type="dxa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агрегатных состояний вещества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A4FCB" w:rsidRPr="005A4FCB" w:rsidTr="005A4FCB">
        <w:trPr>
          <w:tblCellSpacing w:w="15" w:type="dxa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двигатели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4FCB" w:rsidRPr="005A4FCB" w:rsidTr="005A4FCB">
        <w:trPr>
          <w:tblCellSpacing w:w="15" w:type="dxa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заряд. Электрическое поле.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4FCB" w:rsidRPr="005A4FCB" w:rsidTr="005A4FCB">
        <w:trPr>
          <w:tblCellSpacing w:w="15" w:type="dxa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4FCB" w:rsidRPr="005A4FCB" w:rsidTr="005A4FCB">
        <w:trPr>
          <w:tblCellSpacing w:w="15" w:type="dxa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характеристик электрических цепей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A4FCB" w:rsidRPr="005A4FCB" w:rsidTr="005A4FCB">
        <w:trPr>
          <w:tblCellSpacing w:w="15" w:type="dxa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4FCB" w:rsidRPr="005A4FCB" w:rsidTr="005A4FCB">
        <w:trPr>
          <w:tblCellSpacing w:w="15" w:type="dxa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кинематики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A4FCB" w:rsidRPr="005A4FCB" w:rsidTr="005A4FCB">
        <w:trPr>
          <w:tblCellSpacing w:w="15" w:type="dxa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динамики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B73C0" w:rsidRDefault="001B73C0" w:rsidP="005A4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3C0" w:rsidRDefault="001B73C0" w:rsidP="005A4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( 70</w:t>
      </w:r>
      <w:proofErr w:type="gramEnd"/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2 ч в неделю)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обозначенных в программе лабораторных работ не требует специальных часов, так как они выполняются в ходе урока при изучении соответствующей темы.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( 70</w:t>
      </w:r>
      <w:proofErr w:type="gramEnd"/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2 ч в неделю)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энергия (10 ч)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 движение. Тепловое равновесие. Температура и ее измерение. Связь температуры тела со средней скоростью движения молекул. Внутренняя энергия. Работа и теплопередача как способы изменения внутренней энергии: работа и теплопередача. Виды теплопередачи: теплопроводность, конвекция, излучение.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теплоты. Удельная теплоемкость вещества. Удельная теплота сгорания топлива. Закон сохранения энергии в механических и тепловых процессах. Необратимость процессов теплопередачи.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Фронтальные лабораторные работы и опыты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Исследование изменения со временем температуры остывающей воды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явления теплообмена.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Измерение удельной теплоемкости твердого тела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действия термометра.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внутренней энергии тела при совершении работы и при теплопередаче.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Теплопроводность различных материалов.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Конвекция в жидкостях и газах.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Теплопередача путем излучения.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удельных теплоемкостей различных веществ.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агрегатных состояний вещества (7 ч)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Плавление и отвердевание тел. Температура плавления. Удельная теплота плавления.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Испарение и конденсация. Относительная влажность воздуха и ее измерение. Психрометр. Кипение. Температура кипения. Зависимость температуры кипения от давления. Удельная теплота парообразования.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изменений агрегатных состояний вещества на основе молекулярно-кинетических представлений. Расчет количества теплоты при теплообмене.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Фронтальные лабораторные работы и опыты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Измерение влажности воздуха 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испарения.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Кипение воды.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Постоянство температуры кипения жидкости.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плавления и кристаллизации.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влажности воздуха психрометром или гигрометром.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четырехтактного двигателя внутреннего сгорания.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паровой турбины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двигатели (3 ч)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Превращения энергии в механических и тепловых процессах. Принцип работы тепловых двигателей. Двигатель внутреннего сгорания. Паровая турбина. Объяснение устройства и принципа действия холодильника. Экологические проблемы использования тепловых машин.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четырехтактного двигателя внутреннего сгорания.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паровой турбины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заряд. Электрическое поле (5 ч)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Электризация тел. Два рода электрических зарядов и их взаимодействие. Проводники, диэлектрики и полупроводники. Взаимодействие заряженных тел. Электрическое поле. </w:t>
      </w: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Действие электрического поля на электрические заряды. Закон сохранения электрического заряда. 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Фронтальные лабораторные работы и опыты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электрического взаимодействия тел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Электризация тел.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рода электрических зарядов.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действие электроскопа.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Проводники и изоляторы.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Электризация через влияние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электрического заряда с одного тела на другое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сохранения электрического заряда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 (10 ч)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Дискретность электрического заряда. Электрон. Строение атома. Электрический ток. Гальванический элемент. Аккумуляторы. Электрическая цепь. Электрический ток в металлах. Носители электрических зарядов в полупроводниках, газах и растворах электролитов. Полупроводниковые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сопротивление. Реостаты. Виды соединений проводников.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Фронтальные лабораторные работы и опыты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Сборка электрической цепи и измерение силы тока в различных участках электрической цепи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Измерение напряжения на различных участках электрической цепи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Измерение сопротивления при помощи амперметра и вольтметра.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постоянного тока.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электрической цепи.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Электрический ток в электролитах. 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Электролиз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разряд в газах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силы тока амперметром.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напряжения вольтметром. 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силы тока от напряжения на участке электрической цепи.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характеристик электрических цепей (9 ч)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и параллельное соединение проводников. Работа и мощность тока. Закон Джоуля-Ленца. Счетчик электроэнергии. Лампа накаливания. Электронагревательные приборы. Расчет электроэнергии, потребляемой бытовыми электроприборами. Короткое замыкание. Плавкие предохранители.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Фронтальные лабораторные работы и опыты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Регулирование силы тока реостатом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Измерение работы и мощности электрического тока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постоянства силы тока на разных участках неразветвленной электрической цепи.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силы тока в разветвленной электрической цепи.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напряжения вольтметром. 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Реостат и магазин сопротивлений.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напряжений в последовательной электрической цепи.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поле (6 ч)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 Эрстеда. Магнитное поле тока. Взаимодействие постоянных магнитов. Электромагниты и их применение. Постоянные магниты. Магнитное поле Земли. Действие магнитного поля на проводник с током. Сила Ампера. Электродвигатель постоянного тока. Динамик и микрофон.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Фронтальные лабораторные работы и опыты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Сборка электромагнита и испытание его действия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Изучение электрического двигателя постоянного тока (на модели)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Эрстеда.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поле тока.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магнитного поля на проводник с током.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электродвигателя.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кинематики (9 ч)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Неравномерное движение. Мгновенная скорость. Ускорение. Равноускоренное движение. Свободное падение тел. Графики зависимости пути и скорости от времени.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Фронтальные лабораторные работы и опыты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зависимости пути и времени при равномерном и равноускоренном движении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Измерение ускорения прямолинейного равноускоренного движения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 прямолинейное движение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Относительность движения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Равноускоренное движение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динамики (7 ч)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инерции. Первый закон Ньютона. Масса тела. Взаимодействие тел. Второй закон ньютона. Третий закон Ньютона. Импульс. Закон сохранения импульса. Реактивное движение.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инерции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тел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закон Ньютона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закон Ньютона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сохранения импульса</w:t>
      </w:r>
    </w:p>
    <w:p w:rsidR="001B73C0" w:rsidRPr="005A4FCB" w:rsidRDefault="001B73C0" w:rsidP="001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Реактивное движение</w:t>
      </w:r>
    </w:p>
    <w:p w:rsidR="001B73C0" w:rsidRDefault="001B73C0" w:rsidP="005A4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3C0" w:rsidRDefault="001B73C0" w:rsidP="005A4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FCB" w:rsidRPr="005A4FCB" w:rsidRDefault="005A4FCB" w:rsidP="005A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по физике 8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780"/>
        <w:gridCol w:w="1621"/>
        <w:gridCol w:w="1493"/>
        <w:gridCol w:w="1317"/>
        <w:gridCol w:w="1190"/>
        <w:gridCol w:w="1292"/>
      </w:tblGrid>
      <w:tr w:rsidR="005A4FCB" w:rsidRPr="005A4FCB" w:rsidTr="005A4FCB">
        <w:trPr>
          <w:trHeight w:val="60"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контроля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демонстрации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</w:tr>
      <w:tr w:rsidR="005A4FCB" w:rsidRPr="005A4FCB" w:rsidTr="005A4FCB">
        <w:trPr>
          <w:tblCellSpacing w:w="15" w:type="dxa"/>
        </w:trPr>
        <w:tc>
          <w:tcPr>
            <w:tcW w:w="104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энергия 10 часов</w:t>
            </w: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и тепловое движение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ответы, тетрадь-тренажер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приложение, видеоматериал (ЭП, ВМ)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энергия. Способы </w:t>
            </w: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 внутренней энергии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 (КУ)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ответы, </w:t>
            </w: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тетрадь-тренажер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ЭП, ВМ, опыты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Теплопроводность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примеры, фронтальный опрос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ВМ, опыты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Конвекция. Излучение.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примеры, фронтальный опрос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ВМ, опыты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</w:t>
            </w:r>
          </w:p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 « Исследование изменения температуры остывающей воды с течением времени»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презентация, </w:t>
            </w:r>
            <w:r w:rsidRPr="005A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 лабораторной работе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теплоемкость. Расчет количества теплоты.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Фронтальный опрос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2 «Экспериментальная проверка уравнения теплового баланса»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лабораторной работе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Диагностический тест по 7 классу.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Урок-практикум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решение задач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3 «Измерение удельной теплоемкости вещества»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лабораторной работе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1 «Внутренняя энергия. Количество теплоты»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104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Изменение агрегатных состояний вещества 7 часов</w:t>
            </w: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Плавление и отвердевание кристаллических тел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ВМ, опыты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плавления. Плавление аморфных тел.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ВМ, опыты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и конденсация. Насыщенный пар.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Тест, фронтальный опрос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Кипение. Удельная теплота парообразования.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воздуха. Лабораторная работа № 4 «Определение влажности воздуха»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 лабораторной работе, электронное приложение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2 «Изменение агрегатных состояний вещества»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104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Тепловые двигатели 3 часа</w:t>
            </w: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топлива. Принципы работы тепловых двигателей.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внутреннего сгорания. </w:t>
            </w: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Паровая турбина.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Игра-зачет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104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Электрический заряд. Электрическое поле.5 ч</w:t>
            </w: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Электризация тел. Электрический заряд.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ВМ, опыты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Электроскоп. Проводники и диэлектрики. Делимость электрического заряда. Электрон.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атома. Ионы. Природа электризация тел. Закон сохранения заряда.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Игра-зачет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104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Электрический ток 10 часов</w:t>
            </w: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Источники электрического тока.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ВМ, опыты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различных средах. Примеры действия электрического тока.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диктант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цепь. Направление электрического </w:t>
            </w: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тока. Сила тока.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Урок-практикум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работы, вывод, </w:t>
            </w: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лабораторная работа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Оборудование к лабораторной </w:t>
            </w:r>
            <w:r w:rsidRPr="005A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работе, электронное приложение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5 «Сборка электрической цепи и измерение силы тока в различных ее участках»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 лабораторной работе, электронное приложение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напряжение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проверка, устные ответы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6 «Измерение напряжения на различных участках электрической цепи»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 лабораторной работе, электронное приложение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104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урок резерва на диагностическую работу за 1 полугодие 26.12</w:t>
            </w: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Электрическое сопротивление. Закон Ома.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7 «Измерение сопротивления при помощи амперметра и вольтметра»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 лабораторной работе, электронное приложение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Урок-практикум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самостоятельное решение задач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3 «Электрический ток»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104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характеристик электрических цепей 9 часа</w:t>
            </w: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36/1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сопротивления проводника.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8 «Регулирование силы тока реостатом»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 лабораторной работе, электронное приложение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и параллельное соединения проводников.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физический диктант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при последовательном и параллельном соединениях проводников.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электрического тока. Закон Джоуля-ленца.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электрического тока.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9 «Измерение работы и мощности электрического тока»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 лабораторной работе, электронное приложение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Урок-практикум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самостоятельное решение задач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 4 «Расчет характеристик </w:t>
            </w:r>
            <w:r w:rsidRPr="005A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электрических цепей»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контроля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104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Магнитное поле 6 часов</w:t>
            </w: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прямого тока. Магнитное поле катушки с током.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10 «Сборка электромагнита и испытание его действия»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Урок-практикум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 лабораторной работе, электронное приложение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магниты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тест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магнитного поля на проводник с током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11«Изучение принципа работы электродвигателя»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Урок-практикум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 лабораторной работе, электронное приложение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Игра-зачет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rHeight w:val="45"/>
          <w:tblCellSpacing w:w="15" w:type="dxa"/>
        </w:trPr>
        <w:tc>
          <w:tcPr>
            <w:tcW w:w="104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кинематики 9 часов</w:t>
            </w: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отсчета. Перемещение.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ВМ, опыты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и описание движения. Графическое представление прямолинейног</w:t>
            </w:r>
            <w:r w:rsidRPr="005A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равномерного движения.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диктант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равномерного движения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диктант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при неравномерном движении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и скорость при равнопеременном движении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при равнопеременном движении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12 «Измерение ускорения прямолинейного равнопеременного движения»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 лабораторной работе, электронное приложение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Урок-практикум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самостоятельное решение задач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5 «Основы кинематики»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104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динамики 7 часов</w:t>
            </w: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 и первый закон Ньютона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ВМ, опыты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закон Ньютона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проверка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закон Ньютона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проверка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 силы. Импульс тела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64/5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импульса.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проверка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ЭП, 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Урок-практикум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самостоятельное решение задач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CB" w:rsidRPr="005A4FCB" w:rsidTr="005A4FCB">
        <w:trPr>
          <w:tblCellSpacing w:w="15" w:type="dxa"/>
        </w:trPr>
        <w:tc>
          <w:tcPr>
            <w:tcW w:w="104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FCB" w:rsidRPr="005A4FCB" w:rsidRDefault="005A4FCB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урока в резерве</w:t>
            </w:r>
          </w:p>
        </w:tc>
      </w:tr>
    </w:tbl>
    <w:p w:rsidR="003A4486" w:rsidRDefault="003A4486" w:rsidP="001B73C0">
      <w:pPr>
        <w:spacing w:after="0" w:line="240" w:lineRule="auto"/>
        <w:jc w:val="both"/>
      </w:pPr>
    </w:p>
    <w:sectPr w:rsidR="003A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A59"/>
    <w:multiLevelType w:val="multilevel"/>
    <w:tmpl w:val="B766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F644B"/>
    <w:multiLevelType w:val="multilevel"/>
    <w:tmpl w:val="976E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A126D"/>
    <w:multiLevelType w:val="hybridMultilevel"/>
    <w:tmpl w:val="22A22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F3551"/>
    <w:multiLevelType w:val="multilevel"/>
    <w:tmpl w:val="1F94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551B8"/>
    <w:multiLevelType w:val="multilevel"/>
    <w:tmpl w:val="6E5A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C12CC"/>
    <w:multiLevelType w:val="multilevel"/>
    <w:tmpl w:val="7BC6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B4600"/>
    <w:multiLevelType w:val="multilevel"/>
    <w:tmpl w:val="7F66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A2EFF"/>
    <w:multiLevelType w:val="hybridMultilevel"/>
    <w:tmpl w:val="3E18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D7EB9"/>
    <w:multiLevelType w:val="multilevel"/>
    <w:tmpl w:val="C03E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1533F1"/>
    <w:multiLevelType w:val="hybridMultilevel"/>
    <w:tmpl w:val="A87AD3C6"/>
    <w:lvl w:ilvl="0" w:tplc="D39C93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E0555"/>
    <w:multiLevelType w:val="multilevel"/>
    <w:tmpl w:val="622E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CC"/>
    <w:rsid w:val="000718CC"/>
    <w:rsid w:val="001B73C0"/>
    <w:rsid w:val="003A4486"/>
    <w:rsid w:val="005A4FCB"/>
    <w:rsid w:val="00F3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4957"/>
  <w15:chartTrackingRefBased/>
  <w15:docId w15:val="{5D3DFBDF-AF40-488F-98A8-5868EDE0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4FCB"/>
  </w:style>
  <w:style w:type="paragraph" w:customStyle="1" w:styleId="msonormal0">
    <w:name w:val="msonormal"/>
    <w:basedOn w:val="a"/>
    <w:rsid w:val="005A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3014</Words>
  <Characters>17180</Characters>
  <Application>Microsoft Office Word</Application>
  <DocSecurity>0</DocSecurity>
  <Lines>143</Lines>
  <Paragraphs>40</Paragraphs>
  <ScaleCrop>false</ScaleCrop>
  <Company/>
  <LinksUpToDate>false</LinksUpToDate>
  <CharactersWithSpaces>20154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2021-11-11T04:55:00Z</dcterms:created>
  <dcterms:modified xsi:type="dcterms:W3CDTF">2021-11-11T05:07:00Z</dcterms:modified>
</cp:coreProperties>
</file>