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D6" w:rsidRDefault="000668C2" w:rsidP="00164C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7D0419" w:rsidRDefault="007D0419" w:rsidP="00164C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8C2" w:rsidRPr="007D0419" w:rsidRDefault="000668C2" w:rsidP="007D041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курсу «Русский язык. 10-11 класс» составлена на основе федерального государственного образовательного стандарта, учебного плана, примерной программы для среднего (полного) общего образования по русскому языку (базовый уровень), «Программы по русскому языку для 10-11 классов общеобразовательных учреждений» / А.И. Власенков, Л.М. </w:t>
      </w:r>
      <w:proofErr w:type="spellStart"/>
      <w:r w:rsidRPr="007D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7D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М.: Просвещение, 2011 г.</w:t>
      </w:r>
    </w:p>
    <w:p w:rsidR="000668C2" w:rsidRPr="007D0419" w:rsidRDefault="007D0419" w:rsidP="007D0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668C2" w:rsidRPr="007D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изучение дисциплины в количестве 2 часов в неделю, в год - 68 часов. Рабочая программа ориентирована на использование УМК: «Программа по русскому языку для 10-11 классов общеобразовательных учреждений. Авторы: А.И. Власенков, Л.М. </w:t>
      </w:r>
      <w:proofErr w:type="spellStart"/>
      <w:r w:rsidR="000668C2" w:rsidRPr="007D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="000668C2" w:rsidRPr="007D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668C2" w:rsidRPr="007D0419" w:rsidRDefault="007D0419" w:rsidP="007D0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0668C2" w:rsidRPr="007D0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="000668C2" w:rsidRPr="007D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является обеспечение выполнения требований Стандарта: повысить речевую культуру старшеклассников и развить их коммуникативные умения в разных сферах функционирования языка.</w:t>
      </w:r>
    </w:p>
    <w:p w:rsidR="007D0419" w:rsidRDefault="007D0419" w:rsidP="007D041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8C2" w:rsidRPr="007D0419" w:rsidRDefault="000668C2" w:rsidP="007D041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0668C2" w:rsidRPr="007D0419" w:rsidRDefault="000668C2" w:rsidP="007D041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(общеобразовательный) учебный план для образовательных учреждений РФ предусматривает обязательное изучение русского языка </w:t>
      </w:r>
      <w:r w:rsidRPr="007D0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11 классе</w:t>
      </w:r>
      <w:r w:rsidRPr="007D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базовом уровне 34 часа (1 час в неделю). В связи с необходимостью качественной подготовки к ЕГЭ, курс расширен до 68 часов в год (2 часа в неделю).</w:t>
      </w:r>
    </w:p>
    <w:p w:rsidR="007D0419" w:rsidRDefault="007D0419" w:rsidP="007D041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8C2" w:rsidRDefault="000668C2" w:rsidP="007D041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0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1B7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C4A06" w:rsidRDefault="006C4A06" w:rsidP="007D041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A06" w:rsidRDefault="006C4A06" w:rsidP="007D041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A06" w:rsidRDefault="006C4A06" w:rsidP="007D041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A06" w:rsidRPr="007D0419" w:rsidRDefault="006C4A06" w:rsidP="007D041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1"/>
        <w:gridCol w:w="4286"/>
        <w:gridCol w:w="1276"/>
        <w:gridCol w:w="1701"/>
        <w:gridCol w:w="1128"/>
      </w:tblGrid>
      <w:tr w:rsidR="006C4A06" w:rsidRPr="006C4A06" w:rsidTr="00BD3410">
        <w:tc>
          <w:tcPr>
            <w:tcW w:w="8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86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128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</w:p>
        </w:tc>
      </w:tr>
      <w:tr w:rsidR="006C4A06" w:rsidRPr="006C4A06" w:rsidTr="00BD3410">
        <w:tc>
          <w:tcPr>
            <w:tcW w:w="8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6C4A06" w:rsidRPr="006C4A06" w:rsidRDefault="006C4A06" w:rsidP="00BD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06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</w:t>
            </w:r>
          </w:p>
        </w:tc>
        <w:tc>
          <w:tcPr>
            <w:tcW w:w="1276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4A06" w:rsidRPr="006C4A06" w:rsidTr="00BD3410">
        <w:tc>
          <w:tcPr>
            <w:tcW w:w="8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6" w:type="dxa"/>
          </w:tcPr>
          <w:p w:rsidR="006C4A06" w:rsidRPr="006C4A06" w:rsidRDefault="006C4A06" w:rsidP="00BD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06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  <w:p w:rsidR="006C4A06" w:rsidRPr="006C4A06" w:rsidRDefault="006C4A06" w:rsidP="00BD34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4A06" w:rsidRPr="006C4A06" w:rsidTr="00BD3410">
        <w:tc>
          <w:tcPr>
            <w:tcW w:w="8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</w:tcPr>
          <w:p w:rsidR="006C4A06" w:rsidRPr="006C4A06" w:rsidRDefault="006C4A06" w:rsidP="00BD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06"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 и культура речи.</w:t>
            </w:r>
          </w:p>
          <w:p w:rsidR="006C4A06" w:rsidRPr="006C4A06" w:rsidRDefault="006C4A06" w:rsidP="00BD34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4A06" w:rsidRPr="006C4A06" w:rsidTr="00BD3410">
        <w:tc>
          <w:tcPr>
            <w:tcW w:w="8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6C4A06" w:rsidRPr="006C4A06" w:rsidRDefault="006C4A06" w:rsidP="00BD34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</w:tcPr>
          <w:p w:rsidR="006C4A06" w:rsidRPr="006C4A06" w:rsidRDefault="006C4A06" w:rsidP="00BD3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668C2" w:rsidRPr="007D0419" w:rsidRDefault="000668C2" w:rsidP="007D0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Pr="00164CD6" w:rsidRDefault="000668C2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68C2" w:rsidRDefault="000668C2" w:rsidP="00164C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A06" w:rsidRDefault="006C4A06" w:rsidP="00164C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8C2" w:rsidRDefault="000668C2" w:rsidP="00164C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CD6" w:rsidRPr="00164CD6" w:rsidRDefault="00164CD6" w:rsidP="00164CD6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64CD6" w:rsidRPr="00164CD6" w:rsidRDefault="00164CD6" w:rsidP="00164CD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«Русский язык. 10-11 класс» составлена на основе федерального государственного образовательного стандарта, учебного плана, примерной программы для среднего (полного) общего образования по русскому языку (базовый уровень), «Программы по русскому языку для 10-11 классов общеобразовательных учреждений» / А.И. Власенков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</w:t>
      </w:r>
      <w:proofErr w:type="spell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М.: Просвещение, 2011 г.</w:t>
      </w:r>
    </w:p>
    <w:p w:rsidR="00164CD6" w:rsidRPr="00164CD6" w:rsidRDefault="00164CD6" w:rsidP="00164CD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изучение дисциплины в количестве 2 часов в неделю, в год - 68 часов в соответствии с учебным планом, целями и задачами МБОУ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Северска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учитываются основные идеи и положения федеральных государственных стандартов, а также накопленный опыт преподавания предмета в школе. Данная программа является расширенной.</w:t>
      </w:r>
    </w:p>
    <w:p w:rsidR="00164CD6" w:rsidRPr="00164CD6" w:rsidRDefault="00164CD6" w:rsidP="00164CD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164CD6" w:rsidRPr="00164CD6" w:rsidRDefault="00164CD6" w:rsidP="00164C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русскому языку для 10-11 классов общеобразовательных учреждений. Авторы: А.И. Власенков, Л.М. </w:t>
      </w:r>
      <w:proofErr w:type="spell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CD6" w:rsidRPr="00164CD6" w:rsidRDefault="00164CD6" w:rsidP="00164C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Власенков А.И. Русский язык: Грамматика. Текст. Стили речи: Учебник для 10-11классов общеобразовательных учреждений. М., Просвещение, 2011г.</w:t>
      </w:r>
    </w:p>
    <w:p w:rsidR="00164CD6" w:rsidRPr="00164CD6" w:rsidRDefault="00164CD6" w:rsidP="00164C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А.И. Власенков, Л.М. </w:t>
      </w:r>
      <w:proofErr w:type="spell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Методические рекомендации к </w:t>
      </w:r>
      <w:proofErr w:type="spellStart"/>
      <w:proofErr w:type="gram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учебнику«</w:t>
      </w:r>
      <w:proofErr w:type="gram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proofErr w:type="spell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язык. Грамматика. Стили речи. 10-11 класс. М., Просвещение, 2011г.</w:t>
      </w:r>
    </w:p>
    <w:p w:rsidR="00164CD6" w:rsidRPr="00164CD6" w:rsidRDefault="00164CD6" w:rsidP="00164CD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Власенков А. И.</w:t>
      </w:r>
      <w:r w:rsidRPr="00164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к учебнику «Русский язык: грамматика, текст, стили речи». 10–11 классы / А. И. Власенков, Л. М. </w:t>
      </w:r>
      <w:proofErr w:type="spell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2007.</w:t>
      </w:r>
    </w:p>
    <w:p w:rsidR="00164CD6" w:rsidRPr="00164CD6" w:rsidRDefault="00164CD6" w:rsidP="00164CD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Г. Русский язык. Поурочные разработки. 10 класс / И. Г. </w:t>
      </w:r>
      <w:proofErr w:type="spell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164CD6" w:rsidRPr="00164CD6" w:rsidRDefault="00164CD6" w:rsidP="00164CD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Г. Русский язык. Поурочные разработки. 11 класс / И. Г. </w:t>
      </w:r>
      <w:proofErr w:type="spell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164CD6" w:rsidRPr="00164CD6" w:rsidRDefault="00164CD6" w:rsidP="00164CD6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является обеспечение выполнения требований Стандарта:</w:t>
      </w:r>
      <w:r w:rsidRPr="00164CD6">
        <w:rPr>
          <w:rFonts w:ascii="Calibri" w:eastAsia="Times New Roman" w:hAnsi="Calibri" w:cs="Calibri"/>
          <w:color w:val="000000"/>
          <w:lang w:eastAsia="ru-RU"/>
        </w:rPr>
        <w:t>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речевую культуру старшеклассников и развить их коммуникативные умения в разных сферах функционирования языка.</w:t>
      </w:r>
    </w:p>
    <w:p w:rsidR="00164CD6" w:rsidRPr="00164CD6" w:rsidRDefault="00164CD6" w:rsidP="00164CD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 курса</w:t>
      </w:r>
      <w:proofErr w:type="gram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4CD6" w:rsidRPr="00164CD6" w:rsidRDefault="00164CD6" w:rsidP="00164CD6">
      <w:pPr>
        <w:numPr>
          <w:ilvl w:val="0"/>
          <w:numId w:val="28"/>
        </w:numPr>
        <w:spacing w:before="100" w:beforeAutospacing="1" w:after="100" w:afterAutospacing="1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углубить знания, развить умения учащихся по фонетике и графике,</w:t>
      </w:r>
      <w:r w:rsidR="007B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лексике и фразеологии, грамматике и правописанию;</w:t>
      </w:r>
    </w:p>
    <w:p w:rsidR="00164CD6" w:rsidRPr="00164CD6" w:rsidRDefault="00164CD6" w:rsidP="00164CD6">
      <w:pPr>
        <w:numPr>
          <w:ilvl w:val="0"/>
          <w:numId w:val="29"/>
        </w:numPr>
        <w:spacing w:before="100" w:beforeAutospacing="1" w:after="100" w:afterAutospacing="1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164CD6" w:rsidRPr="00164CD6" w:rsidRDefault="00164CD6" w:rsidP="00164CD6">
      <w:pPr>
        <w:numPr>
          <w:ilvl w:val="0"/>
          <w:numId w:val="29"/>
        </w:numPr>
        <w:spacing w:before="100" w:beforeAutospacing="1" w:after="100" w:afterAutospacing="1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164CD6" w:rsidRPr="00164CD6" w:rsidRDefault="00164CD6" w:rsidP="00164CD6">
      <w:pPr>
        <w:numPr>
          <w:ilvl w:val="0"/>
          <w:numId w:val="29"/>
        </w:numPr>
        <w:spacing w:before="100" w:beforeAutospacing="1" w:after="100" w:afterAutospacing="1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общие сведения о языке в соответствии с Обязательным минимумом</w:t>
      </w:r>
    </w:p>
    <w:p w:rsidR="00164CD6" w:rsidRPr="00164CD6" w:rsidRDefault="00164CD6" w:rsidP="00164CD6">
      <w:p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среднего (полного) общего образования;</w:t>
      </w:r>
    </w:p>
    <w:p w:rsidR="00164CD6" w:rsidRPr="00164CD6" w:rsidRDefault="00164CD6" w:rsidP="00164CD6">
      <w:pPr>
        <w:numPr>
          <w:ilvl w:val="0"/>
          <w:numId w:val="30"/>
        </w:numPr>
        <w:spacing w:before="100" w:beforeAutospacing="1" w:after="100" w:afterAutospacing="1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дальнейшее овладение функциональными стилями речи с</w:t>
      </w:r>
    </w:p>
    <w:p w:rsidR="00164CD6" w:rsidRPr="00164CD6" w:rsidRDefault="00164CD6" w:rsidP="00164CD6">
      <w:p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одновременным расширением знаний учащихся о стилях, их признаках, правилах их использования;</w:t>
      </w:r>
    </w:p>
    <w:p w:rsidR="00164CD6" w:rsidRPr="00164CD6" w:rsidRDefault="00164CD6" w:rsidP="00164CD6">
      <w:pPr>
        <w:numPr>
          <w:ilvl w:val="0"/>
          <w:numId w:val="31"/>
        </w:numPr>
        <w:spacing w:before="100" w:beforeAutospacing="1" w:after="100" w:afterAutospacing="1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164CD6" w:rsidRPr="00164CD6" w:rsidRDefault="00164CD6" w:rsidP="00164CD6">
      <w:pPr>
        <w:numPr>
          <w:ilvl w:val="0"/>
          <w:numId w:val="31"/>
        </w:numPr>
        <w:spacing w:before="100" w:beforeAutospacing="1" w:after="100" w:afterAutospacing="1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речи и мышления учащихся на межпредметной основе.</w:t>
      </w:r>
    </w:p>
    <w:p w:rsidR="00164CD6" w:rsidRPr="00164CD6" w:rsidRDefault="00164CD6" w:rsidP="00164CD6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164CD6" w:rsidRPr="00164CD6" w:rsidRDefault="00164CD6" w:rsidP="00164CD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164CD6" w:rsidRPr="00164CD6" w:rsidRDefault="00164CD6" w:rsidP="00164CD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64CD6" w:rsidRPr="00164CD6" w:rsidRDefault="00164CD6" w:rsidP="00164CD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64CD6" w:rsidRPr="00164CD6" w:rsidRDefault="00164CD6" w:rsidP="00164CD6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164CD6" w:rsidRPr="00164CD6" w:rsidRDefault="00164CD6" w:rsidP="000668C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(общеобразовательный) учебный план для образовательных учреждений РФ предусматривает обяза</w:t>
      </w:r>
      <w:r w:rsidR="0006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тельное изучение русского языка </w:t>
      </w: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11 классе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базовом уровне 34 часа (1 час в неделю). В связи с необходимостью качественной подготовки к ЕГЭ, курс расширен до 68 часов в год (2 часа в неделю).</w:t>
      </w:r>
    </w:p>
    <w:p w:rsidR="00164CD6" w:rsidRPr="00164CD6" w:rsidRDefault="00164CD6" w:rsidP="00164CD6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 «Русский язык»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общения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красоты и гармонии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семьи.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 и патриотизма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164CD6" w:rsidRPr="00164CD6" w:rsidRDefault="00164CD6" w:rsidP="00164CD6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ученик должен</w:t>
      </w:r>
    </w:p>
    <w:p w:rsidR="00164CD6" w:rsidRPr="00164CD6" w:rsidRDefault="00164CD6" w:rsidP="00164CD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lastRenderedPageBreak/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функции языка; основные сведения о лингвистике как науке, роли старославянского языка в развитии русского языка, формах существования русского национального языка, литературном языке и его признаках;</w:t>
      </w:r>
    </w:p>
    <w:p w:rsidR="00164CD6" w:rsidRPr="00164CD6" w:rsidRDefault="00164CD6" w:rsidP="00164CD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системное устройство языка, взаимосвязь его уровней и единиц;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языковой нормы, ее функций, современные тенденции в развитии норм русского литературного языка;</w:t>
      </w:r>
    </w:p>
    <w:p w:rsidR="00164CD6" w:rsidRPr="00164CD6" w:rsidRDefault="00164CD6" w:rsidP="00164CD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компоненты речевой ситуации; основные условия эффективности речевого общения;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164CD6" w:rsidRPr="00164CD6" w:rsidRDefault="00164CD6" w:rsidP="00164CD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различные виды анализа языковых единиц; языковых явлений и фактов, допускающих неоднозначную интерпретацию;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разграничивать варианты норм, преднамеренные и непреднамеренные нарушения языковой нормы;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лингвистический анализ учебно-научных, деловых, публицистических, разговорных и художественных текстов;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взаимосвязь фактов языка и истории, языка и культуры русского и других народов;</w:t>
      </w:r>
    </w:p>
    <w:p w:rsidR="00164CD6" w:rsidRPr="00164CD6" w:rsidRDefault="00164CD6" w:rsidP="00164CD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ученик должен овладеть </w:t>
      </w: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навыками:</w:t>
      </w:r>
    </w:p>
    <w:p w:rsidR="00164CD6" w:rsidRPr="00164CD6" w:rsidRDefault="00164CD6" w:rsidP="00164CD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 и чтение: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разные виды чтения (ознакомительно-изучающее, ознакомительно-реферативное и др.) в зависимости от коммуникативной задачи;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основными приемами информационной переработки устного и письменного текста;</w:t>
      </w:r>
    </w:p>
    <w:p w:rsidR="00164CD6" w:rsidRPr="00164CD6" w:rsidRDefault="00164CD6" w:rsidP="00164CD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письмо: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дисциплин), деловой сферах общения; редактировать собственный текст;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в практике письма орфографические и пунктуационные нормы современного русского литературного языка;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Noto Sans Symbols" w:eastAsia="Times New Roman" w:hAnsi="Noto Sans Symbols" w:cs="Arial"/>
          <w:color w:val="000000"/>
          <w:sz w:val="24"/>
          <w:szCs w:val="24"/>
          <w:lang w:eastAsia="ru-RU"/>
        </w:rPr>
        <w:t>•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164CD6" w:rsidRPr="00164CD6" w:rsidRDefault="00164CD6" w:rsidP="00164CD6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164CD6" w:rsidRPr="00164CD6" w:rsidRDefault="00164CD6" w:rsidP="00164CD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</w:t>
      </w:r>
    </w:p>
    <w:tbl>
      <w:tblPr>
        <w:tblW w:w="945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380"/>
      </w:tblGrid>
      <w:tr w:rsidR="00164CD6" w:rsidRPr="00164CD6" w:rsidTr="007B3853"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35ef637353d1b365d60867e4a3845cdcc9d4b66"/>
            <w:bookmarkStart w:id="1" w:name="5"/>
            <w:bookmarkEnd w:id="0"/>
            <w:bookmarkEnd w:id="1"/>
            <w:r w:rsidRPr="00164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и умения</w:t>
            </w:r>
          </w:p>
        </w:tc>
      </w:tr>
      <w:tr w:rsidR="00164CD6" w:rsidRPr="00164CD6" w:rsidTr="007B3853"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простого предложения. Пунктуация.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синтаксис и пунктуацию простого предложения, способы выражения главных членов предложения; виды </w:t>
            </w:r>
            <w:proofErr w:type="gramStart"/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 по</w:t>
            </w:r>
            <w:proofErr w:type="gramEnd"/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наличию главных членов, предложения с обособленными второстепенными членами, обращениями, вводными </w:t>
            </w: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словами, вставными конструкциями и постановку знаков препинания в них.</w:t>
            </w:r>
          </w:p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синонимами, различать предложения с однородными членами и ССП</w:t>
            </w:r>
          </w:p>
        </w:tc>
      </w:tr>
      <w:tr w:rsidR="00164CD6" w:rsidRPr="00164CD6" w:rsidTr="007B3853"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Публицистический стиль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 публицистического стиля, задачи</w:t>
            </w:r>
          </w:p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 языковые средства, характерные</w:t>
            </w:r>
          </w:p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публицистического стиля, основные жанры.</w:t>
            </w:r>
          </w:p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публицистический стиль речи, определять его жанры, находить СРВ, составлять самостоятельно тексты публицистического стиля</w:t>
            </w:r>
          </w:p>
        </w:tc>
      </w:tr>
      <w:tr w:rsidR="00164CD6" w:rsidRPr="00164CD6" w:rsidTr="007B3853"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стиль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</w:t>
            </w:r>
          </w:p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художественного стиля, основные жанры.</w:t>
            </w:r>
          </w:p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художественный стиль речи, определять его жанры, находить СРВ, составлять самостоятельно тексты художественного стиля.</w:t>
            </w:r>
          </w:p>
        </w:tc>
      </w:tr>
      <w:tr w:rsidR="00164CD6" w:rsidRPr="00164CD6" w:rsidTr="007B3853"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164CD6" w:rsidRPr="00164CD6" w:rsidTr="007B3853"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стиль  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разговорного стиля.</w:t>
            </w:r>
          </w:p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определять элементы разговорного стиля</w:t>
            </w:r>
          </w:p>
        </w:tc>
      </w:tr>
      <w:tr w:rsidR="00164CD6" w:rsidRPr="00164CD6" w:rsidTr="007B3853"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орфоэпические, орфографические, морфологические, словообразовательные нормы.</w:t>
            </w:r>
          </w:p>
          <w:p w:rsidR="00164CD6" w:rsidRPr="00164CD6" w:rsidRDefault="00164CD6" w:rsidP="00164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нормы русского литературного языка</w:t>
            </w:r>
          </w:p>
        </w:tc>
      </w:tr>
    </w:tbl>
    <w:p w:rsidR="009847EB" w:rsidRDefault="009847EB" w:rsidP="00164C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7EB" w:rsidRPr="00164CD6" w:rsidRDefault="009847EB" w:rsidP="009847EB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9847EB" w:rsidRPr="00164CD6" w:rsidRDefault="009847EB" w:rsidP="009847E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1"/>
        <w:gridCol w:w="4286"/>
        <w:gridCol w:w="1276"/>
        <w:gridCol w:w="1701"/>
        <w:gridCol w:w="1128"/>
      </w:tblGrid>
      <w:tr w:rsidR="009847EB" w:rsidRPr="006C4A06" w:rsidTr="000A1264">
        <w:tc>
          <w:tcPr>
            <w:tcW w:w="8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86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128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</w:p>
        </w:tc>
      </w:tr>
      <w:tr w:rsidR="009847EB" w:rsidRPr="006C4A06" w:rsidTr="000A1264">
        <w:tc>
          <w:tcPr>
            <w:tcW w:w="8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9847EB" w:rsidRPr="006C4A06" w:rsidRDefault="009847EB" w:rsidP="000A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06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</w:t>
            </w:r>
          </w:p>
        </w:tc>
        <w:tc>
          <w:tcPr>
            <w:tcW w:w="1276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47EB" w:rsidRPr="006C4A06" w:rsidTr="000A1264">
        <w:tc>
          <w:tcPr>
            <w:tcW w:w="8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6" w:type="dxa"/>
          </w:tcPr>
          <w:p w:rsidR="009847EB" w:rsidRPr="006C4A06" w:rsidRDefault="009847EB" w:rsidP="000A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06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  <w:p w:rsidR="009847EB" w:rsidRPr="006C4A06" w:rsidRDefault="009847EB" w:rsidP="000A12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47EB" w:rsidRPr="006C4A06" w:rsidTr="000A1264">
        <w:tc>
          <w:tcPr>
            <w:tcW w:w="8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</w:tcPr>
          <w:p w:rsidR="009847EB" w:rsidRPr="006C4A06" w:rsidRDefault="009847EB" w:rsidP="000A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06"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 и культура речи.</w:t>
            </w:r>
          </w:p>
          <w:p w:rsidR="009847EB" w:rsidRPr="006C4A06" w:rsidRDefault="009847EB" w:rsidP="000A12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47EB" w:rsidRPr="006C4A06" w:rsidTr="000A1264">
        <w:tc>
          <w:tcPr>
            <w:tcW w:w="8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9847EB" w:rsidRPr="006C4A06" w:rsidRDefault="009847EB" w:rsidP="000A12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</w:tcPr>
          <w:p w:rsidR="009847EB" w:rsidRPr="006C4A06" w:rsidRDefault="009847EB" w:rsidP="000A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847EB" w:rsidRDefault="009847EB" w:rsidP="009847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7EB" w:rsidRDefault="009847EB" w:rsidP="00164C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7EB" w:rsidRDefault="009847EB" w:rsidP="00164C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CD6" w:rsidRPr="00164CD6" w:rsidRDefault="00164CD6" w:rsidP="00164CD6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164CD6" w:rsidRPr="00164CD6" w:rsidRDefault="00164CD6" w:rsidP="00164CD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</w:t>
      </w:r>
    </w:p>
    <w:p w:rsidR="005A5E7D" w:rsidRDefault="0073644F" w:rsidP="005A5E7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 Орфография.</w:t>
      </w:r>
      <w:r w:rsidR="005A5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 часов)</w:t>
      </w:r>
    </w:p>
    <w:p w:rsidR="0073644F" w:rsidRPr="005A5E7D" w:rsidRDefault="0073644F" w:rsidP="009847E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Безударные и чередующиеся гласные в корне слова.</w:t>
        </w:r>
      </w:hyperlink>
      <w:r w:rsidRPr="005A5E7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36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Проверяемые и непроверяемые приставки. </w:t>
        </w:r>
      </w:hyperlink>
      <w:hyperlink r:id="rId8" w:history="1">
        <w:r w:rsidRPr="00736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Правописание суффиксов существительных, прилагательных и наречий.</w:t>
        </w:r>
      </w:hyperlink>
      <w:r w:rsidRPr="0073644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36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Личные окончания глаголов 1 и 2 спряжения, суффиксы причастий и деепричастий. </w:t>
        </w:r>
      </w:hyperlink>
      <w:hyperlink r:id="rId10" w:history="1">
        <w:r w:rsidRPr="00736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</w:t>
        </w:r>
        <w:proofErr w:type="gramStart"/>
        <w:r w:rsidRPr="00736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Н- и</w:t>
        </w:r>
        <w:proofErr w:type="gramEnd"/>
        <w:r w:rsidRPr="00736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-НН- в суффиксах прилагательных, причастий и наречий. </w:t>
        </w:r>
      </w:hyperlink>
      <w:hyperlink r:id="rId11" w:history="1">
        <w:r w:rsidRPr="00736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Слитное и раздельное написание НЕ с разными частями речи. </w:t>
        </w:r>
      </w:hyperlink>
      <w:hyperlink r:id="rId12" w:history="1">
        <w:r w:rsidRPr="00736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Правописание частиц со словами. </w:t>
        </w:r>
      </w:hyperlink>
    </w:p>
    <w:p w:rsidR="005A5E7D" w:rsidRPr="00AA3501" w:rsidRDefault="005A5E7D" w:rsidP="005A5E7D">
      <w:pPr>
        <w:pStyle w:val="a6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AA3501">
        <w:rPr>
          <w:rFonts w:ascii="Times New Roman" w:hAnsi="Times New Roman" w:cs="Times New Roman"/>
          <w:b/>
          <w:sz w:val="24"/>
          <w:szCs w:val="24"/>
        </w:rPr>
        <w:t>Язык и речь.</w:t>
      </w:r>
      <w:r w:rsidRPr="00AA3501">
        <w:rPr>
          <w:rFonts w:ascii="Times New Roman" w:hAnsi="Times New Roman" w:cs="Times New Roman"/>
          <w:b/>
          <w:sz w:val="24"/>
          <w:szCs w:val="24"/>
        </w:rPr>
        <w:t xml:space="preserve"> (32 часа)</w:t>
      </w:r>
    </w:p>
    <w:p w:rsidR="005A5E7D" w:rsidRPr="005A5E7D" w:rsidRDefault="005A5E7D" w:rsidP="009847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Русский язык в современном мире.</w:t>
        </w:r>
      </w:hyperlink>
      <w:r w:rsidRPr="005A5E7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Экология языка. </w:t>
        </w:r>
      </w:hyperlink>
      <w:hyperlink r:id="rId15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Текст. Закономерности построения текста. Функционально-смысловые типы речи. </w:t>
        </w:r>
      </w:hyperlink>
      <w:hyperlink r:id="rId16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Оценка текста. Определение авторской позиции в тексте. </w:t>
        </w:r>
      </w:hyperlink>
      <w:hyperlink r:id="rId17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Конструирование сочинения с определени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ем авторской позиции и введения </w:t>
        </w:r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собственной аргументации. </w:t>
        </w:r>
      </w:hyperlink>
      <w:hyperlink r:id="rId18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Синтаксис. Синтаксические нормы. </w:t>
        </w:r>
      </w:hyperlink>
      <w:hyperlink r:id="rId19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Пунктуационные нормы русского языка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Знаки препинания в предложениях с однородными членами.</w:t>
        </w:r>
      </w:hyperlink>
      <w:r w:rsidRPr="005A5E7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Знаки препинания в предложениях с обособленными членами.</w:t>
        </w:r>
      </w:hyperlink>
      <w:r w:rsidRPr="005A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7D" w:rsidRPr="00164CD6" w:rsidRDefault="005A5E7D" w:rsidP="009847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22" w:history="1">
        <w:r w:rsidRPr="005A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Знаки препинания в предложениях с вводными конструкциями.</w:t>
        </w:r>
      </w:hyperlink>
      <w:r w:rsidRPr="005A5E7D">
        <w:rPr>
          <w:rFonts w:ascii="Times New Roman" w:hAnsi="Times New Roman" w:cs="Times New Roman"/>
          <w:sz w:val="24"/>
          <w:szCs w:val="24"/>
        </w:rPr>
        <w:t xml:space="preserve"> 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 Виды сложных предложений. Знаки препинания в ССП. Пунктуация в ССП.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в предложениях с союзом и.</w:t>
      </w:r>
      <w:r w:rsidRPr="00164CD6">
        <w:rPr>
          <w:rFonts w:ascii="Calibri" w:eastAsia="Times New Roman" w:hAnsi="Calibri" w:cs="Calibri"/>
          <w:color w:val="000000"/>
          <w:lang w:eastAsia="ru-RU"/>
        </w:rPr>
        <w:t> </w:t>
      </w: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СПП. СПП с придаточными изъяснительными. СПП с придаточными определительными. СПП с придаточными обстоятельственными. Знаки препинания в СПП с одним придаточным. Знаки препинания в СПП с несколькими придаточными. Знаки препинания при сравнительных оборотах с союзами как, что, чем и СПП.</w:t>
      </w:r>
    </w:p>
    <w:p w:rsidR="005A5E7D" w:rsidRPr="00164CD6" w:rsidRDefault="005A5E7D" w:rsidP="009847EB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A5E7D" w:rsidRPr="00AA3501" w:rsidRDefault="005A5E7D" w:rsidP="005A5E7D">
      <w:pPr>
        <w:pStyle w:val="a6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AA3501">
        <w:rPr>
          <w:rFonts w:ascii="Times New Roman" w:hAnsi="Times New Roman" w:cs="Times New Roman"/>
          <w:b/>
          <w:sz w:val="24"/>
          <w:szCs w:val="24"/>
        </w:rPr>
        <w:t>Функциональная стилистика и культура речи.</w:t>
      </w:r>
      <w:r w:rsidRPr="00AA3501">
        <w:rPr>
          <w:rFonts w:ascii="Times New Roman" w:hAnsi="Times New Roman" w:cs="Times New Roman"/>
          <w:b/>
          <w:sz w:val="24"/>
          <w:szCs w:val="24"/>
        </w:rPr>
        <w:t xml:space="preserve"> (26 часов)</w:t>
      </w:r>
    </w:p>
    <w:p w:rsidR="009847EB" w:rsidRPr="009847EB" w:rsidRDefault="009847EB" w:rsidP="009847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Стили речи. Языковые особенности текстов разных стилей.</w:t>
        </w:r>
      </w:hyperlink>
      <w:r w:rsidRPr="009847E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Понятие о функциональной стилистике и о стилистической норме русского языка.</w:t>
        </w:r>
      </w:hyperlink>
      <w:r w:rsidRPr="009847EB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Разговорная речь.</w:t>
        </w:r>
      </w:hyperlink>
      <w:r w:rsidRPr="009847E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Научный стиль.</w:t>
        </w:r>
      </w:hyperlink>
      <w:r w:rsidRPr="0098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EB" w:rsidRPr="009847EB" w:rsidRDefault="009847EB" w:rsidP="009847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Официально-деловой стиль. </w:t>
        </w:r>
      </w:hyperlink>
      <w:hyperlink r:id="rId28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Публицистический стиль и его основные признаки.</w:t>
        </w:r>
      </w:hyperlink>
      <w:r w:rsidRPr="0098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EB" w:rsidRPr="009847EB" w:rsidRDefault="009847EB" w:rsidP="009847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Жанры публицистики. Хроника, репортаж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Интервью. </w:t>
        </w:r>
      </w:hyperlink>
      <w:hyperlink r:id="rId31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Очерк</w:t>
        </w:r>
      </w:hyperlink>
      <w:hyperlink r:id="rId32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Язык рекламы. </w:t>
        </w:r>
      </w:hyperlink>
      <w:hyperlink r:id="rId33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Культура публичной речи. Доклад. </w:t>
        </w:r>
      </w:hyperlink>
      <w:hyperlink r:id="rId34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Язык художественной литературы. </w:t>
        </w:r>
      </w:hyperlink>
      <w:hyperlink r:id="rId35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Виды тропов. </w:t>
        </w:r>
      </w:hyperlink>
      <w:hyperlink r:id="rId36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Стилистические фигуры речи. </w:t>
        </w:r>
      </w:hyperlink>
    </w:p>
    <w:p w:rsidR="009847EB" w:rsidRPr="009847EB" w:rsidRDefault="009847EB" w:rsidP="009847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9847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Итоговое повторение. Разбор трудных заданий ЕГЭ. </w:t>
        </w:r>
      </w:hyperlink>
    </w:p>
    <w:p w:rsidR="004B7D71" w:rsidRDefault="004B7D71" w:rsidP="00164C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7EB" w:rsidRPr="00164CD6" w:rsidRDefault="009847EB" w:rsidP="009847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Двухместные парты в комплекте со стульями.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Классная доска с набором приспособлений для крепления </w:t>
      </w:r>
      <w:proofErr w:type="gram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таблиц,  постеров</w:t>
      </w:r>
      <w:proofErr w:type="gram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картинок.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Словари всех типов по русскому языку.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Библиотечный фонд.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Проектор.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Экран.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Ноутбук.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</w:t>
      </w:r>
      <w:proofErr w:type="spellStart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Аудицентр</w:t>
      </w:r>
      <w:proofErr w:type="spellEnd"/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Образовательные Интернет-ресурсы.</w:t>
      </w:r>
    </w:p>
    <w:p w:rsidR="009847EB" w:rsidRPr="00164CD6" w:rsidRDefault="009847EB" w:rsidP="009847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Учебный диск «ЕГЭ на 100 баллов»</w:t>
      </w:r>
    </w:p>
    <w:tbl>
      <w:tblPr>
        <w:tblW w:w="0" w:type="auto"/>
        <w:tblInd w:w="42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05"/>
      </w:tblGrid>
      <w:tr w:rsidR="009847EB" w:rsidTr="00744FD2">
        <w:trPr>
          <w:trHeight w:val="100"/>
        </w:trPr>
        <w:tc>
          <w:tcPr>
            <w:tcW w:w="3105" w:type="dxa"/>
          </w:tcPr>
          <w:p w:rsidR="009847EB" w:rsidRDefault="009847EB" w:rsidP="0074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</w:t>
            </w:r>
          </w:p>
        </w:tc>
      </w:tr>
    </w:tbl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7EB" w:rsidRDefault="009847EB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419" w:rsidRDefault="007D0419" w:rsidP="00164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CD6" w:rsidRPr="00164CD6" w:rsidRDefault="007D0419" w:rsidP="00164CD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</w:t>
      </w:r>
      <w:r w:rsidR="00164CD6"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</w:t>
      </w:r>
    </w:p>
    <w:p w:rsidR="004B7D71" w:rsidRDefault="004B7D71" w:rsidP="00164C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64CD6" w:rsidRDefault="00164CD6" w:rsidP="00164C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6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 (2 часа в неделю, 68 часов в год)</w:t>
      </w:r>
    </w:p>
    <w:p w:rsidR="007B3853" w:rsidRDefault="007B3853" w:rsidP="00164C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B3853" w:rsidRPr="00164CD6" w:rsidRDefault="007B3853" w:rsidP="00164CD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203" w:type="dxa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368"/>
        <w:gridCol w:w="893"/>
        <w:gridCol w:w="710"/>
        <w:gridCol w:w="655"/>
      </w:tblGrid>
      <w:tr w:rsidR="00FC6E30" w:rsidRPr="00164CD6" w:rsidTr="007D0419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30" w:rsidRPr="00164CD6" w:rsidRDefault="00FC6E30" w:rsidP="00164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899b2d6431998cdd90f44ba5f85cb9840b28d8f"/>
            <w:bookmarkStart w:id="3" w:name="7"/>
            <w:bookmarkEnd w:id="2"/>
            <w:bookmarkEnd w:id="3"/>
            <w:r w:rsidRPr="00164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30" w:rsidRPr="00164CD6" w:rsidRDefault="00FC6E30" w:rsidP="00164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FC6E30" w:rsidRPr="00164CD6" w:rsidRDefault="00FC6E30" w:rsidP="00164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30" w:rsidRPr="00164CD6" w:rsidRDefault="00FC6E30" w:rsidP="001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30" w:rsidRPr="00164CD6" w:rsidRDefault="00FC6E30" w:rsidP="001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30" w:rsidRPr="00164CD6" w:rsidRDefault="00FC6E30" w:rsidP="001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847EB" w:rsidRPr="00164CD6" w:rsidTr="00884913">
        <w:tc>
          <w:tcPr>
            <w:tcW w:w="9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EB" w:rsidRPr="00164CD6" w:rsidRDefault="009847EB" w:rsidP="001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 Орфография (10 часов)</w:t>
            </w:r>
          </w:p>
        </w:tc>
      </w:tr>
      <w:tr w:rsidR="00AD5586" w:rsidRPr="00164CD6" w:rsidTr="009847E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D55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Безударные и чередующиеся гласные в корне слова.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AD558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586" w:rsidRPr="00164CD6" w:rsidTr="009847E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и непроверяемые приставки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AD558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586" w:rsidRPr="00164CD6" w:rsidTr="009847E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существительных, прилагательных и наречий.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AD558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586" w:rsidRPr="00164CD6" w:rsidTr="009847E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окончания глаголов 1 и 2 спряжения, суффиксы причастий и деепричастий.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AD558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586" w:rsidRPr="00164CD6" w:rsidTr="009847E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и -НН- в суффиксах прилагательных, причастий и наречий.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AD558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586" w:rsidRPr="00164CD6" w:rsidTr="009847E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6. Слитное и раздельное написание НЕ с разными частями речи.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AD558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586" w:rsidRPr="00164CD6" w:rsidTr="009847E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 со словами. Словарный диктант №1.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AD558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586" w:rsidRPr="00164CD6" w:rsidTr="00AD5586">
        <w:trPr>
          <w:trHeight w:val="70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6" w:rsidRPr="00AD5586" w:rsidRDefault="00AD5586" w:rsidP="00AD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"Повторение. Орфография".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AD558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586" w:rsidRPr="00164CD6" w:rsidTr="00FE1162">
        <w:tc>
          <w:tcPr>
            <w:tcW w:w="9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86" w:rsidRPr="00164CD6" w:rsidRDefault="00AD5586" w:rsidP="00A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 (32 часа)</w:t>
            </w:r>
          </w:p>
        </w:tc>
      </w:tr>
      <w:tr w:rsidR="003D7904" w:rsidRPr="00164CD6" w:rsidTr="003D7904">
        <w:trPr>
          <w:trHeight w:val="39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Русский язык в современном мире.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Экология языка.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Рр</w:t>
              </w:r>
              <w:proofErr w:type="spellEnd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№1 Текст. Закономерности построения текста. Функционально-смысловые типы речи.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Рр</w:t>
              </w:r>
              <w:proofErr w:type="spellEnd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№2 Оценка текста. Определение авторской позиции в тексте.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Рр</w:t>
              </w:r>
              <w:proofErr w:type="spellEnd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№3 Конструирование сочинения с определением авторской позиции и введения собственной аргументации.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Рр</w:t>
              </w:r>
              <w:proofErr w:type="spellEnd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№4 Комплексный анализ контрольного сочинения. Виды и классификация речевых и грамматических ошибок.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rPr>
          <w:trHeight w:val="49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Синтаксис. Синтаксические нормы.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3D7904">
        <w:trPr>
          <w:trHeight w:val="25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Пунктуационные нормы русского языка.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3D7904">
        <w:trPr>
          <w:trHeight w:val="27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Знаки препинания в предложениях с однородными членами.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Знаки препинания в предложениях с обособленными членами.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rPr>
          <w:trHeight w:val="4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Знаки препинания в предложениях с вводными конструкциями.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rPr>
          <w:trHeight w:val="26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Контрольная работа №2 за 1 полугодие.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3D7904">
        <w:trPr>
          <w:trHeight w:val="37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Знаки препинания в сложносочинённом предложении.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3D7904">
        <w:trPr>
          <w:trHeight w:val="25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Знаки препинания в сложноподчинённом предложении.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rPr>
          <w:trHeight w:val="54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33-35.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Способы связи в СПП с несколькими придаточными.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3D7904">
        <w:trPr>
          <w:trHeight w:val="40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Постановка запятой и точки с запятой в бессоюзном сложном предложении.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Постановка двоеточия в БСП.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Постановка тире в БСП. Словарный диктант №2.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Знаки препинания в сложном предложении с разными видами связи.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Контрольная работа №3 по теме "Синтаксис и пунктуация".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D558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3D7904" w:rsidP="003D7904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Анализ контрольной работы по теме "Синтаксис и пунктуация.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2374F6">
        <w:tc>
          <w:tcPr>
            <w:tcW w:w="9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01" w:rsidRPr="00AA3501" w:rsidRDefault="00AA3501" w:rsidP="0055475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стилистика и культура речи. (26 часов)</w:t>
            </w:r>
          </w:p>
        </w:tc>
      </w:tr>
      <w:tr w:rsidR="003D7904" w:rsidRPr="00164CD6" w:rsidTr="00AA3501">
        <w:trPr>
          <w:trHeight w:val="39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55475F" w:rsidRDefault="0055475F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GoBack" w:colFirst="0" w:colLast="0"/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AA35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Рр</w:t>
              </w:r>
              <w:proofErr w:type="spellEnd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№5 Стили речи. Языковые особенности текстов разных стилей.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AA3501">
        <w:trPr>
          <w:trHeight w:val="39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AA35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Понятие о функциональной стилистике и о стилистической норме русского языка.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AA3501">
        <w:trPr>
          <w:trHeight w:val="39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AA35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Разговорная речь.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AA3501">
        <w:trPr>
          <w:trHeight w:val="39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AA35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Научный стиль.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AA3501">
        <w:trPr>
          <w:trHeight w:val="39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AA35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Официально-деловой стиль.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55475F">
        <w:trPr>
          <w:trHeight w:val="33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55475F" w:rsidRDefault="0055475F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AA3501" w:rsidRDefault="00AA3501" w:rsidP="00AA35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Рр</w:t>
              </w:r>
              <w:proofErr w:type="spellEnd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№6 Публицистический стиль и его основные признаки.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AA3501">
        <w:trPr>
          <w:trHeight w:val="53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55475F" w:rsidRDefault="0055475F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55475F" w:rsidRDefault="00AA3501" w:rsidP="005547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Рр</w:t>
              </w:r>
              <w:proofErr w:type="spellEnd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№7 Анализ текста публицистического стиля. Способы аргументации в сочинении.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904" w:rsidRPr="00164CD6" w:rsidTr="0055475F">
        <w:trPr>
          <w:trHeight w:val="39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55475F" w:rsidRDefault="0055475F" w:rsidP="003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04" w:rsidRPr="0055475F" w:rsidRDefault="00AA3501" w:rsidP="005547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Жанры публицистики. Хроника, репортаж.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AA3501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4" w:rsidRPr="00164CD6" w:rsidRDefault="003D7904" w:rsidP="003D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AA3501" w:rsidTr="0055475F">
        <w:trPr>
          <w:trHeight w:val="25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AA3501" w:rsidP="005547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Интервью.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AA3501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AA3501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AA3501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24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AA3501" w:rsidP="005547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Очерк.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23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55475F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Язык рекламы.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2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AA3501" w:rsidP="005547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Культура публичной речи. Доклад.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64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55475F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Язык художественной литературы. Словарный диктант №3.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25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55475F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Виды тропов.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38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55475F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Стилистические фигуры речи.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40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55475F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Рр</w:t>
              </w:r>
              <w:proofErr w:type="spellEnd"/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№8 Лингвистический анализ художественного текста.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4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55475F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Итоговая контрольная работа за 11 класс.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68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AA3501" w:rsidRDefault="00AA3501" w:rsidP="0055475F">
            <w:pPr>
              <w:spacing w:before="100" w:beforeAutospacing="1" w:after="100" w:afterAutospacing="1" w:line="240" w:lineRule="auto"/>
              <w:rPr>
                <w:rStyle w:val="dynatree-nodedynatree-exp-cdynatree-ico-c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Работа над ошибками, допущенными в итоговой контрольной работе.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501" w:rsidRPr="00164CD6" w:rsidTr="0055475F">
        <w:trPr>
          <w:trHeight w:val="38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55475F" w:rsidP="00AA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63-68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01" w:rsidRPr="0055475F" w:rsidRDefault="00AA3501" w:rsidP="005547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AA35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Итоговое повторение. Разбор трудных заданий ЕГЭ. </w:t>
              </w:r>
            </w:hyperlink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501" w:rsidRPr="00164CD6" w:rsidRDefault="00AA3501" w:rsidP="00AA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4"/>
    </w:tbl>
    <w:p w:rsidR="007D0419" w:rsidRDefault="007D0419" w:rsidP="0016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CD6" w:rsidRPr="00164CD6" w:rsidRDefault="00164CD6" w:rsidP="00164CD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</w:p>
    <w:sectPr w:rsidR="00164CD6" w:rsidRPr="00164CD6" w:rsidSect="007B38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3DB"/>
    <w:multiLevelType w:val="multilevel"/>
    <w:tmpl w:val="78828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35559"/>
    <w:multiLevelType w:val="multilevel"/>
    <w:tmpl w:val="081681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E191E"/>
    <w:multiLevelType w:val="multilevel"/>
    <w:tmpl w:val="771E5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A51C8"/>
    <w:multiLevelType w:val="multilevel"/>
    <w:tmpl w:val="4328C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F2374"/>
    <w:multiLevelType w:val="multilevel"/>
    <w:tmpl w:val="B4B41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43282"/>
    <w:multiLevelType w:val="multilevel"/>
    <w:tmpl w:val="AA7CE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30D3E"/>
    <w:multiLevelType w:val="multilevel"/>
    <w:tmpl w:val="54CC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F6681"/>
    <w:multiLevelType w:val="multilevel"/>
    <w:tmpl w:val="82020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90D20"/>
    <w:multiLevelType w:val="multilevel"/>
    <w:tmpl w:val="49F6B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21AD5"/>
    <w:multiLevelType w:val="multilevel"/>
    <w:tmpl w:val="3C700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E9317D"/>
    <w:multiLevelType w:val="multilevel"/>
    <w:tmpl w:val="A8DEE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9732ED"/>
    <w:multiLevelType w:val="multilevel"/>
    <w:tmpl w:val="E4D2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76C93"/>
    <w:multiLevelType w:val="multilevel"/>
    <w:tmpl w:val="4140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407F2"/>
    <w:multiLevelType w:val="multilevel"/>
    <w:tmpl w:val="0494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10E3B"/>
    <w:multiLevelType w:val="multilevel"/>
    <w:tmpl w:val="2B3E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FB6A91"/>
    <w:multiLevelType w:val="multilevel"/>
    <w:tmpl w:val="092C4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733D3B"/>
    <w:multiLevelType w:val="multilevel"/>
    <w:tmpl w:val="96F49E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7911D8"/>
    <w:multiLevelType w:val="multilevel"/>
    <w:tmpl w:val="910E3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9810BF"/>
    <w:multiLevelType w:val="multilevel"/>
    <w:tmpl w:val="6944D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24243C"/>
    <w:multiLevelType w:val="multilevel"/>
    <w:tmpl w:val="83B4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B37D69"/>
    <w:multiLevelType w:val="multilevel"/>
    <w:tmpl w:val="FE20D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F413E6"/>
    <w:multiLevelType w:val="multilevel"/>
    <w:tmpl w:val="38EC1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1043E"/>
    <w:multiLevelType w:val="multilevel"/>
    <w:tmpl w:val="E3E2D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EB6AC4"/>
    <w:multiLevelType w:val="multilevel"/>
    <w:tmpl w:val="56042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E36E20"/>
    <w:multiLevelType w:val="multilevel"/>
    <w:tmpl w:val="04BC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850FAE"/>
    <w:multiLevelType w:val="multilevel"/>
    <w:tmpl w:val="6E9E4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9E304E"/>
    <w:multiLevelType w:val="multilevel"/>
    <w:tmpl w:val="B9129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E67F4B"/>
    <w:multiLevelType w:val="multilevel"/>
    <w:tmpl w:val="747A0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9651FC"/>
    <w:multiLevelType w:val="multilevel"/>
    <w:tmpl w:val="F8B6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F423B0"/>
    <w:multiLevelType w:val="multilevel"/>
    <w:tmpl w:val="A6AE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6F10AD"/>
    <w:multiLevelType w:val="multilevel"/>
    <w:tmpl w:val="F4A02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A976D1"/>
    <w:multiLevelType w:val="multilevel"/>
    <w:tmpl w:val="1AD26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9954AD"/>
    <w:multiLevelType w:val="multilevel"/>
    <w:tmpl w:val="571C2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893673"/>
    <w:multiLevelType w:val="multilevel"/>
    <w:tmpl w:val="2DE8A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3A1E3B"/>
    <w:multiLevelType w:val="multilevel"/>
    <w:tmpl w:val="EC9E1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790EFC"/>
    <w:multiLevelType w:val="multilevel"/>
    <w:tmpl w:val="1774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8B5993"/>
    <w:multiLevelType w:val="multilevel"/>
    <w:tmpl w:val="440CD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932CB6"/>
    <w:multiLevelType w:val="multilevel"/>
    <w:tmpl w:val="E4D2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687700"/>
    <w:multiLevelType w:val="multilevel"/>
    <w:tmpl w:val="F746C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C1378F"/>
    <w:multiLevelType w:val="multilevel"/>
    <w:tmpl w:val="50369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0A5ED7"/>
    <w:multiLevelType w:val="multilevel"/>
    <w:tmpl w:val="34C4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951075"/>
    <w:multiLevelType w:val="multilevel"/>
    <w:tmpl w:val="1E52A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EE64E3"/>
    <w:multiLevelType w:val="multilevel"/>
    <w:tmpl w:val="3DE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353B92"/>
    <w:multiLevelType w:val="multilevel"/>
    <w:tmpl w:val="465A7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A71806"/>
    <w:multiLevelType w:val="multilevel"/>
    <w:tmpl w:val="BB2E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F2775F"/>
    <w:multiLevelType w:val="multilevel"/>
    <w:tmpl w:val="865C1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937C06"/>
    <w:multiLevelType w:val="multilevel"/>
    <w:tmpl w:val="7E6A0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0FC8"/>
    <w:multiLevelType w:val="multilevel"/>
    <w:tmpl w:val="2422A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21"/>
  </w:num>
  <w:num w:numId="5">
    <w:abstractNumId w:val="29"/>
  </w:num>
  <w:num w:numId="6">
    <w:abstractNumId w:val="4"/>
  </w:num>
  <w:num w:numId="7">
    <w:abstractNumId w:val="30"/>
  </w:num>
  <w:num w:numId="8">
    <w:abstractNumId w:val="38"/>
  </w:num>
  <w:num w:numId="9">
    <w:abstractNumId w:val="44"/>
  </w:num>
  <w:num w:numId="10">
    <w:abstractNumId w:val="9"/>
  </w:num>
  <w:num w:numId="11">
    <w:abstractNumId w:val="25"/>
  </w:num>
  <w:num w:numId="12">
    <w:abstractNumId w:val="2"/>
  </w:num>
  <w:num w:numId="13">
    <w:abstractNumId w:val="46"/>
  </w:num>
  <w:num w:numId="14">
    <w:abstractNumId w:val="31"/>
  </w:num>
  <w:num w:numId="15">
    <w:abstractNumId w:val="16"/>
  </w:num>
  <w:num w:numId="16">
    <w:abstractNumId w:val="23"/>
  </w:num>
  <w:num w:numId="17">
    <w:abstractNumId w:val="35"/>
  </w:num>
  <w:num w:numId="18">
    <w:abstractNumId w:val="43"/>
  </w:num>
  <w:num w:numId="19">
    <w:abstractNumId w:val="15"/>
  </w:num>
  <w:num w:numId="20">
    <w:abstractNumId w:val="18"/>
  </w:num>
  <w:num w:numId="21">
    <w:abstractNumId w:val="22"/>
  </w:num>
  <w:num w:numId="22">
    <w:abstractNumId w:val="33"/>
  </w:num>
  <w:num w:numId="23">
    <w:abstractNumId w:val="19"/>
  </w:num>
  <w:num w:numId="24">
    <w:abstractNumId w:val="42"/>
  </w:num>
  <w:num w:numId="25">
    <w:abstractNumId w:val="14"/>
  </w:num>
  <w:num w:numId="26">
    <w:abstractNumId w:val="7"/>
  </w:num>
  <w:num w:numId="27">
    <w:abstractNumId w:val="5"/>
  </w:num>
  <w:num w:numId="28">
    <w:abstractNumId w:val="28"/>
  </w:num>
  <w:num w:numId="29">
    <w:abstractNumId w:val="47"/>
  </w:num>
  <w:num w:numId="30">
    <w:abstractNumId w:val="27"/>
  </w:num>
  <w:num w:numId="31">
    <w:abstractNumId w:val="17"/>
  </w:num>
  <w:num w:numId="32">
    <w:abstractNumId w:val="24"/>
  </w:num>
  <w:num w:numId="33">
    <w:abstractNumId w:val="34"/>
  </w:num>
  <w:num w:numId="34">
    <w:abstractNumId w:val="32"/>
  </w:num>
  <w:num w:numId="35">
    <w:abstractNumId w:val="36"/>
  </w:num>
  <w:num w:numId="36">
    <w:abstractNumId w:val="1"/>
  </w:num>
  <w:num w:numId="37">
    <w:abstractNumId w:val="45"/>
  </w:num>
  <w:num w:numId="38">
    <w:abstractNumId w:val="10"/>
  </w:num>
  <w:num w:numId="39">
    <w:abstractNumId w:val="20"/>
  </w:num>
  <w:num w:numId="40">
    <w:abstractNumId w:val="11"/>
  </w:num>
  <w:num w:numId="41">
    <w:abstractNumId w:val="3"/>
  </w:num>
  <w:num w:numId="42">
    <w:abstractNumId w:val="0"/>
  </w:num>
  <w:num w:numId="43">
    <w:abstractNumId w:val="41"/>
  </w:num>
  <w:num w:numId="44">
    <w:abstractNumId w:val="39"/>
  </w:num>
  <w:num w:numId="45">
    <w:abstractNumId w:val="8"/>
  </w:num>
  <w:num w:numId="46">
    <w:abstractNumId w:val="40"/>
  </w:num>
  <w:num w:numId="47">
    <w:abstractNumId w:val="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6"/>
    <w:rsid w:val="000668C2"/>
    <w:rsid w:val="000D2C04"/>
    <w:rsid w:val="00164CD6"/>
    <w:rsid w:val="001B7DA4"/>
    <w:rsid w:val="00390C6D"/>
    <w:rsid w:val="003D7904"/>
    <w:rsid w:val="003E2FBD"/>
    <w:rsid w:val="004A7103"/>
    <w:rsid w:val="004B1906"/>
    <w:rsid w:val="004B7D71"/>
    <w:rsid w:val="0050392B"/>
    <w:rsid w:val="0055475F"/>
    <w:rsid w:val="005A5E7D"/>
    <w:rsid w:val="006C4A06"/>
    <w:rsid w:val="0073644F"/>
    <w:rsid w:val="007B3853"/>
    <w:rsid w:val="007D0419"/>
    <w:rsid w:val="009847EB"/>
    <w:rsid w:val="00A05000"/>
    <w:rsid w:val="00A562B6"/>
    <w:rsid w:val="00AA3501"/>
    <w:rsid w:val="00AD5586"/>
    <w:rsid w:val="00C52666"/>
    <w:rsid w:val="00F56420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137B"/>
  <w15:chartTrackingRefBased/>
  <w15:docId w15:val="{86A269C1-E8B0-4B9F-8BE5-D76DCF88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4CD6"/>
  </w:style>
  <w:style w:type="paragraph" w:customStyle="1" w:styleId="msonormal0">
    <w:name w:val="msonormal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164CD6"/>
  </w:style>
  <w:style w:type="paragraph" w:customStyle="1" w:styleId="c18">
    <w:name w:val="c18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4CD6"/>
  </w:style>
  <w:style w:type="character" w:styleId="a3">
    <w:name w:val="Hyperlink"/>
    <w:basedOn w:val="a0"/>
    <w:uiPriority w:val="99"/>
    <w:semiHidden/>
    <w:unhideWhenUsed/>
    <w:rsid w:val="00164C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CD6"/>
    <w:rPr>
      <w:color w:val="800080"/>
      <w:u w:val="single"/>
    </w:rPr>
  </w:style>
  <w:style w:type="character" w:customStyle="1" w:styleId="c14">
    <w:name w:val="c14"/>
    <w:basedOn w:val="a0"/>
    <w:rsid w:val="00164CD6"/>
  </w:style>
  <w:style w:type="paragraph" w:customStyle="1" w:styleId="c70">
    <w:name w:val="c70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164CD6"/>
  </w:style>
  <w:style w:type="character" w:customStyle="1" w:styleId="c26">
    <w:name w:val="c26"/>
    <w:basedOn w:val="a0"/>
    <w:rsid w:val="00164CD6"/>
  </w:style>
  <w:style w:type="paragraph" w:customStyle="1" w:styleId="c30">
    <w:name w:val="c30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4CD6"/>
  </w:style>
  <w:style w:type="paragraph" w:customStyle="1" w:styleId="c13">
    <w:name w:val="c13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4CD6"/>
  </w:style>
  <w:style w:type="paragraph" w:customStyle="1" w:styleId="c33">
    <w:name w:val="c33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164CD6"/>
  </w:style>
  <w:style w:type="paragraph" w:customStyle="1" w:styleId="c74">
    <w:name w:val="c74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4CD6"/>
  </w:style>
  <w:style w:type="character" w:customStyle="1" w:styleId="c41">
    <w:name w:val="c41"/>
    <w:basedOn w:val="a0"/>
    <w:rsid w:val="00164CD6"/>
  </w:style>
  <w:style w:type="paragraph" w:customStyle="1" w:styleId="c97">
    <w:name w:val="c97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164CD6"/>
  </w:style>
  <w:style w:type="paragraph" w:customStyle="1" w:styleId="c3">
    <w:name w:val="c3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164CD6"/>
  </w:style>
  <w:style w:type="character" w:customStyle="1" w:styleId="c9">
    <w:name w:val="c9"/>
    <w:basedOn w:val="a0"/>
    <w:rsid w:val="00164CD6"/>
  </w:style>
  <w:style w:type="character" w:customStyle="1" w:styleId="c29">
    <w:name w:val="c29"/>
    <w:basedOn w:val="a0"/>
    <w:rsid w:val="00164CD6"/>
  </w:style>
  <w:style w:type="character" w:customStyle="1" w:styleId="c27">
    <w:name w:val="c27"/>
    <w:basedOn w:val="a0"/>
    <w:rsid w:val="00164CD6"/>
  </w:style>
  <w:style w:type="paragraph" w:customStyle="1" w:styleId="c8">
    <w:name w:val="c8"/>
    <w:basedOn w:val="a"/>
    <w:rsid w:val="001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64CD6"/>
  </w:style>
  <w:style w:type="table" w:styleId="a5">
    <w:name w:val="Table Grid"/>
    <w:basedOn w:val="a1"/>
    <w:uiPriority w:val="39"/>
    <w:rsid w:val="00A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nodedynatree-exp-cdynatree-ico-cdynatree-focused">
    <w:name w:val="dynatree-node dynatree-exp-c dynatree-ico-c dynatree-focused"/>
    <w:basedOn w:val="a0"/>
    <w:rsid w:val="0073644F"/>
  </w:style>
  <w:style w:type="character" w:customStyle="1" w:styleId="dynatree-nodedynatree-exp-cdynatree-ico-c">
    <w:name w:val="dynatree-node dynatree-exp-c dynatree-ico-c"/>
    <w:basedOn w:val="a0"/>
    <w:rsid w:val="0073644F"/>
  </w:style>
  <w:style w:type="paragraph" w:styleId="a6">
    <w:name w:val="List Paragraph"/>
    <w:basedOn w:val="a"/>
    <w:uiPriority w:val="34"/>
    <w:qFormat/>
    <w:rsid w:val="005A5E7D"/>
    <w:pPr>
      <w:ind w:left="720"/>
      <w:contextualSpacing/>
    </w:pPr>
  </w:style>
  <w:style w:type="character" w:customStyle="1" w:styleId="dynatree-nodedynatree-lastsibdynatree-exp-cldynatree-ico-c">
    <w:name w:val="dynatree-node dynatree-lastsib dynatree-exp-cl dynatree-ico-c"/>
    <w:basedOn w:val="a0"/>
    <w:rsid w:val="0098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o.tomedu.ru/angular/school/planning/" TargetMode="External"/><Relationship Id="rId18" Type="http://schemas.openxmlformats.org/officeDocument/2006/relationships/hyperlink" Target="https://sgo.tomedu.ru/angular/school/planning/" TargetMode="External"/><Relationship Id="rId26" Type="http://schemas.openxmlformats.org/officeDocument/2006/relationships/hyperlink" Target="https://sgo.tomedu.ru/angular/school/planning/" TargetMode="External"/><Relationship Id="rId39" Type="http://schemas.openxmlformats.org/officeDocument/2006/relationships/hyperlink" Target="https://sgo.tomedu.ru/angular/school/planning/" TargetMode="External"/><Relationship Id="rId21" Type="http://schemas.openxmlformats.org/officeDocument/2006/relationships/hyperlink" Target="https://sgo.tomedu.ru/angular/school/planning/" TargetMode="External"/><Relationship Id="rId34" Type="http://schemas.openxmlformats.org/officeDocument/2006/relationships/hyperlink" Target="https://sgo.tomedu.ru/angular/school/planning/" TargetMode="External"/><Relationship Id="rId42" Type="http://schemas.openxmlformats.org/officeDocument/2006/relationships/hyperlink" Target="https://sgo.tomedu.ru/angular/school/planning/" TargetMode="External"/><Relationship Id="rId47" Type="http://schemas.openxmlformats.org/officeDocument/2006/relationships/hyperlink" Target="https://sgo.tomedu.ru/angular/school/planning/" TargetMode="External"/><Relationship Id="rId50" Type="http://schemas.openxmlformats.org/officeDocument/2006/relationships/hyperlink" Target="https://sgo.tomedu.ru/angular/school/planning/" TargetMode="External"/><Relationship Id="rId55" Type="http://schemas.openxmlformats.org/officeDocument/2006/relationships/hyperlink" Target="https://sgo.tomedu.ru/angular/school/planning/" TargetMode="External"/><Relationship Id="rId63" Type="http://schemas.openxmlformats.org/officeDocument/2006/relationships/hyperlink" Target="https://sgo.tomedu.ru/angular/school/planning/" TargetMode="External"/><Relationship Id="rId68" Type="http://schemas.openxmlformats.org/officeDocument/2006/relationships/hyperlink" Target="https://sgo.tomedu.ru/angular/school/planning/" TargetMode="External"/><Relationship Id="rId76" Type="http://schemas.openxmlformats.org/officeDocument/2006/relationships/hyperlink" Target="https://sgo.tomedu.ru/angular/school/planning/" TargetMode="External"/><Relationship Id="rId7" Type="http://schemas.openxmlformats.org/officeDocument/2006/relationships/hyperlink" Target="https://sgo.tomedu.ru/angular/school/planning/" TargetMode="External"/><Relationship Id="rId71" Type="http://schemas.openxmlformats.org/officeDocument/2006/relationships/hyperlink" Target="https://sgo.tomedu.ru/angular/school/plan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go.tomedu.ru/angular/school/planning/" TargetMode="External"/><Relationship Id="rId29" Type="http://schemas.openxmlformats.org/officeDocument/2006/relationships/hyperlink" Target="https://sgo.tomedu.ru/angular/school/planning/" TargetMode="External"/><Relationship Id="rId11" Type="http://schemas.openxmlformats.org/officeDocument/2006/relationships/hyperlink" Target="https://sgo.tomedu.ru/angular/school/planning/" TargetMode="External"/><Relationship Id="rId24" Type="http://schemas.openxmlformats.org/officeDocument/2006/relationships/hyperlink" Target="https://sgo.tomedu.ru/angular/school/planning/" TargetMode="External"/><Relationship Id="rId32" Type="http://schemas.openxmlformats.org/officeDocument/2006/relationships/hyperlink" Target="https://sgo.tomedu.ru/angular/school/planning/" TargetMode="External"/><Relationship Id="rId37" Type="http://schemas.openxmlformats.org/officeDocument/2006/relationships/hyperlink" Target="https://sgo.tomedu.ru/angular/school/planning/" TargetMode="External"/><Relationship Id="rId40" Type="http://schemas.openxmlformats.org/officeDocument/2006/relationships/hyperlink" Target="https://sgo.tomedu.ru/angular/school/planning/" TargetMode="External"/><Relationship Id="rId45" Type="http://schemas.openxmlformats.org/officeDocument/2006/relationships/hyperlink" Target="https://sgo.tomedu.ru/angular/school/planning/" TargetMode="External"/><Relationship Id="rId53" Type="http://schemas.openxmlformats.org/officeDocument/2006/relationships/hyperlink" Target="https://sgo.tomedu.ru/angular/school/planning/" TargetMode="External"/><Relationship Id="rId58" Type="http://schemas.openxmlformats.org/officeDocument/2006/relationships/hyperlink" Target="https://sgo.tomedu.ru/angular/school/planning/" TargetMode="External"/><Relationship Id="rId66" Type="http://schemas.openxmlformats.org/officeDocument/2006/relationships/hyperlink" Target="https://sgo.tomedu.ru/angular/school/planning/" TargetMode="External"/><Relationship Id="rId74" Type="http://schemas.openxmlformats.org/officeDocument/2006/relationships/hyperlink" Target="https://sgo.tomedu.ru/angular/school/planning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go.tomedu.ru/angular/school/planning/" TargetMode="External"/><Relationship Id="rId10" Type="http://schemas.openxmlformats.org/officeDocument/2006/relationships/hyperlink" Target="https://sgo.tomedu.ru/angular/school/planning/" TargetMode="External"/><Relationship Id="rId19" Type="http://schemas.openxmlformats.org/officeDocument/2006/relationships/hyperlink" Target="https://sgo.tomedu.ru/angular/school/planning/" TargetMode="External"/><Relationship Id="rId31" Type="http://schemas.openxmlformats.org/officeDocument/2006/relationships/hyperlink" Target="https://sgo.tomedu.ru/angular/school/planning/" TargetMode="External"/><Relationship Id="rId44" Type="http://schemas.openxmlformats.org/officeDocument/2006/relationships/hyperlink" Target="https://sgo.tomedu.ru/angular/school/planning/" TargetMode="External"/><Relationship Id="rId52" Type="http://schemas.openxmlformats.org/officeDocument/2006/relationships/hyperlink" Target="https://sgo.tomedu.ru/angular/school/planning/" TargetMode="External"/><Relationship Id="rId60" Type="http://schemas.openxmlformats.org/officeDocument/2006/relationships/hyperlink" Target="https://sgo.tomedu.ru/angular/school/planning/" TargetMode="External"/><Relationship Id="rId65" Type="http://schemas.openxmlformats.org/officeDocument/2006/relationships/hyperlink" Target="https://sgo.tomedu.ru/angular/school/planning/" TargetMode="External"/><Relationship Id="rId73" Type="http://schemas.openxmlformats.org/officeDocument/2006/relationships/hyperlink" Target="https://sgo.tomedu.ru/angular/school/planning/" TargetMode="External"/><Relationship Id="rId78" Type="http://schemas.openxmlformats.org/officeDocument/2006/relationships/hyperlink" Target="https://sgo.tomedu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go.tomedu.ru/angular/school/planning/" TargetMode="External"/><Relationship Id="rId14" Type="http://schemas.openxmlformats.org/officeDocument/2006/relationships/hyperlink" Target="https://sgo.tomedu.ru/angular/school/planning/" TargetMode="External"/><Relationship Id="rId22" Type="http://schemas.openxmlformats.org/officeDocument/2006/relationships/hyperlink" Target="https://sgo.tomedu.ru/angular/school/planning/" TargetMode="External"/><Relationship Id="rId27" Type="http://schemas.openxmlformats.org/officeDocument/2006/relationships/hyperlink" Target="https://sgo.tomedu.ru/angular/school/planning/" TargetMode="External"/><Relationship Id="rId30" Type="http://schemas.openxmlformats.org/officeDocument/2006/relationships/hyperlink" Target="https://sgo.tomedu.ru/angular/school/planning/" TargetMode="External"/><Relationship Id="rId35" Type="http://schemas.openxmlformats.org/officeDocument/2006/relationships/hyperlink" Target="https://sgo.tomedu.ru/angular/school/planning/" TargetMode="External"/><Relationship Id="rId43" Type="http://schemas.openxmlformats.org/officeDocument/2006/relationships/hyperlink" Target="https://sgo.tomedu.ru/angular/school/planning/" TargetMode="External"/><Relationship Id="rId48" Type="http://schemas.openxmlformats.org/officeDocument/2006/relationships/hyperlink" Target="https://sgo.tomedu.ru/angular/school/planning/" TargetMode="External"/><Relationship Id="rId56" Type="http://schemas.openxmlformats.org/officeDocument/2006/relationships/hyperlink" Target="https://sgo.tomedu.ru/angular/school/planning/" TargetMode="External"/><Relationship Id="rId64" Type="http://schemas.openxmlformats.org/officeDocument/2006/relationships/hyperlink" Target="https://sgo.tomedu.ru/angular/school/planning/" TargetMode="External"/><Relationship Id="rId69" Type="http://schemas.openxmlformats.org/officeDocument/2006/relationships/hyperlink" Target="https://sgo.tomedu.ru/angular/school/planning/" TargetMode="External"/><Relationship Id="rId77" Type="http://schemas.openxmlformats.org/officeDocument/2006/relationships/hyperlink" Target="https://sgo.tomedu.ru/angular/school/planning/" TargetMode="External"/><Relationship Id="rId8" Type="http://schemas.openxmlformats.org/officeDocument/2006/relationships/hyperlink" Target="https://sgo.tomedu.ru/angular/school/planning/" TargetMode="External"/><Relationship Id="rId51" Type="http://schemas.openxmlformats.org/officeDocument/2006/relationships/hyperlink" Target="https://sgo.tomedu.ru/angular/school/planning/" TargetMode="External"/><Relationship Id="rId72" Type="http://schemas.openxmlformats.org/officeDocument/2006/relationships/hyperlink" Target="https://sgo.tomedu.ru/angular/school/planning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go.tomedu.ru/angular/school/planning/" TargetMode="External"/><Relationship Id="rId17" Type="http://schemas.openxmlformats.org/officeDocument/2006/relationships/hyperlink" Target="https://sgo.tomedu.ru/angular/school/planning/" TargetMode="External"/><Relationship Id="rId25" Type="http://schemas.openxmlformats.org/officeDocument/2006/relationships/hyperlink" Target="https://sgo.tomedu.ru/angular/school/planning/" TargetMode="External"/><Relationship Id="rId33" Type="http://schemas.openxmlformats.org/officeDocument/2006/relationships/hyperlink" Target="https://sgo.tomedu.ru/angular/school/planning/" TargetMode="External"/><Relationship Id="rId38" Type="http://schemas.openxmlformats.org/officeDocument/2006/relationships/hyperlink" Target="https://sgo.tomedu.ru/angular/school/planning/" TargetMode="External"/><Relationship Id="rId46" Type="http://schemas.openxmlformats.org/officeDocument/2006/relationships/hyperlink" Target="https://sgo.tomedu.ru/angular/school/planning/" TargetMode="External"/><Relationship Id="rId59" Type="http://schemas.openxmlformats.org/officeDocument/2006/relationships/hyperlink" Target="https://sgo.tomedu.ru/angular/school/planning/" TargetMode="External"/><Relationship Id="rId67" Type="http://schemas.openxmlformats.org/officeDocument/2006/relationships/hyperlink" Target="https://sgo.tomedu.ru/angular/school/planning/" TargetMode="External"/><Relationship Id="rId20" Type="http://schemas.openxmlformats.org/officeDocument/2006/relationships/hyperlink" Target="https://sgo.tomedu.ru/angular/school/planning/" TargetMode="External"/><Relationship Id="rId41" Type="http://schemas.openxmlformats.org/officeDocument/2006/relationships/hyperlink" Target="https://sgo.tomedu.ru/angular/school/planning/" TargetMode="External"/><Relationship Id="rId54" Type="http://schemas.openxmlformats.org/officeDocument/2006/relationships/hyperlink" Target="https://sgo.tomedu.ru/angular/school/planning/" TargetMode="External"/><Relationship Id="rId62" Type="http://schemas.openxmlformats.org/officeDocument/2006/relationships/hyperlink" Target="https://sgo.tomedu.ru/angular/school/planning/" TargetMode="External"/><Relationship Id="rId70" Type="http://schemas.openxmlformats.org/officeDocument/2006/relationships/hyperlink" Target="https://sgo.tomedu.ru/angular/school/planning/" TargetMode="External"/><Relationship Id="rId75" Type="http://schemas.openxmlformats.org/officeDocument/2006/relationships/hyperlink" Target="https://sgo.tomedu.ru/angular/school/planni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go.tomedu.ru/angular/school/planning/" TargetMode="External"/><Relationship Id="rId15" Type="http://schemas.openxmlformats.org/officeDocument/2006/relationships/hyperlink" Target="https://sgo.tomedu.ru/angular/school/planning/" TargetMode="External"/><Relationship Id="rId23" Type="http://schemas.openxmlformats.org/officeDocument/2006/relationships/hyperlink" Target="https://sgo.tomedu.ru/angular/school/planning/" TargetMode="External"/><Relationship Id="rId28" Type="http://schemas.openxmlformats.org/officeDocument/2006/relationships/hyperlink" Target="https://sgo.tomedu.ru/angular/school/planning/" TargetMode="External"/><Relationship Id="rId36" Type="http://schemas.openxmlformats.org/officeDocument/2006/relationships/hyperlink" Target="https://sgo.tomedu.ru/angular/school/planning/" TargetMode="External"/><Relationship Id="rId49" Type="http://schemas.openxmlformats.org/officeDocument/2006/relationships/hyperlink" Target="https://sgo.tomedu.ru/angular/school/planning/" TargetMode="External"/><Relationship Id="rId57" Type="http://schemas.openxmlformats.org/officeDocument/2006/relationships/hyperlink" Target="https://sgo.tomedu.ru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4B97-32E7-4263-8FBA-F3B731BB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</dc:creator>
  <cp:keywords/>
  <dc:description/>
  <cp:lastModifiedBy>306</cp:lastModifiedBy>
  <cp:revision>3</cp:revision>
  <dcterms:created xsi:type="dcterms:W3CDTF">2021-10-26T10:36:00Z</dcterms:created>
  <dcterms:modified xsi:type="dcterms:W3CDTF">2021-10-26T12:53:00Z</dcterms:modified>
</cp:coreProperties>
</file>