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99" w:rsidRPr="000507C1" w:rsidRDefault="00167399" w:rsidP="00C96740">
      <w:pPr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7C1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Преподавание учебного предмета «География» </w:t>
      </w:r>
      <w:bookmarkStart w:id="0" w:name="_GoBack"/>
      <w:bookmarkEnd w:id="0"/>
      <w:r>
        <w:rPr>
          <w:sz w:val="24"/>
          <w:szCs w:val="24"/>
        </w:rPr>
        <w:t xml:space="preserve">осуществляется в соответствии со следующими </w:t>
      </w:r>
      <w:r>
        <w:rPr>
          <w:b/>
          <w:sz w:val="24"/>
          <w:szCs w:val="24"/>
        </w:rPr>
        <w:t>нормативными и распорядительными документами: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Федеральный закон от 29.12.2012 года № 273-ФЗ «Об образовании в Российской Федерации» (редакция от 02.06.2016, с изм. и доп., вступ. в силу с 01.07.2016).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Приказ Минтруда России от 18.10.2013 г. № 544н (с изм. от 25.12.2014 г., в ред. Приказа Минтруда России от 25.08.2016 г. № 422н)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 Зарегистрировано в Минюсте России 06.12.2013 г. № 30550).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19644, ред. от 31.12.2015).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Приказ Министерства образования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03.06.2008 г. № 164, от 31.08.2009 г. № 320, от 19.10.2009 г. № 427, от 10.11.2011 г. № 2643, от 24.01.2012 г. № 39, от 31.01.2012 г. № 69, от 23.06.2015 г. № 609).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Приказ Минобразования Российской Федерации от 09.03.2004 г. № 1312 (ред. от 01.02.2012 г.)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года№ 576;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7.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(зарегистрировано в Минюсте России 07.04.2016 г. № 41705).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Приказ Министерства образования и науки Российской Федерации от 30.08.2013 года № 1015 (в ред. приказов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13.12.2013 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Приказ Министерства образования и науки Российской Федерации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rPr>
          <w:sz w:val="24"/>
          <w:szCs w:val="24"/>
        </w:rPr>
        <w:lastRenderedPageBreak/>
        <w:t>общего образования» (Зарегистрировано в Минюсте России 04.07.2016 г. № 42729).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10. Постановление Главного государственного санитарного врача РФ от 29.12.2010 № 189 (ред. от 24.11.2015) "Об утверждении СанПиН 2.4.2.2821-10 "Санитарно- 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 эпидемиологические правила и нормативы", зарегистрировано в Минюсте России 14.08.2015 №38528).</w:t>
      </w:r>
    </w:p>
    <w:p w:rsidR="000507C1" w:rsidRDefault="000507C1" w:rsidP="000507C1">
      <w:pPr>
        <w:pStyle w:val="20"/>
        <w:shd w:val="clear" w:color="auto" w:fill="auto"/>
        <w:spacing w:after="0" w:line="274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24.11.2015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18.12.2015 г. №40154).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12. Постановление</w:t>
      </w:r>
      <w:r>
        <w:rPr>
          <w:sz w:val="24"/>
          <w:szCs w:val="24"/>
        </w:rPr>
        <w:tab/>
        <w:t>Главного</w:t>
      </w:r>
      <w:r>
        <w:rPr>
          <w:sz w:val="24"/>
          <w:szCs w:val="24"/>
        </w:rPr>
        <w:tab/>
        <w:t>государственного</w:t>
      </w:r>
      <w:r>
        <w:rPr>
          <w:sz w:val="24"/>
          <w:szCs w:val="24"/>
        </w:rPr>
        <w:tab/>
        <w:t>санитарного</w:t>
      </w:r>
      <w:r>
        <w:rPr>
          <w:sz w:val="24"/>
          <w:szCs w:val="24"/>
        </w:rPr>
        <w:tab/>
        <w:t>врача</w:t>
      </w:r>
      <w:r>
        <w:rPr>
          <w:sz w:val="24"/>
          <w:szCs w:val="24"/>
        </w:rPr>
        <w:tab/>
        <w:t>Российской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Федерации от 10.07.2015 г. № 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13. Письмо Министерства образования и науки Российской Федерации от 28.10.2015 г. № 08-1786 «О рабочих программах учебных предметов».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14. Письмо Департамента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15. Письмо 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 от 9 марта 2004 г. № 1312».</w:t>
      </w:r>
    </w:p>
    <w:p w:rsidR="000507C1" w:rsidRDefault="000507C1" w:rsidP="000507C1">
      <w:pPr>
        <w:pStyle w:val="20"/>
        <w:shd w:val="clear" w:color="auto" w:fill="auto"/>
        <w:spacing w:after="0" w:line="278" w:lineRule="exact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16. Примерная основная образовательная программа основного общего образования, (одобрено решением федерального учебно-методического объединения по общему образованию (протокол от 8 апреля 2015 г. № 1/15).</w:t>
      </w:r>
    </w:p>
    <w:p w:rsidR="00167399" w:rsidRPr="001441D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В структурном отношении курс состоит из «Введения» и основных четырех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России». Также в данный курс включен пятый раздел - «География Томской области».</w:t>
      </w:r>
    </w:p>
    <w:p w:rsidR="00167399" w:rsidRPr="00167399" w:rsidRDefault="005E077F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507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7399" w:rsidRPr="000507C1">
        <w:rPr>
          <w:rFonts w:ascii="Times New Roman" w:hAnsi="Times New Roman" w:cs="Times New Roman"/>
          <w:sz w:val="24"/>
          <w:szCs w:val="24"/>
        </w:rPr>
        <w:t>Изучение курса «География России. Природа. Население. 8 класс» направлено на достижение следующих</w:t>
      </w:r>
      <w:r w:rsidR="00167399" w:rsidRPr="00167399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167399" w:rsidRPr="00167399" w:rsidRDefault="00167399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- освоение знаний об основных географических понятиях, географических особенностях природы, населения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167399" w:rsidRPr="00167399" w:rsidRDefault="00167399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- 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99">
        <w:rPr>
          <w:rFonts w:ascii="Times New Roman" w:hAnsi="Times New Roman" w:cs="Times New Roman"/>
          <w:sz w:val="24"/>
          <w:szCs w:val="24"/>
        </w:rPr>
        <w:t>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167399" w:rsidRPr="00167399" w:rsidRDefault="00167399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67399" w:rsidRPr="00167399" w:rsidRDefault="00167399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-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167399" w:rsidRPr="001441D9" w:rsidRDefault="00167399" w:rsidP="00C96740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lastRenderedPageBreak/>
        <w:t>-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</w:r>
      <w:r w:rsidRPr="001441D9">
        <w:rPr>
          <w:rFonts w:ascii="Times New Roman" w:hAnsi="Times New Roman" w:cs="Times New Roman"/>
          <w:sz w:val="24"/>
          <w:szCs w:val="24"/>
        </w:rPr>
        <w:t>.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 w:rsidRPr="001441D9">
        <w:rPr>
          <w:b/>
          <w:bCs/>
          <w:color w:val="000000"/>
        </w:rPr>
        <w:t>Основные задачи курса: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сформировать географический образ своей стра</w:t>
      </w:r>
      <w:r w:rsidRPr="001441D9">
        <w:rPr>
          <w:color w:val="000000"/>
        </w:rPr>
        <w:softHyphen/>
        <w:t>ны н ее многообразии и целостности на основе комп</w:t>
      </w:r>
      <w:r w:rsidRPr="001441D9">
        <w:rPr>
          <w:color w:val="000000"/>
        </w:rPr>
        <w:softHyphen/>
        <w:t>лексного подхода и показа взаимодействия основ</w:t>
      </w:r>
      <w:r w:rsidRPr="001441D9">
        <w:rPr>
          <w:color w:val="000000"/>
        </w:rPr>
        <w:softHyphen/>
        <w:t>ных компонентов: природы, населения, хозяйства: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сформировать представление о России как цело</w:t>
      </w:r>
      <w:r w:rsidRPr="001441D9">
        <w:rPr>
          <w:color w:val="000000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1441D9">
        <w:rPr>
          <w:color w:val="000000"/>
        </w:rPr>
        <w:softHyphen/>
        <w:t>го пространства, в котором динамически развиваются как общеп</w:t>
      </w:r>
      <w:r>
        <w:rPr>
          <w:color w:val="000000"/>
        </w:rPr>
        <w:t xml:space="preserve">ланетарные, так и специфические, </w:t>
      </w:r>
      <w:r w:rsidRPr="001441D9">
        <w:rPr>
          <w:color w:val="000000"/>
        </w:rPr>
        <w:t>региональные процессы и явления;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показать большое практическое значение гео</w:t>
      </w:r>
      <w:r w:rsidRPr="001441D9">
        <w:rPr>
          <w:color w:val="000000"/>
        </w:rPr>
        <w:softHyphen/>
        <w:t xml:space="preserve">графического изучения взаимосвязей природных, экономических, социальных, демографических, этнокультурных, </w:t>
      </w:r>
      <w:proofErr w:type="spellStart"/>
      <w:r w:rsidRPr="001441D9">
        <w:rPr>
          <w:color w:val="000000"/>
        </w:rPr>
        <w:t>геоэкологических</w:t>
      </w:r>
      <w:proofErr w:type="spellEnd"/>
      <w:r w:rsidRPr="001441D9">
        <w:rPr>
          <w:color w:val="000000"/>
        </w:rPr>
        <w:t xml:space="preserve"> явлений и про</w:t>
      </w:r>
      <w:r w:rsidRPr="001441D9">
        <w:rPr>
          <w:color w:val="000000"/>
        </w:rPr>
        <w:softHyphen/>
        <w:t>цессов в нашей стране, а также географических ас</w:t>
      </w:r>
      <w:r w:rsidRPr="001441D9">
        <w:rPr>
          <w:color w:val="000000"/>
        </w:rPr>
        <w:softHyphen/>
        <w:t>пектов важнейших современных социально-эконо</w:t>
      </w:r>
      <w:r w:rsidRPr="001441D9">
        <w:rPr>
          <w:color w:val="000000"/>
        </w:rPr>
        <w:softHyphen/>
        <w:t>мических проблем России и ее регионов;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вооружить школьников необходимыми практи</w:t>
      </w:r>
      <w:r w:rsidRPr="001441D9">
        <w:rPr>
          <w:color w:val="000000"/>
        </w:rPr>
        <w:softHyphen/>
        <w:t>ческими умениями и навыками самостоятельной работы с различными источниками географической информации как классическими (картами, статис</w:t>
      </w:r>
      <w:r w:rsidRPr="001441D9">
        <w:rPr>
          <w:color w:val="000000"/>
        </w:rPr>
        <w:softHyphen/>
        <w:t>тическими материалами и др.) так и современными (компьютерными), а также умениями прогностиче</w:t>
      </w:r>
      <w:r w:rsidRPr="001441D9">
        <w:rPr>
          <w:color w:val="000000"/>
        </w:rPr>
        <w:softHyphen/>
        <w:t>скими, природоохранными и поведенческими;</w:t>
      </w:r>
    </w:p>
    <w:p w:rsidR="00167399" w:rsidRPr="001441D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развивать представление о своем географиче</w:t>
      </w:r>
      <w:r w:rsidRPr="001441D9">
        <w:rPr>
          <w:color w:val="000000"/>
        </w:rPr>
        <w:softHyphen/>
        <w:t>ском регионе, в котором локализуются и развива</w:t>
      </w:r>
      <w:r w:rsidRPr="001441D9">
        <w:rPr>
          <w:color w:val="000000"/>
        </w:rPr>
        <w:softHyphen/>
        <w:t>ются как общепланетарные, так и специфические процессы и явления;</w:t>
      </w:r>
    </w:p>
    <w:p w:rsidR="00167399" w:rsidRPr="00167399" w:rsidRDefault="00167399" w:rsidP="00C96740">
      <w:pPr>
        <w:pStyle w:val="a3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1441D9">
        <w:rPr>
          <w:color w:val="000000"/>
        </w:rPr>
        <w:t>создать образ своего родного края, научить срав</w:t>
      </w:r>
      <w:r w:rsidRPr="001441D9">
        <w:rPr>
          <w:color w:val="000000"/>
        </w:rPr>
        <w:softHyphen/>
        <w:t>нивать его с другими регионами России и с различ</w:t>
      </w:r>
      <w:r w:rsidRPr="001441D9">
        <w:rPr>
          <w:color w:val="000000"/>
        </w:rPr>
        <w:softHyphen/>
        <w:t>ными регионами мира</w:t>
      </w:r>
    </w:p>
    <w:p w:rsidR="00167399" w:rsidRPr="001441D9" w:rsidRDefault="005E077F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7399" w:rsidRPr="001441D9">
        <w:rPr>
          <w:rFonts w:ascii="Times New Roman" w:hAnsi="Times New Roman" w:cs="Times New Roman"/>
          <w:b/>
          <w:sz w:val="24"/>
          <w:szCs w:val="24"/>
        </w:rPr>
        <w:t>Методы обучения географии</w:t>
      </w:r>
      <w:r w:rsidR="00167399" w:rsidRPr="001441D9">
        <w:rPr>
          <w:rFonts w:ascii="Times New Roman" w:hAnsi="Times New Roman" w:cs="Times New Roman"/>
          <w:sz w:val="24"/>
          <w:szCs w:val="24"/>
        </w:rPr>
        <w:t xml:space="preserve"> (основанные на характере познавательной деятельности обучающихся): объяснительно-иллюстративный (лекция, вводная беседа, разъяснительная беседа); репродуктивный (работа по типовому плану); проблемное обучение (проблемные задания, создание проблемных ситуаций, решение учебных проблем); частично-поисковый и исследовательский (эвристическая беседа, творческое применение знаний и умений в новой учебной ситуации); игровые.</w:t>
      </w:r>
    </w:p>
    <w:p w:rsidR="00167399" w:rsidRPr="001441D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Методы обучения географии (основанные на источниках знаний): словесные, наглядные и практические.</w:t>
      </w:r>
    </w:p>
    <w:p w:rsidR="00167399" w:rsidRPr="001441D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Специфические приёмы, применяемые лишь в экономической географии: работа с экономическими картами, с цифровым материалом, статистическими данными.</w:t>
      </w:r>
    </w:p>
    <w:p w:rsidR="00167399" w:rsidRPr="001441D9" w:rsidRDefault="005E077F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7399" w:rsidRPr="001441D9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="00167399" w:rsidRPr="001441D9">
        <w:rPr>
          <w:rFonts w:ascii="Times New Roman" w:hAnsi="Times New Roman" w:cs="Times New Roman"/>
          <w:sz w:val="24"/>
          <w:szCs w:val="24"/>
        </w:rPr>
        <w:t>: групповая, индивидуальная, фронтальная.</w:t>
      </w:r>
    </w:p>
    <w:p w:rsidR="00167399" w:rsidRPr="001441D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текущего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устный ответ, письменная (в том числе тесты, работа с контурными картами) работа, географический диктант, практическая работа, самостоятельная работа, выступление обучающихся, реферат, презентации;</w:t>
      </w:r>
    </w:p>
    <w:p w:rsidR="00167399" w:rsidRPr="001441D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1D9">
        <w:rPr>
          <w:rFonts w:ascii="Times New Roman" w:hAnsi="Times New Roman" w:cs="Times New Roman"/>
          <w:sz w:val="24"/>
          <w:szCs w:val="24"/>
        </w:rPr>
        <w:t xml:space="preserve">Также различные </w:t>
      </w:r>
      <w:r w:rsidRPr="001441D9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  <w:r w:rsidRPr="001441D9">
        <w:rPr>
          <w:rFonts w:ascii="Times New Roman" w:hAnsi="Times New Roman" w:cs="Times New Roman"/>
          <w:sz w:val="24"/>
          <w:szCs w:val="24"/>
        </w:rPr>
        <w:t>: устная проверка, письменная проверка (тестовый контроль результатов обучения,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топографические и географические диктанты, проектная, исследовательская работа.</w:t>
      </w:r>
    </w:p>
    <w:p w:rsidR="00167399" w:rsidRDefault="00167399" w:rsidP="00C96740">
      <w:pPr>
        <w:pStyle w:val="a4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1441D9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«География» на этапе основного общего образования согласно федеральному   базисному   учебному плану для образовательных учреждений Российской Федерации отводится 280 часов. В том числе: </w:t>
      </w:r>
      <w:r>
        <w:rPr>
          <w:rFonts w:ascii="Times New Roman" w:hAnsi="Times New Roman" w:cs="Times New Roman"/>
          <w:sz w:val="24"/>
          <w:szCs w:val="24"/>
        </w:rPr>
        <w:t>в 8 классе – 70 часов (из них 12</w:t>
      </w:r>
      <w:r w:rsidRPr="001441D9">
        <w:rPr>
          <w:rFonts w:ascii="Times New Roman" w:hAnsi="Times New Roman" w:cs="Times New Roman"/>
          <w:sz w:val="24"/>
          <w:szCs w:val="24"/>
        </w:rPr>
        <w:t xml:space="preserve"> часов - география Томской области), из расчёта 2 часа в неделю. </w:t>
      </w:r>
    </w:p>
    <w:p w:rsidR="000507C1" w:rsidRPr="000507C1" w:rsidRDefault="000507C1" w:rsidP="000507C1">
      <w:pPr>
        <w:pStyle w:val="a4"/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4"/>
        </w:rPr>
      </w:pPr>
    </w:p>
    <w:p w:rsidR="000507C1" w:rsidRPr="000507C1" w:rsidRDefault="000507C1" w:rsidP="000507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7C1">
        <w:rPr>
          <w:rFonts w:ascii="Times New Roman" w:hAnsi="Times New Roman" w:cs="Times New Roman"/>
          <w:b/>
          <w:bCs/>
          <w:sz w:val="28"/>
          <w:szCs w:val="24"/>
        </w:rPr>
        <w:t>Содержание тем учебного курса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Географическое положение и формирование государственной территории России (9ч)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1: Географическое положение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(9 ч)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Виды  географического</w:t>
      </w:r>
      <w:proofErr w:type="gramEnd"/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 России:   физико-географическо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е,   математико-географическое, экономико-географическое, транспортно-географическое,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геополитическое, этнокультурное и эколого-географическое положения. Уровни (масштабы) географическо</w:t>
      </w:r>
      <w:r w:rsidRPr="002531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hAnsi="Times New Roman" w:cs="Times New Roman"/>
          <w:color w:val="000000"/>
          <w:sz w:val="24"/>
          <w:szCs w:val="24"/>
        </w:rPr>
        <w:t>ния.  Сравнение географического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России и положения других государств. 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Этапы и методы географического изучения терри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тории России.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Административно-территориальное устройство России. Субъекты Федерации. Федеральные округа.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работы: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. Характеристика географического положения России. Сравнение ГП России с ГП других стран. №2. Определение поясного времени для различных пунктов России.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2: История заселения, освоения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исследования территории России (4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Колонизация севера и востока Русской равнины восточными славянами. Военные и торговые походы славян в 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Х –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вв. Русское княжества в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–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вв., путешествия и открытия новгородцев. Московское государство в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-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вв.: дальнейшее освоение Европейского севера, монастырская колонизация. Географические открытия и освоения Сибири в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в. Присоединение и освоение западных и южных территорий в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в. Географические открытия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в. Присоединение земель и географические </w:t>
      </w:r>
      <w:proofErr w:type="gramStart"/>
      <w:r w:rsidRPr="002531DC">
        <w:rPr>
          <w:rFonts w:ascii="Times New Roman" w:hAnsi="Times New Roman" w:cs="Times New Roman"/>
          <w:color w:val="000000"/>
          <w:sz w:val="24"/>
          <w:szCs w:val="24"/>
        </w:rPr>
        <w:t>исследования  в</w:t>
      </w:r>
      <w:proofErr w:type="gramEnd"/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Х в. Освоение Арктики. Территориальные изменения в ХХ в. Современные географические исследования. Методы получен6ия, обработки, передачи и представления географической информации.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Природа России (33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Тема 1: Рельеф, геологическое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строение и минеральные ресурсы (5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Геологическая история и геологическое строение территории России. Устойчивые и подвижные участ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ки земной коры. Основные этапы геологической исто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рии формирования земной коры на территории стра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ны. Основные тектонические структуры.</w:t>
      </w:r>
    </w:p>
    <w:p w:rsidR="000507C1" w:rsidRPr="002531DC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Рельеф России: основные формы, их связь со стро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ением литосферы. Горы и равнины. Влияние внутрен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них и внешних процессов на формирование рельефа, Движение земной коры. Области современного горообразования, землетрясений и вулканизма.   Современные рельефообразующие процессы и опасные природные явления. Древнее и современное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Проявление закономерностей формирования релье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фа и его современного развития на примере своего региона и своей местности.</w:t>
      </w:r>
      <w:r w:rsidRPr="002531DC">
        <w:rPr>
          <w:rFonts w:ascii="Times New Roman" w:hAnsi="Times New Roman" w:cs="Times New Roman"/>
          <w:sz w:val="24"/>
          <w:szCs w:val="24"/>
        </w:rPr>
        <w:t xml:space="preserve"> Рельеф и полезные ископаемые Московской области.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№3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. Объяснение зависимости распо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крупных форм рельефа и месторождений полез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ных ископаемых от строения земной коры на примере отдельных территорий.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Тема 2: Климат и агроклиматические ресурсы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Факторы, определяющие климат России: влияние географической широты, подстилающей поверх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емость, коэффициент увлажнения). Сезонность кли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мата.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Типы климатов России.   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Климат и человек. Влияние климата на быт человека, его жилище, одежду, способы передвижения, здоровье.   Опасные и неблагоприятные климатические явления. Методы изучения и прогнозирования климатических явлений. 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4.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по картам зако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    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31DC">
        <w:rPr>
          <w:rFonts w:ascii="Times New Roman" w:hAnsi="Times New Roman" w:cs="Times New Roman"/>
          <w:sz w:val="24"/>
          <w:szCs w:val="24"/>
        </w:rPr>
        <w:t>Определение коэффициента увлажнения для различных пунктов.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07C1" w:rsidRPr="002531DC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6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. Оценка основных клима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тических показателей одного из регионов страны для ха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рактеристики условий жизни и хозяйственной деятельнос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ти населения.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Тема 3: Внутренние воды и водные ресурсы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(6 ч)</w:t>
      </w:r>
    </w:p>
    <w:p w:rsidR="000507C1" w:rsidRPr="002531DC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Особая роль воды в природе и хозяйстве. Виды вод суши на территории страны. Главные речные системы, водоразделы, бассейны.   Распределение рек   по бассейнам океанов. Питание, режим, расход, годовой сток рек, ледовый режим. Опасные явления, связан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ные с водами (паводки, наводнения, лавины, сели), их предупреждение. Роль рек в освоении территории и развитии экономики России.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Важнейшие озера, их происхождение. Болота. Подземные воды. Ледники. Многолетняя мерзлота.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Водные ресурсы и человек. Неравномерность рас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работы: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Пр.р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7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. Составление характеристики одной из рек с использованием тематических карт и </w:t>
      </w:r>
      <w:proofErr w:type="spellStart"/>
      <w:r w:rsidRPr="002531DC">
        <w:rPr>
          <w:rFonts w:ascii="Times New Roman" w:hAnsi="Times New Roman" w:cs="Times New Roman"/>
          <w:color w:val="000000"/>
          <w:sz w:val="24"/>
          <w:szCs w:val="24"/>
        </w:rPr>
        <w:t>климатограмм</w:t>
      </w:r>
      <w:proofErr w:type="spellEnd"/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Определение возможностей ее хозяйственного 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использования. 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8.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 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4: Почва и почвенные 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(4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Почва — особый компонент природы. В. В. Доку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чаев — основоположник почвоведения. Почва — на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Человек и почва. Почвенные ресурсы России. Из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менение почв в процессе их хозяйственного использо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вания. Мелиорация земель и охрана почв: борьба эрозией и загрязнением.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9</w:t>
      </w:r>
      <w:r w:rsidRPr="002531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условий почвообразования основных земельных типов почв (количество тепла,</w:t>
      </w: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влаги, рельеф, характер растительности) и оценка их плодородия. Знакомство с образцами почв своей местности.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5: Растительный и животный мир. Биологические ресурсы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10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. Составление прогноза изменений растительного и животного мира при заданных условиях изменения других компонентов природного комплекса.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6: Природны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различия на территории России (11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Формирование природных комплексов (ПТК) — результат длительного развития географической обо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рочки Земли. Локальный, региональный и глобальный уровни ПТК. Физико-географическое райониро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арктических пустынь, тундр и лесотундр, лесов, </w:t>
      </w:r>
      <w:proofErr w:type="spellStart"/>
      <w:r w:rsidRPr="002531DC">
        <w:rPr>
          <w:rFonts w:ascii="Times New Roman" w:hAnsi="Times New Roman" w:cs="Times New Roman"/>
          <w:color w:val="000000"/>
          <w:sz w:val="24"/>
          <w:szCs w:val="24"/>
        </w:rPr>
        <w:t>лесостепей</w:t>
      </w:r>
      <w:proofErr w:type="spellEnd"/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и степей, полупустынь |и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ритории. Памятники всемирного природного наследия.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№11.</w:t>
      </w:r>
      <w:r w:rsidRPr="002531DC">
        <w:rPr>
          <w:rFonts w:ascii="Times New Roman" w:hAnsi="Times New Roman" w:cs="Times New Roman"/>
          <w:sz w:val="24"/>
          <w:szCs w:val="24"/>
        </w:rPr>
        <w:t xml:space="preserve"> Выявление по картам зависимостей между компонентами природы на примере одной из ПЗ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Население России (9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1: Численность населения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(2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Численность населения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России в сравнении с дру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гими государствами. Ее резкое сокращение на рубеже 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2531DC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2: Национальный состав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(2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Россия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многонациональное государство.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Многонациональность как специфический фактор форми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и развития России. Межнациональные про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блемы. Языковой состав населения. Языковые семьи и группы. Многоконфессиональность. География ре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лигий.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3: Городское и сельское население страны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(2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Особенности ур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банизации в России. Концентрация населения в круп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нейших городах и обострение в них социально-эконо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мических и экологических проблем. Городские агло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селения сельского населения. Современные социаль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ные проблемы села.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Географические особенности размещения населе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ния: их обусловленность природными, исторически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ми и социально-экономическими факторами. Зоны расселения.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Тема 4: Миграции населения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(2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Внешние и внут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ренние миграции: причины, порождающие их. Ос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новные направления миграционных потоков на раз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ных этапах развития страны.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Тема 5: Трудовые ресурсы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(1 ч)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Люди и труд. 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t>Экономически активное население и трудовые ресурсы, их роль в развитии и размеще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нии хозяйства. Неравномерность распределения тру</w:t>
      </w:r>
      <w:r w:rsidRPr="002531DC">
        <w:rPr>
          <w:rFonts w:ascii="Times New Roman" w:hAnsi="Times New Roman" w:cs="Times New Roman"/>
          <w:color w:val="000000"/>
          <w:sz w:val="24"/>
          <w:szCs w:val="24"/>
        </w:rPr>
        <w:softHyphen/>
        <w:t>доспособного населения по территории страны. Занятость, изменения   структуры   занятости   населения. Проблемы безработицы.</w:t>
      </w:r>
    </w:p>
    <w:p w:rsidR="000507C1" w:rsidRPr="002531DC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z w:val="24"/>
          <w:szCs w:val="24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Практические работы:</w:t>
      </w:r>
      <w:r w:rsidRPr="00311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Пр.р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1279">
        <w:rPr>
          <w:rFonts w:ascii="Times New Roman" w:hAnsi="Times New Roman" w:cs="Times New Roman"/>
          <w:b/>
          <w:color w:val="000000"/>
          <w:sz w:val="24"/>
          <w:szCs w:val="24"/>
        </w:rPr>
        <w:t>№12.</w:t>
      </w:r>
      <w:r w:rsidRPr="002531DC">
        <w:rPr>
          <w:rFonts w:ascii="Times New Roman" w:hAnsi="Times New Roman" w:cs="Times New Roman"/>
          <w:sz w:val="24"/>
          <w:szCs w:val="24"/>
        </w:rPr>
        <w:t xml:space="preserve"> Изучение этнического состава населения, выявление закономерностей распространения религий среди народов РФ.  </w:t>
      </w:r>
    </w:p>
    <w:p w:rsidR="000507C1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279"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r w:rsidRPr="00311279">
        <w:rPr>
          <w:rFonts w:ascii="Times New Roman" w:hAnsi="Times New Roman" w:cs="Times New Roman"/>
          <w:b/>
          <w:sz w:val="24"/>
          <w:szCs w:val="24"/>
        </w:rPr>
        <w:t xml:space="preserve"> №13</w:t>
      </w:r>
      <w:r w:rsidRPr="002531DC">
        <w:rPr>
          <w:rFonts w:ascii="Times New Roman" w:hAnsi="Times New Roman" w:cs="Times New Roman"/>
          <w:sz w:val="24"/>
          <w:szCs w:val="24"/>
        </w:rPr>
        <w:t xml:space="preserve">. Изучение миграций населения России, выявление основных направлений и причин миграций. </w:t>
      </w:r>
    </w:p>
    <w:p w:rsidR="000507C1" w:rsidRPr="002531DC" w:rsidRDefault="000507C1" w:rsidP="000507C1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1279">
        <w:rPr>
          <w:rFonts w:ascii="Times New Roman" w:hAnsi="Times New Roman" w:cs="Times New Roman"/>
          <w:b/>
          <w:sz w:val="24"/>
          <w:szCs w:val="24"/>
        </w:rPr>
        <w:t>Пр.р</w:t>
      </w:r>
      <w:proofErr w:type="spellEnd"/>
      <w:r w:rsidRPr="00311279">
        <w:rPr>
          <w:rFonts w:ascii="Times New Roman" w:hAnsi="Times New Roman" w:cs="Times New Roman"/>
          <w:b/>
          <w:sz w:val="24"/>
          <w:szCs w:val="24"/>
        </w:rPr>
        <w:t xml:space="preserve"> №14.</w:t>
      </w:r>
      <w:r w:rsidRPr="002531DC">
        <w:rPr>
          <w:rFonts w:ascii="Times New Roman" w:hAnsi="Times New Roman" w:cs="Times New Roman"/>
          <w:sz w:val="24"/>
          <w:szCs w:val="24"/>
        </w:rPr>
        <w:t xml:space="preserve"> Определение различий в расселении населения по территории.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311279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Природный фактор в развитии России (3 ч)</w:t>
      </w:r>
    </w:p>
    <w:p w:rsidR="000507C1" w:rsidRPr="002531DC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Влияние природной среды на развитие общества. </w:t>
      </w:r>
      <w:r w:rsidRPr="002531DC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</w:t>
      </w:r>
      <w:r w:rsidRPr="002531D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посредственное и опосредованное влияние природных усло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531D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вий на жизнь и деятельность человека. Виды адаптации че</w:t>
      </w:r>
      <w:r w:rsidRPr="002531D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ловека к окружающей среде.</w:t>
      </w:r>
    </w:p>
    <w:p w:rsidR="000507C1" w:rsidRPr="002531DC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31D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Природные ресурсы, их классификации. </w:t>
      </w:r>
      <w:r w:rsidRPr="002531DC">
        <w:rPr>
          <w:rFonts w:ascii="Times New Roman" w:hAnsi="Times New Roman" w:cs="Times New Roman"/>
          <w:color w:val="000000"/>
          <w:spacing w:val="-9"/>
          <w:sz w:val="24"/>
          <w:szCs w:val="24"/>
        </w:rPr>
        <w:t>Основные ти</w:t>
      </w:r>
      <w:r w:rsidRPr="002531D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2531D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пы природопользования. Рациональное природопользование 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воспроизводство природных ресурсов.</w:t>
      </w:r>
    </w:p>
    <w:p w:rsidR="000507C1" w:rsidRPr="002531DC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Обеспеченность России природными ресурсами. При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родно-ресурсный потенциал страны, его хозяйственная оцен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ка и значение для развития экономики. Особенности в разме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531D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щении и потреблении разных видов природных ресурсов на </w:t>
      </w:r>
      <w:r w:rsidRPr="002531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территории страны. Важнейшие территориальные сочетания 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природных ресурсов. Основные ресурсные базы страны. Про</w:t>
      </w:r>
      <w:r w:rsidRPr="002531D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2531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блемы и перспективы использования природно-ресурсного </w:t>
      </w:r>
      <w:r w:rsidRPr="002531D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потенциала России.</w:t>
      </w:r>
    </w:p>
    <w:p w:rsidR="000507C1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07C1" w:rsidRPr="00311279" w:rsidRDefault="000507C1" w:rsidP="000507C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Часть </w:t>
      </w:r>
      <w:r w:rsidRPr="002531D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География Томской области (12 ч)</w:t>
      </w:r>
    </w:p>
    <w:p w:rsidR="000507C1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31DC">
        <w:rPr>
          <w:rFonts w:ascii="Times New Roman" w:hAnsi="Times New Roman" w:cs="Times New Roman"/>
          <w:color w:val="000000"/>
          <w:spacing w:val="-5"/>
          <w:sz w:val="24"/>
          <w:szCs w:val="24"/>
        </w:rPr>
        <w:t>Географическое положение и рельеф. История освоения. Климатические особенности. Воды и водные ресурсы. Почвы и почвенные ресурсы. Растительный и животный мир. Экологические проблемы и пути их решения. Прошлое и настоящее Томской области.</w:t>
      </w:r>
    </w:p>
    <w:p w:rsidR="000507C1" w:rsidRPr="00B259DC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B259D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Практическая работа:</w:t>
      </w:r>
    </w:p>
    <w:p w:rsidR="000507C1" w:rsidRPr="005E077F" w:rsidRDefault="000507C1" w:rsidP="000507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B259D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Пр.р</w:t>
      </w:r>
      <w:proofErr w:type="spellEnd"/>
      <w:r w:rsidRPr="00B259DC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№15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Составление таблицы «Общие сведения о Томской области»</w:t>
      </w:r>
      <w:r w:rsidRPr="00144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</w:p>
    <w:p w:rsidR="000507C1" w:rsidRPr="001441D9" w:rsidRDefault="000507C1" w:rsidP="00050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7F" w:rsidRPr="000507C1" w:rsidRDefault="005E077F" w:rsidP="005E0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07C1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:rsidR="005E077F" w:rsidRPr="008E4B36" w:rsidRDefault="005E077F" w:rsidP="005E07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828"/>
        <w:gridCol w:w="992"/>
        <w:gridCol w:w="1701"/>
        <w:gridCol w:w="1695"/>
      </w:tblGrid>
      <w:tr w:rsidR="005E077F" w:rsidRPr="008E4B36" w:rsidTr="00C96740">
        <w:trPr>
          <w:trHeight w:val="371"/>
        </w:trPr>
        <w:tc>
          <w:tcPr>
            <w:tcW w:w="1276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п\п</w:t>
            </w:r>
          </w:p>
        </w:tc>
        <w:tc>
          <w:tcPr>
            <w:tcW w:w="3828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695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5E077F" w:rsidRPr="008E4B36" w:rsidTr="00C96740">
        <w:trPr>
          <w:trHeight w:val="685"/>
        </w:trPr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Раздел 1. Географическое положение и формирование государственной территории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0507C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История заселения, освоения и исследования территории России</w:t>
            </w:r>
          </w:p>
        </w:tc>
        <w:tc>
          <w:tcPr>
            <w:tcW w:w="992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5E077F" w:rsidRPr="000507C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7F" w:rsidRPr="008E4B36" w:rsidTr="00C96740">
        <w:trPr>
          <w:trHeight w:val="106"/>
        </w:trPr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Раздел 2. Природа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077F" w:rsidRPr="000507C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0507C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агроклиматические </w:t>
            </w:r>
            <w:r w:rsidRPr="00C8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Природные различия на территории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Раздел 3. Население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Раздел 4. Природный фактор развития России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7F" w:rsidRPr="008E4B36" w:rsidTr="00C96740">
        <w:tc>
          <w:tcPr>
            <w:tcW w:w="1276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E077F" w:rsidRPr="00C82A11" w:rsidRDefault="005E077F" w:rsidP="00535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Раздел 5. Томская область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5E077F" w:rsidRPr="00C82A11" w:rsidRDefault="000507C1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077F" w:rsidRPr="008E4B36" w:rsidTr="00C96740">
        <w:tc>
          <w:tcPr>
            <w:tcW w:w="5104" w:type="dxa"/>
            <w:gridSpan w:val="2"/>
          </w:tcPr>
          <w:p w:rsidR="005E077F" w:rsidRPr="00C82A11" w:rsidRDefault="005E077F" w:rsidP="00535AB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01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5E077F" w:rsidRPr="00C82A11" w:rsidRDefault="005E077F" w:rsidP="00535AB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67399" w:rsidRPr="001441D9" w:rsidRDefault="00167399" w:rsidP="00167399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066C" w:rsidRDefault="005E077F" w:rsidP="00C96740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0507C1" w:rsidRDefault="000507C1" w:rsidP="000507C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732">
        <w:rPr>
          <w:rFonts w:ascii="Times New Roman" w:hAnsi="Times New Roman"/>
          <w:b/>
          <w:sz w:val="28"/>
          <w:szCs w:val="24"/>
        </w:rPr>
        <w:t>Планируемые результаты освоения программы</w:t>
      </w:r>
    </w:p>
    <w:p w:rsidR="000507C1" w:rsidRPr="001441D9" w:rsidRDefault="000507C1" w:rsidP="000507C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Личностными результатами обучения географии является формирование всестороннее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гуманистических, этических принципов и норм.</w:t>
      </w:r>
    </w:p>
    <w:p w:rsidR="000507C1" w:rsidRPr="001441D9" w:rsidRDefault="000507C1" w:rsidP="000507C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УУД: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ценности географических знаний, как важнейшего компонента научной картины мира;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4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441D9">
        <w:rPr>
          <w:rFonts w:ascii="Times New Roman" w:hAnsi="Times New Roman" w:cs="Times New Roman"/>
          <w:sz w:val="24"/>
          <w:szCs w:val="24"/>
        </w:rPr>
        <w:t>готовн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1441D9">
        <w:rPr>
          <w:rFonts w:ascii="Times New Roman" w:hAnsi="Times New Roman" w:cs="Times New Roman"/>
          <w:sz w:val="24"/>
          <w:szCs w:val="24"/>
        </w:rPr>
        <w:t>и способности</w:t>
      </w:r>
      <w:proofErr w:type="gramEnd"/>
      <w:r w:rsidRPr="001441D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0507C1" w:rsidRPr="001441D9" w:rsidRDefault="000507C1" w:rsidP="000507C1">
      <w:pPr>
        <w:pStyle w:val="a4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41D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507C1" w:rsidRPr="001441D9" w:rsidRDefault="000507C1" w:rsidP="000507C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1441D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 и поиска средств ее осуществления;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и проектные;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аргументировано обосновывать правильность и ошибочность результата и способа действия, реально оценивать свои возможности достижения цели определенной сложности;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441D9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1441D9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УУД;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изобретательности, этики;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0507C1" w:rsidRDefault="000507C1" w:rsidP="000507C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:rsidR="000507C1" w:rsidRPr="0016739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Личностные: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осознание значимости и общности глобальных проблем человечества;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определять понятия, классифицировать выбирать основания и критерии для классификации, устанавливать причинно-следственные связи, строить логическое рассуждение, делать выводы;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владение устной и письменной речью;</w:t>
      </w:r>
    </w:p>
    <w:p w:rsidR="000507C1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0507C1" w:rsidRPr="0016739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>
        <w:rPr>
          <w:rFonts w:ascii="Times New Roman" w:hAnsi="Times New Roman" w:cs="Times New Roman"/>
          <w:sz w:val="24"/>
          <w:szCs w:val="24"/>
        </w:rPr>
        <w:t>к самостоятельному приобретению</w:t>
      </w:r>
      <w:r w:rsidRPr="001441D9">
        <w:rPr>
          <w:rFonts w:ascii="Times New Roman" w:hAnsi="Times New Roman" w:cs="Times New Roman"/>
          <w:sz w:val="24"/>
          <w:szCs w:val="24"/>
        </w:rPr>
        <w:t xml:space="preserve"> новых знаний и практических умений;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умения управлять своей познавательной деятельностью;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свою деятельность;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определять её цели и задачи;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планировать пути достижения целей под руководством учителя;</w:t>
      </w:r>
    </w:p>
    <w:p w:rsidR="000507C1" w:rsidRPr="0016739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по средствам географических з</w:t>
      </w:r>
      <w:r>
        <w:rPr>
          <w:rFonts w:ascii="Times New Roman" w:hAnsi="Times New Roman" w:cs="Times New Roman"/>
          <w:sz w:val="24"/>
          <w:szCs w:val="24"/>
        </w:rPr>
        <w:t>наний познавательных интересов,</w:t>
      </w:r>
      <w:r w:rsidRPr="001441D9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результатов;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0507C1" w:rsidRPr="0016739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7399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самостоятельно организовывать у</w:t>
      </w:r>
      <w:r>
        <w:rPr>
          <w:rFonts w:ascii="Times New Roman" w:hAnsi="Times New Roman" w:cs="Times New Roman"/>
          <w:sz w:val="24"/>
          <w:szCs w:val="24"/>
        </w:rPr>
        <w:t xml:space="preserve">чебное взаимодействие в группе </w:t>
      </w:r>
      <w:r w:rsidRPr="001441D9">
        <w:rPr>
          <w:rFonts w:ascii="Times New Roman" w:hAnsi="Times New Roman" w:cs="Times New Roman"/>
          <w:sz w:val="24"/>
          <w:szCs w:val="24"/>
        </w:rPr>
        <w:t>(определять общие цели, распределять роли, договариваться друг с другом);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группе.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1D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507C1" w:rsidRPr="001441D9" w:rsidRDefault="000507C1" w:rsidP="000507C1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  <w:r w:rsidRPr="001441D9">
        <w:rPr>
          <w:rFonts w:ascii="Times New Roman" w:hAnsi="Times New Roman" w:cs="Times New Roman"/>
          <w:sz w:val="24"/>
          <w:szCs w:val="24"/>
        </w:rPr>
        <w:t>Предметными результатами освоения основной образовательной программы по географии являются: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41D9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41D9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0507C1" w:rsidRPr="001441D9" w:rsidRDefault="000507C1" w:rsidP="000507C1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</w:t>
      </w:r>
      <w:r w:rsidRPr="001441D9">
        <w:rPr>
          <w:rFonts w:ascii="Times New Roman" w:hAnsi="Times New Roman" w:cs="Times New Roman"/>
          <w:sz w:val="24"/>
          <w:szCs w:val="24"/>
        </w:rPr>
        <w:t xml:space="preserve"> картографической грамотности и использования географической карты как одного из языков международного общения;</w:t>
      </w:r>
    </w:p>
    <w:p w:rsidR="00C96740" w:rsidRDefault="00C96740" w:rsidP="000507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4841" w:rsidRPr="000507C1" w:rsidRDefault="00A14841" w:rsidP="00A14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7C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Календарно-тематическое планирование </w:t>
      </w:r>
    </w:p>
    <w:p w:rsidR="00A14841" w:rsidRDefault="00A14841" w:rsidP="00A1484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155">
        <w:rPr>
          <w:rFonts w:ascii="Times New Roman" w:hAnsi="Times New Roman"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 xml:space="preserve"> на год</w:t>
      </w:r>
      <w:r w:rsidRPr="00461155">
        <w:rPr>
          <w:rFonts w:ascii="Times New Roman" w:hAnsi="Times New Roman"/>
          <w:sz w:val="24"/>
          <w:szCs w:val="24"/>
        </w:rPr>
        <w:t xml:space="preserve">: </w:t>
      </w:r>
    </w:p>
    <w:p w:rsidR="00A14841" w:rsidRPr="00461155" w:rsidRDefault="00A14841" w:rsidP="00A1484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- 70</w:t>
      </w:r>
    </w:p>
    <w:p w:rsidR="00A14841" w:rsidRDefault="00B259DC" w:rsidP="00A1484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– 8</w:t>
      </w:r>
    </w:p>
    <w:p w:rsidR="00167399" w:rsidRDefault="00B259DC" w:rsidP="00A1484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 – 15</w:t>
      </w:r>
    </w:p>
    <w:p w:rsidR="00C96740" w:rsidRPr="00A14841" w:rsidRDefault="00C96740" w:rsidP="00A14841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9"/>
        <w:gridCol w:w="5404"/>
        <w:gridCol w:w="1417"/>
        <w:gridCol w:w="1098"/>
        <w:gridCol w:w="1093"/>
      </w:tblGrid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Default="00167399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73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и формирование государственной территории России</w:t>
            </w:r>
          </w:p>
          <w:p w:rsidR="00167399" w:rsidRPr="0077333F" w:rsidRDefault="00167399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 (9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виды.</w:t>
            </w:r>
            <w:r w:rsidRPr="005F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</w:t>
            </w:r>
            <w:r w:rsidRPr="005F69A9">
              <w:rPr>
                <w:rFonts w:ascii="Times New Roman" w:hAnsi="Times New Roman" w:cs="Times New Roman"/>
                <w:sz w:val="24"/>
                <w:szCs w:val="24"/>
              </w:rPr>
              <w:t>№1. Характеристика географического положения России. Сравнение ГП России с ГП других стран.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3.Экономико-географическое и транспортно-географическое положение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4.Геополитическое, этнокультурное и эколого-географическое положение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5.Государственная территория России. Типы российских границ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6.Сухопутные и морские границы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Различия во времени на территории России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 w:rsidRPr="005F69A9">
              <w:rPr>
                <w:rFonts w:ascii="Times New Roman" w:hAnsi="Times New Roman" w:cs="Times New Roman"/>
                <w:sz w:val="24"/>
                <w:szCs w:val="24"/>
              </w:rPr>
              <w:t>№2. Определение поясного времени для различных пунктов России.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8.Государственное устройство и территориальное деление Российской Федерации. 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Вопросы и для повторения и обобщения по теме «Географическое положение России»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заселения, освоения и исследования территории России (4 часа)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4E545F" w:rsidRPr="002F78C6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освоение территории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4E545F" w:rsidRPr="002F78C6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2.Изменение и хозяйственное освоение территории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4E545F" w:rsidRPr="002F78C6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3.Географическое исследование территории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Территориальные изменения и географическое изучение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:rsidR="004E545F" w:rsidRPr="002F78C6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повторения и обобщения по теме «История заселения, освоения и исследования территории России»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  <w:p w:rsidR="00167399" w:rsidRPr="002F78C6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минеральные ресурсы (5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4E545F" w:rsidRPr="00427CB3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7CB3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как результат геологической истории формирования территории</w:t>
            </w:r>
          </w:p>
          <w:p w:rsidR="004E545F" w:rsidRPr="00427CB3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Пр.р№3 Объяснение зависимости распо</w:t>
            </w:r>
            <w:r w:rsidRPr="00427CB3">
              <w:rPr>
                <w:rFonts w:ascii="Times New Roman" w:hAnsi="Times New Roman" w:cs="Times New Roman"/>
                <w:sz w:val="24"/>
                <w:szCs w:val="24"/>
              </w:rPr>
              <w:t>ложения крупных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рельефа и месторождений полез</w:t>
            </w:r>
            <w:r w:rsidRPr="00427CB3">
              <w:rPr>
                <w:rFonts w:ascii="Times New Roman" w:hAnsi="Times New Roman" w:cs="Times New Roman"/>
                <w:sz w:val="24"/>
                <w:szCs w:val="24"/>
              </w:rPr>
              <w:t>ных ископаемых от строения земной коры на примере отдельных территорий.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земной коры. Основные тектонические структуры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4.Формирование рельефа под воздействием внешних геологических процессов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5.Литосфера. Рельеф. Человек. Вопросы и задания для повторения и обобщения по теме «Рельеф, геологическое строение и минеральные ресурсы»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агроклиматические ресурсы (6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масс. Атмосферные фронты. Циклоны и антициклоны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 по территории России. Коэффициент увлажнения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 w:rsidRPr="00427CB3">
              <w:rPr>
                <w:rFonts w:ascii="Times New Roman" w:hAnsi="Times New Roman" w:cs="Times New Roman"/>
                <w:sz w:val="24"/>
                <w:szCs w:val="24"/>
              </w:rPr>
              <w:t>№4. Определение по картам зако</w:t>
            </w:r>
            <w:r w:rsidRPr="00427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номерностей распределения солнечной радиации, радиационного баланса. Выявление особенностей распределения средних температур января и июля, годового количества осадков по территории страны.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07456E">
              <w:rPr>
                <w:rFonts w:ascii="Times New Roman" w:hAnsi="Times New Roman" w:cs="Times New Roman"/>
                <w:sz w:val="24"/>
                <w:szCs w:val="24"/>
              </w:rPr>
              <w:t>№ 5. Определение коэффициента увлажнения для различных пунктов.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Климатические пояса и типы климатов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07456E">
              <w:rPr>
                <w:rFonts w:ascii="Times New Roman" w:hAnsi="Times New Roman" w:cs="Times New Roman"/>
                <w:sz w:val="24"/>
                <w:szCs w:val="24"/>
              </w:rPr>
              <w:t>№ 6. Оценка основных клима</w:t>
            </w:r>
            <w:r w:rsidRPr="0007456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показателей одного из регионов страны для ха</w:t>
            </w:r>
            <w:r w:rsidRPr="0007456E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рактеристики условий жизни и хозяйственной деятельнос</w:t>
            </w:r>
            <w:r w:rsidRPr="0007456E">
              <w:rPr>
                <w:rFonts w:ascii="Times New Roman" w:hAnsi="Times New Roman" w:cs="Times New Roman"/>
                <w:sz w:val="24"/>
                <w:szCs w:val="24"/>
              </w:rPr>
              <w:softHyphen/>
              <w:t>ти населения.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5.Климат и человек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Вопросы и задания для повторения и обобщения по теме «Климат и агроклиматические ресурсы»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562" w:type="dxa"/>
          </w:tcPr>
          <w:p w:rsidR="00167399" w:rsidRPr="0077333F" w:rsidRDefault="00167399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4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 (5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 внутренних вод. Реки, их зависимость от рельефа</w:t>
            </w:r>
          </w:p>
          <w:p w:rsidR="004E545F" w:rsidRPr="001F330C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№ 7.</w:t>
            </w:r>
            <w:r w:rsidRPr="001F330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1F330C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1F330C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возможностей ее хозяйственного 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0C">
              <w:rPr>
                <w:rFonts w:ascii="Times New Roman" w:hAnsi="Times New Roman" w:cs="Times New Roman"/>
                <w:sz w:val="24"/>
                <w:szCs w:val="24"/>
              </w:rPr>
              <w:t>использования.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2.Зависимость речной сети от климата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3.Озера. Болота. Ледники. Подземные воды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4.Многолетняя мерзлота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5.Воды и человек. Водные ресурсы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 w:rsidRPr="001F330C">
              <w:rPr>
                <w:rFonts w:ascii="Times New Roman" w:hAnsi="Times New Roman" w:cs="Times New Roman"/>
                <w:sz w:val="24"/>
                <w:szCs w:val="24"/>
              </w:rPr>
              <w:t xml:space="preserve">№8.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климата.  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повторения и обобщения по теме «Внутренние воды и водные ресурсы»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 (4 часа)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образование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Пр.р</w:t>
            </w:r>
            <w:proofErr w:type="spellEnd"/>
            <w:r w:rsidRPr="001D6291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 w:rsidRPr="001D62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1D629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условий почвообразования основных земельных типов почв (количество тепла,</w:t>
            </w:r>
            <w:r w:rsidRPr="001D62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D6291">
              <w:rPr>
                <w:rFonts w:ascii="Times New Roman" w:hAnsi="Times New Roman" w:cs="Times New Roman"/>
                <w:sz w:val="24"/>
                <w:szCs w:val="24"/>
              </w:rPr>
              <w:t>влаги, рельеф, характер растительности) и оценка их плодородия. Знакомство с образцами почв своей местности.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Почвенные ресурсы. Почвы и человек. 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Вопросы и задания для повторения и обобщения по теме «Почвы и почвенные ресурсы»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 Биологические ресурсы (2 часа)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D1C86">
              <w:rPr>
                <w:rFonts w:ascii="Times New Roman" w:hAnsi="Times New Roman" w:cs="Times New Roman"/>
                <w:sz w:val="24"/>
                <w:szCs w:val="24"/>
              </w:rPr>
              <w:t>№ 10 Составление прогноза изменений растительного и животного мира при заданных условиях изменения других компонентов природного комплекса.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повторения и обобщения по теме «Растительный и животный мир. Биологические ресурсы»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различия на территории России (11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зоны. Тайга</w:t>
            </w: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5.Смешанные и широколиственные леса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6.Южные безлесные зоны: степи, полупустыни и пустыни 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7.Высотная поясность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Pr="00E619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по картам зависимостей между компонентами природы на примере одной из ПЗ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8.Моря как крупные природные комплексы 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9.Природно-хозяйственное значение российских морей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10.Особо охраняемые природные территории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Вопросы и задания для повторения и обобщения по теме «Природные различия на территории России»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D039BB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России (9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Средняя продолжительность жизни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Культурно-исторические особенности народов России. География основных религий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№12. Изучение этнического состава населения, выявление закономерностей распространения религий среди народов РФ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урбанизации в России. Городское население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поселение. Особенности расселения сельского населения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7.Миграции населения в России 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. Изучение миграций населения России, выявление основных направлений и причин миграций.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8.Размещение населения России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61959">
              <w:rPr>
                <w:rFonts w:ascii="Times New Roman" w:hAnsi="Times New Roman" w:cs="Times New Roman"/>
                <w:sz w:val="24"/>
                <w:szCs w:val="24"/>
              </w:rPr>
              <w:t>. Определение различий в расселении населения по территории.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9.Занятость населения. Человеческий капитал </w:t>
            </w:r>
          </w:p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повторения и обобщения по разделу «Население России»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091D58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фактор в развитии России (3 часа)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России</w:t>
            </w:r>
          </w:p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 «География России. Природа. Население»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99" w:rsidRPr="0077333F" w:rsidTr="00167399">
        <w:tc>
          <w:tcPr>
            <w:tcW w:w="9345" w:type="dxa"/>
            <w:gridSpan w:val="5"/>
          </w:tcPr>
          <w:p w:rsidR="00167399" w:rsidRPr="0077333F" w:rsidRDefault="00167399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Томской области (12 часов)</w:t>
            </w: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положения.</w:t>
            </w:r>
          </w:p>
          <w:p w:rsidR="004E545F" w:rsidRPr="00B259DC" w:rsidRDefault="004E545F" w:rsidP="00B259D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259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№15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Составление таблицы «Общие сведения о Томской области»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исследования.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Геологическое строение, рельеф и полезные ископаемые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4E545F" w:rsidRPr="0077333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Климат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Агроклиматические ресурсы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Водные ресурсы и их охрана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Почвенные ресурсы и их охрана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мир. Биологические ресурсы.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Животный мир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комплексы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Прошлое и настоящее Томска.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72BB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повторение изученного материала по курсу: «География Томской области»</w:t>
            </w:r>
          </w:p>
        </w:tc>
        <w:tc>
          <w:tcPr>
            <w:tcW w:w="709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5F" w:rsidRPr="0077333F" w:rsidRDefault="004E545F" w:rsidP="004E5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5F" w:rsidRPr="0077333F" w:rsidTr="004E545F">
        <w:tc>
          <w:tcPr>
            <w:tcW w:w="56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E545F" w:rsidRDefault="004E545F" w:rsidP="0016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4E545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E545F" w:rsidRPr="0077333F" w:rsidRDefault="004E545F" w:rsidP="0016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399" w:rsidRPr="0077333F" w:rsidRDefault="00167399" w:rsidP="00167399">
      <w:pPr>
        <w:rPr>
          <w:rFonts w:ascii="Times New Roman" w:hAnsi="Times New Roman" w:cs="Times New Roman"/>
          <w:sz w:val="24"/>
          <w:szCs w:val="24"/>
        </w:rPr>
      </w:pPr>
    </w:p>
    <w:p w:rsidR="00167399" w:rsidRDefault="00167399" w:rsidP="00B259DC">
      <w:pPr>
        <w:rPr>
          <w:rFonts w:ascii="Times New Roman" w:hAnsi="Times New Roman" w:cs="Times New Roman"/>
          <w:sz w:val="32"/>
          <w:szCs w:val="24"/>
        </w:rPr>
      </w:pPr>
    </w:p>
    <w:p w:rsidR="00167399" w:rsidRDefault="00167399"/>
    <w:sectPr w:rsidR="00167399" w:rsidSect="00C8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706"/>
    <w:multiLevelType w:val="hybridMultilevel"/>
    <w:tmpl w:val="8CBEBC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84D1A"/>
    <w:multiLevelType w:val="hybridMultilevel"/>
    <w:tmpl w:val="A23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3069"/>
    <w:multiLevelType w:val="hybridMultilevel"/>
    <w:tmpl w:val="F71C891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D5D6C67"/>
    <w:multiLevelType w:val="hybridMultilevel"/>
    <w:tmpl w:val="9DFEB676"/>
    <w:lvl w:ilvl="0" w:tplc="5650B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E037F"/>
    <w:multiLevelType w:val="hybridMultilevel"/>
    <w:tmpl w:val="96829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64370"/>
    <w:multiLevelType w:val="hybridMultilevel"/>
    <w:tmpl w:val="A5122A9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9A171E0"/>
    <w:multiLevelType w:val="hybridMultilevel"/>
    <w:tmpl w:val="D94CCDA2"/>
    <w:lvl w:ilvl="0" w:tplc="EC1EE0C2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405F0"/>
    <w:multiLevelType w:val="hybridMultilevel"/>
    <w:tmpl w:val="FDEC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44E7"/>
    <w:multiLevelType w:val="hybridMultilevel"/>
    <w:tmpl w:val="94108D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47A5"/>
    <w:multiLevelType w:val="multilevel"/>
    <w:tmpl w:val="9DC0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F55C8"/>
    <w:multiLevelType w:val="hybridMultilevel"/>
    <w:tmpl w:val="692048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A338F"/>
    <w:multiLevelType w:val="hybridMultilevel"/>
    <w:tmpl w:val="4224DE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E6830"/>
    <w:multiLevelType w:val="hybridMultilevel"/>
    <w:tmpl w:val="AED0E9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55D400F"/>
    <w:multiLevelType w:val="hybridMultilevel"/>
    <w:tmpl w:val="7284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7292DBD"/>
    <w:multiLevelType w:val="hybridMultilevel"/>
    <w:tmpl w:val="BDE8F27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6"/>
  </w:num>
  <w:num w:numId="10">
    <w:abstractNumId w:val="13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99"/>
    <w:rsid w:val="0001258B"/>
    <w:rsid w:val="000507C1"/>
    <w:rsid w:val="00167399"/>
    <w:rsid w:val="002531DC"/>
    <w:rsid w:val="002A411A"/>
    <w:rsid w:val="00311279"/>
    <w:rsid w:val="003F066C"/>
    <w:rsid w:val="0045418B"/>
    <w:rsid w:val="004873D8"/>
    <w:rsid w:val="004E545F"/>
    <w:rsid w:val="00535ABA"/>
    <w:rsid w:val="005E077F"/>
    <w:rsid w:val="005F50FF"/>
    <w:rsid w:val="007B4BBE"/>
    <w:rsid w:val="007D4845"/>
    <w:rsid w:val="00863C31"/>
    <w:rsid w:val="00896C9E"/>
    <w:rsid w:val="008F55B8"/>
    <w:rsid w:val="00A14841"/>
    <w:rsid w:val="00B259DC"/>
    <w:rsid w:val="00C15936"/>
    <w:rsid w:val="00C82A11"/>
    <w:rsid w:val="00C87CD5"/>
    <w:rsid w:val="00C9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1B661-21DC-425D-B921-AE4DCF0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167399"/>
    <w:pPr>
      <w:spacing w:after="0" w:line="240" w:lineRule="auto"/>
    </w:pPr>
  </w:style>
  <w:style w:type="character" w:customStyle="1" w:styleId="a5">
    <w:name w:val="Без интервала Знак"/>
    <w:aliases w:val="основа Знак"/>
    <w:link w:val="a4"/>
    <w:uiPriority w:val="1"/>
    <w:rsid w:val="00167399"/>
  </w:style>
  <w:style w:type="paragraph" w:styleId="a6">
    <w:name w:val="List Paragraph"/>
    <w:basedOn w:val="a"/>
    <w:uiPriority w:val="34"/>
    <w:qFormat/>
    <w:rsid w:val="00167399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167399"/>
  </w:style>
  <w:style w:type="numbering" w:customStyle="1" w:styleId="1">
    <w:name w:val="Нет списка1"/>
    <w:next w:val="a2"/>
    <w:uiPriority w:val="99"/>
    <w:semiHidden/>
    <w:unhideWhenUsed/>
    <w:rsid w:val="00167399"/>
  </w:style>
  <w:style w:type="paragraph" w:customStyle="1" w:styleId="10">
    <w:name w:val="Обычный1"/>
    <w:rsid w:val="0016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67399"/>
    <w:rPr>
      <w:color w:val="0563C1" w:themeColor="hyperlink"/>
      <w:u w:val="single"/>
    </w:rPr>
  </w:style>
  <w:style w:type="paragraph" w:customStyle="1" w:styleId="Default">
    <w:name w:val="Default"/>
    <w:rsid w:val="001673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6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6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7399"/>
  </w:style>
  <w:style w:type="paragraph" w:styleId="ab">
    <w:name w:val="footer"/>
    <w:basedOn w:val="a"/>
    <w:link w:val="ac"/>
    <w:uiPriority w:val="99"/>
    <w:unhideWhenUsed/>
    <w:rsid w:val="001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7399"/>
  </w:style>
  <w:style w:type="paragraph" w:styleId="ad">
    <w:name w:val="Balloon Text"/>
    <w:basedOn w:val="a"/>
    <w:link w:val="ae"/>
    <w:uiPriority w:val="99"/>
    <w:semiHidden/>
    <w:unhideWhenUsed/>
    <w:rsid w:val="00167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739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0507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7C1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17</cp:revision>
  <dcterms:created xsi:type="dcterms:W3CDTF">2019-05-28T01:52:00Z</dcterms:created>
  <dcterms:modified xsi:type="dcterms:W3CDTF">2021-02-26T07:54:00Z</dcterms:modified>
</cp:coreProperties>
</file>