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CA" w:rsidRDefault="00C86FCA">
      <w:pPr>
        <w:pStyle w:val="ConsPlusTitlePage"/>
      </w:pPr>
      <w:bookmarkStart w:id="0" w:name="_GoBack"/>
      <w:bookmarkEnd w:id="0"/>
    </w:p>
    <w:p w:rsidR="00C86FCA" w:rsidRDefault="00C86FCA">
      <w:pPr>
        <w:pStyle w:val="ConsPlusNormal"/>
        <w:jc w:val="both"/>
        <w:outlineLvl w:val="0"/>
      </w:pPr>
    </w:p>
    <w:p w:rsidR="00C86FCA" w:rsidRPr="00C86FCA" w:rsidRDefault="00C86FCA">
      <w:pPr>
        <w:pStyle w:val="ConsPlusTitle"/>
        <w:jc w:val="center"/>
        <w:outlineLvl w:val="0"/>
      </w:pPr>
      <w:r w:rsidRPr="00C86FCA">
        <w:t>ТОМСКАЯ ОБЛАСТЬ</w:t>
      </w:r>
    </w:p>
    <w:p w:rsidR="00C86FCA" w:rsidRPr="00C86FCA" w:rsidRDefault="00C86FCA">
      <w:pPr>
        <w:pStyle w:val="ConsPlusTitle"/>
        <w:jc w:val="center"/>
      </w:pPr>
      <w:r w:rsidRPr="00C86FCA">
        <w:t>ГОРОДСКОЙ ОКРУГ</w:t>
      </w:r>
    </w:p>
    <w:p w:rsidR="00C86FCA" w:rsidRPr="00C86FCA" w:rsidRDefault="00C86FCA">
      <w:pPr>
        <w:pStyle w:val="ConsPlusTitle"/>
        <w:jc w:val="center"/>
      </w:pPr>
      <w:r w:rsidRPr="00C86FCA">
        <w:t>ЗАКРЫТОЕ АДМИНИСТРАТИВНО-ТЕРРИТОРИАЛЬНОЕ ОБРАЗОВАНИЕ</w:t>
      </w:r>
    </w:p>
    <w:p w:rsidR="00C86FCA" w:rsidRPr="00C86FCA" w:rsidRDefault="00C86FCA">
      <w:pPr>
        <w:pStyle w:val="ConsPlusTitle"/>
        <w:jc w:val="center"/>
      </w:pPr>
      <w:r w:rsidRPr="00C86FCA">
        <w:t>СЕВЕРСК</w:t>
      </w:r>
    </w:p>
    <w:p w:rsidR="00C86FCA" w:rsidRPr="00C86FCA" w:rsidRDefault="00C86FCA">
      <w:pPr>
        <w:pStyle w:val="ConsPlusTitle"/>
        <w:jc w:val="center"/>
      </w:pPr>
    </w:p>
    <w:p w:rsidR="00C86FCA" w:rsidRPr="00C86FCA" w:rsidRDefault="00C86FCA">
      <w:pPr>
        <w:pStyle w:val="ConsPlusTitle"/>
        <w:jc w:val="center"/>
      </w:pPr>
      <w:r w:rsidRPr="00C86FCA">
        <w:t>АДМИНИСТРАЦИЯ</w:t>
      </w:r>
    </w:p>
    <w:p w:rsidR="00C86FCA" w:rsidRPr="00C86FCA" w:rsidRDefault="00C86FCA">
      <w:pPr>
        <w:pStyle w:val="ConsPlusTitle"/>
        <w:jc w:val="center"/>
      </w:pPr>
      <w:r w:rsidRPr="00C86FCA">
        <w:t>ЗАКРЫТОГО АДМИНИСТРАТИВНО-ТЕРРИТОРИАЛЬНОГО ОБРАЗОВАНИЯ</w:t>
      </w:r>
    </w:p>
    <w:p w:rsidR="00C86FCA" w:rsidRPr="00C86FCA" w:rsidRDefault="00C86FCA">
      <w:pPr>
        <w:pStyle w:val="ConsPlusTitle"/>
        <w:jc w:val="center"/>
      </w:pPr>
      <w:r w:rsidRPr="00C86FCA">
        <w:t>СЕВЕРСК</w:t>
      </w:r>
    </w:p>
    <w:p w:rsidR="00C86FCA" w:rsidRPr="00C86FCA" w:rsidRDefault="00C86FCA">
      <w:pPr>
        <w:pStyle w:val="ConsPlusTitle"/>
        <w:jc w:val="center"/>
      </w:pPr>
    </w:p>
    <w:p w:rsidR="00C86FCA" w:rsidRPr="00C86FCA" w:rsidRDefault="00C86FCA">
      <w:pPr>
        <w:pStyle w:val="ConsPlusTitle"/>
        <w:jc w:val="center"/>
      </w:pPr>
      <w:r w:rsidRPr="00C86FCA">
        <w:t>ПОСТАНОВЛЕНИЕ</w:t>
      </w:r>
    </w:p>
    <w:p w:rsidR="00C86FCA" w:rsidRPr="00C86FCA" w:rsidRDefault="00C86FCA">
      <w:pPr>
        <w:pStyle w:val="ConsPlusTitle"/>
        <w:jc w:val="center"/>
      </w:pPr>
      <w:r w:rsidRPr="00C86FCA">
        <w:t>от 12 июля 2022 г. N 1191</w:t>
      </w:r>
    </w:p>
    <w:p w:rsidR="00C86FCA" w:rsidRPr="00C86FCA" w:rsidRDefault="00C86FCA">
      <w:pPr>
        <w:pStyle w:val="ConsPlusTitle"/>
        <w:jc w:val="both"/>
      </w:pPr>
    </w:p>
    <w:p w:rsidR="00C86FCA" w:rsidRPr="00C86FCA" w:rsidRDefault="00C86FCA">
      <w:pPr>
        <w:pStyle w:val="ConsPlusTitle"/>
        <w:jc w:val="center"/>
      </w:pPr>
      <w:r w:rsidRPr="00C86FCA">
        <w:t>ОБ УТВЕРЖДЕНИИ РЕГЛАМЕНТА ПРЕДОСТАВЛЕНИЯ УСЛУГИ "ЗАЧИСЛЕНИЕ</w:t>
      </w:r>
    </w:p>
    <w:p w:rsidR="00C86FCA" w:rsidRPr="00C86FCA" w:rsidRDefault="00C86FCA">
      <w:pPr>
        <w:pStyle w:val="ConsPlusTitle"/>
        <w:jc w:val="center"/>
      </w:pPr>
      <w:r w:rsidRPr="00C86FCA">
        <w:t>В ОБРАЗОВАТЕЛЬНЫЕ ОРГАНИЗАЦИИ" НА ТЕРРИТОРИИ ГОРОДСКОГО</w:t>
      </w:r>
    </w:p>
    <w:p w:rsidR="00C86FCA" w:rsidRPr="00C86FCA" w:rsidRDefault="00C86FCA">
      <w:pPr>
        <w:pStyle w:val="ConsPlusTitle"/>
        <w:jc w:val="center"/>
      </w:pPr>
      <w:proofErr w:type="gramStart"/>
      <w:r w:rsidRPr="00C86FCA">
        <w:t>ОКРУГА</w:t>
      </w:r>
      <w:proofErr w:type="gramEnd"/>
      <w:r w:rsidRPr="00C86FCA">
        <w:t xml:space="preserve"> ЗАТО СЕВЕРСК ТОМСКОЙ ОБЛАСТИ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 xml:space="preserve">В соответствии с </w:t>
      </w:r>
      <w:hyperlink r:id="rId4" w:history="1">
        <w:r w:rsidRPr="00C86FCA">
          <w:t>пунктом 13 части 1 статьи 16</w:t>
        </w:r>
      </w:hyperlink>
      <w:r w:rsidRPr="00C86FCA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C86FCA">
          <w:t>пунктом 1 части 1 статьи 9</w:t>
        </w:r>
      </w:hyperlink>
      <w:r w:rsidRPr="00C86FCA">
        <w:t xml:space="preserve"> Федерального закона от 29 декабря 2012 года N 273-ФЗ "Об образовании в Российской Федерации", Федеральным </w:t>
      </w:r>
      <w:hyperlink r:id="rId6" w:history="1">
        <w:r w:rsidRPr="00C86FCA">
          <w:t>законом</w:t>
        </w:r>
      </w:hyperlink>
      <w:r w:rsidRPr="00C86FCA">
        <w:t xml:space="preserve"> от 27 июля 2010 года N 210-ФЗ "Об организации предоставления государственных и муниципальных услуг", постановляю: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1. Утвердить прилагаемый </w:t>
      </w:r>
      <w:hyperlink w:anchor="P44" w:history="1">
        <w:r w:rsidRPr="00C86FCA">
          <w:t>Регламент</w:t>
        </w:r>
      </w:hyperlink>
      <w:r w:rsidRPr="00C86FCA">
        <w:t xml:space="preserve"> предоставления услуги "Зачисление в образовательные организации" на территории городского округа ЗАТО Северск Томской области (далее - Регламент).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2. Управлению образования </w:t>
      </w:r>
      <w:proofErr w:type="gramStart"/>
      <w:r w:rsidRPr="00C86FCA">
        <w:t>Администрации</w:t>
      </w:r>
      <w:proofErr w:type="gramEnd"/>
      <w:r w:rsidRPr="00C86FCA">
        <w:t xml:space="preserve"> ЗАТО Северск разместить Регламент на официальном сайте Администрации ЗАТО Северск в информационно-телекоммуникационной сети "Интернет" (https://зато-северск.рф) и внести изменения в Реестр муниципальных услуг (функций) городского округа ЗАТО Северск Томской области.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3. Признать утратившими силу постановления </w:t>
      </w:r>
      <w:proofErr w:type="gramStart"/>
      <w:r w:rsidRPr="00C86FCA">
        <w:t>Администрации</w:t>
      </w:r>
      <w:proofErr w:type="gramEnd"/>
      <w:r w:rsidRPr="00C86FCA">
        <w:t xml:space="preserve"> ЗАТО Северск: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1) от 29.12.2017 </w:t>
      </w:r>
      <w:hyperlink r:id="rId7" w:history="1">
        <w:r w:rsidRPr="00C86FCA">
          <w:t>N 2501</w:t>
        </w:r>
      </w:hyperlink>
      <w:r w:rsidRPr="00C86FCA">
        <w:t xml:space="preserve"> "Об утверждении Регламента предоставления услуги "Зачисление в образовательные организации" на территории городского округа ЗАТО Северск Томской области";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2) от 20.08.2018 </w:t>
      </w:r>
      <w:hyperlink r:id="rId8" w:history="1">
        <w:r w:rsidRPr="00C86FCA">
          <w:t>N 1537</w:t>
        </w:r>
      </w:hyperlink>
      <w:r w:rsidRPr="00C86FCA">
        <w:t xml:space="preserve"> "О внесении изменений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от 05.12.2018 </w:t>
      </w:r>
      <w:hyperlink r:id="rId9" w:history="1">
        <w:r w:rsidRPr="00C86FCA">
          <w:t>N 2288</w:t>
        </w:r>
      </w:hyperlink>
      <w:r w:rsidRPr="00C86FCA">
        <w:t xml:space="preserve"> "О внесении изменений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от 31.01.2019 </w:t>
      </w:r>
      <w:hyperlink r:id="rId10" w:history="1">
        <w:r w:rsidRPr="00C86FCA">
          <w:t>N 101</w:t>
        </w:r>
      </w:hyperlink>
      <w:r w:rsidRPr="00C86FCA">
        <w:t xml:space="preserve"> "О внесении изменения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от 08.07.2019 </w:t>
      </w:r>
      <w:hyperlink r:id="rId11" w:history="1">
        <w:r w:rsidRPr="00C86FCA">
          <w:t>N 1445</w:t>
        </w:r>
      </w:hyperlink>
      <w:r w:rsidRPr="00C86FCA">
        <w:t xml:space="preserve"> "О внесении изменения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5) от 23.12.2020 </w:t>
      </w:r>
      <w:hyperlink r:id="rId12" w:history="1">
        <w:r w:rsidRPr="00C86FCA">
          <w:t>N 2337</w:t>
        </w:r>
      </w:hyperlink>
      <w:r w:rsidRPr="00C86FCA">
        <w:t xml:space="preserve"> "О внесении изменений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6) от 11.05.2021 </w:t>
      </w:r>
      <w:hyperlink r:id="rId13" w:history="1">
        <w:r w:rsidRPr="00C86FCA">
          <w:t>N 1020</w:t>
        </w:r>
      </w:hyperlink>
      <w:r w:rsidRPr="00C86FCA">
        <w:t xml:space="preserve"> "О внесении изменений в постановление Администрации ЗАТО Северск от 29.12.2017 N 2501";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7) от 28.01.2022 </w:t>
      </w:r>
      <w:hyperlink r:id="rId14" w:history="1">
        <w:r w:rsidRPr="00C86FCA">
          <w:t>N 112</w:t>
        </w:r>
      </w:hyperlink>
      <w:r w:rsidRPr="00C86FCA">
        <w:t xml:space="preserve"> "О внесении изменения в постановление Администрации ЗАТО Северск от 29.12.2017 N 2501".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4. Опубликовать постановление в средстве массовой информации "Официальный бюллетень </w:t>
      </w:r>
      <w:r w:rsidRPr="00C86FCA">
        <w:lastRenderedPageBreak/>
        <w:t xml:space="preserve">муниципальных правовых </w:t>
      </w:r>
      <w:proofErr w:type="gramStart"/>
      <w:r w:rsidRPr="00C86FCA">
        <w:t>актов</w:t>
      </w:r>
      <w:proofErr w:type="gramEnd"/>
      <w:r w:rsidRPr="00C86FCA"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5. Контроль за исполнением постановления возложить на заместителя </w:t>
      </w:r>
      <w:proofErr w:type="gramStart"/>
      <w:r w:rsidRPr="00C86FCA">
        <w:t>Мэра</w:t>
      </w:r>
      <w:proofErr w:type="gramEnd"/>
      <w:r w:rsidRPr="00C86FCA">
        <w:t xml:space="preserve"> ЗАТО Северск по социальной политике.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right"/>
      </w:pPr>
      <w:proofErr w:type="gramStart"/>
      <w:r w:rsidRPr="00C86FCA">
        <w:t>Мэр</w:t>
      </w:r>
      <w:proofErr w:type="gramEnd"/>
      <w:r w:rsidRPr="00C86FCA">
        <w:t xml:space="preserve"> ЗАТО Северск</w:t>
      </w:r>
    </w:p>
    <w:p w:rsidR="00C86FCA" w:rsidRPr="00C86FCA" w:rsidRDefault="00C86FCA">
      <w:pPr>
        <w:pStyle w:val="ConsPlusNormal"/>
        <w:jc w:val="right"/>
      </w:pPr>
      <w:r w:rsidRPr="00C86FCA">
        <w:t>Н.В.ДИДЕНКО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right"/>
        <w:outlineLvl w:val="0"/>
      </w:pPr>
      <w:r w:rsidRPr="00C86FCA">
        <w:t>Утвержден</w:t>
      </w:r>
    </w:p>
    <w:p w:rsidR="00C86FCA" w:rsidRPr="00C86FCA" w:rsidRDefault="00C86FCA">
      <w:pPr>
        <w:pStyle w:val="ConsPlusNormal"/>
        <w:jc w:val="right"/>
      </w:pPr>
      <w:r w:rsidRPr="00C86FCA">
        <w:t>постановлением</w:t>
      </w:r>
    </w:p>
    <w:p w:rsidR="00C86FCA" w:rsidRPr="00C86FCA" w:rsidRDefault="00C86FCA">
      <w:pPr>
        <w:pStyle w:val="ConsPlusNormal"/>
        <w:jc w:val="right"/>
      </w:pPr>
      <w:proofErr w:type="gramStart"/>
      <w:r w:rsidRPr="00C86FCA">
        <w:t>Администрации</w:t>
      </w:r>
      <w:proofErr w:type="gramEnd"/>
      <w:r w:rsidRPr="00C86FCA">
        <w:t xml:space="preserve"> ЗАТО Северск</w:t>
      </w:r>
    </w:p>
    <w:p w:rsidR="00C86FCA" w:rsidRPr="00C86FCA" w:rsidRDefault="00C86FCA">
      <w:pPr>
        <w:pStyle w:val="ConsPlusNormal"/>
        <w:jc w:val="right"/>
      </w:pPr>
      <w:r w:rsidRPr="00C86FCA">
        <w:t>от 12.07.2022 N 1191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</w:pPr>
      <w:bookmarkStart w:id="1" w:name="P44"/>
      <w:bookmarkEnd w:id="1"/>
      <w:r w:rsidRPr="00C86FCA">
        <w:t>РЕГЛАМЕНТ</w:t>
      </w:r>
    </w:p>
    <w:p w:rsidR="00C86FCA" w:rsidRPr="00C86FCA" w:rsidRDefault="00C86FCA">
      <w:pPr>
        <w:pStyle w:val="ConsPlusTitle"/>
        <w:jc w:val="center"/>
      </w:pPr>
      <w:r w:rsidRPr="00C86FCA">
        <w:t>ПРЕДОСТАВЛЕНИЯ УСЛУГИ "ЗАЧИСЛЕНИЕ В ОБРАЗОВАТЕЛЬНЫЕ</w:t>
      </w:r>
    </w:p>
    <w:p w:rsidR="00C86FCA" w:rsidRPr="00C86FCA" w:rsidRDefault="00C86FCA">
      <w:pPr>
        <w:pStyle w:val="ConsPlusTitle"/>
        <w:jc w:val="center"/>
      </w:pPr>
      <w:r w:rsidRPr="00C86FCA">
        <w:t>ОРГАНИЗАЦИИ" НА ТЕРРИТОРИИ ГОРОДСКОГО ОКРУГА</w:t>
      </w:r>
    </w:p>
    <w:p w:rsidR="00C86FCA" w:rsidRPr="00C86FCA" w:rsidRDefault="00C86FCA">
      <w:pPr>
        <w:pStyle w:val="ConsPlusTitle"/>
        <w:jc w:val="center"/>
      </w:pPr>
      <w:r w:rsidRPr="00C86FCA">
        <w:t>ЗАТО СЕВЕРСК ТОМСКОЙ ОБЛАСТИ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  <w:outlineLvl w:val="1"/>
      </w:pPr>
      <w:r w:rsidRPr="00C86FCA">
        <w:t>I. Общие положения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>1. Настоящий Регламент предоставления услуги "Зачисление в образовательные организации" (далее - Регламент) устанавливает стандарт предоставления услуги по зачислению в муниципальные образовательные организации, реализующие основные образовательные программы начального общего, основного общего и среднего общего образования (далее - МОО) на территории ЗАТО Северск Томской области (далее - услуга), состав, последовательность и сроки выполнения процедур (действий) по предоставлению услуги,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работников МОО, непосредственно предоставляющих услугу, должностных лиц Управления образования Администрации ЗАТО Северск (Управления образования).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2. Настоящий Регламент разработан в соответствии с Федеральным </w:t>
      </w:r>
      <w:hyperlink r:id="rId15" w:history="1">
        <w:r w:rsidRPr="00C86FCA">
          <w:t>законом</w:t>
        </w:r>
      </w:hyperlink>
      <w:r w:rsidRPr="00C86FCA">
        <w:t xml:space="preserve"> от 27 июля 2010 года N 210-ФЗ "Об организации предоставления государственных и муниципальных услуг".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3. Сведения об услуге и Регламенте размещаются на официальном сайте </w:t>
      </w:r>
      <w:proofErr w:type="gramStart"/>
      <w:r w:rsidRPr="00C86FCA">
        <w:t>Администрации</w:t>
      </w:r>
      <w:proofErr w:type="gramEnd"/>
      <w:r w:rsidRPr="00C86FCA">
        <w:t xml:space="preserve"> ЗАТО Северск в информационно-телекоммуникационной сети "Интернет" (https://зато-северск.рф), доступны на едином портале государственных и муниципальных услуг (функций) (http://www.gosuslugi.ru) (далее - Единый портал).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  <w:outlineLvl w:val="1"/>
      </w:pPr>
      <w:r w:rsidRPr="00C86FCA">
        <w:t>II. Стандарт предоставления услуги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>4. Наименование услуги: зачисление в образовательные организации.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5. Непосредственное предоставление услуги осуществляется МОО согласно </w:t>
      </w:r>
      <w:hyperlink w:anchor="P371" w:history="1">
        <w:r w:rsidRPr="00C86FCA">
          <w:t>приложению 1</w:t>
        </w:r>
      </w:hyperlink>
      <w:r w:rsidRPr="00C86FCA">
        <w:t xml:space="preserve"> к настоящему Регламенту.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6. Результатом предоставления услуги является приказ о приеме на обучение в МОО либо мотивированный отказ в приеме на обучение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7. Предоставление услуги, предусмотренной настоящим Регламентом, осуществляется в соответствии с действующим законодательством: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lastRenderedPageBreak/>
        <w:t xml:space="preserve">1) </w:t>
      </w:r>
      <w:hyperlink r:id="rId16" w:history="1">
        <w:r w:rsidRPr="00C86FCA">
          <w:t>Конституцией</w:t>
        </w:r>
      </w:hyperlink>
      <w:r w:rsidRPr="00C86FCA">
        <w:t xml:space="preserve"> Российской Федерации;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2) Семейным </w:t>
      </w:r>
      <w:hyperlink r:id="rId17" w:history="1">
        <w:r w:rsidRPr="00C86FCA">
          <w:t>кодексом</w:t>
        </w:r>
      </w:hyperlink>
      <w:r w:rsidRPr="00C86FCA">
        <w:t xml:space="preserve"> Российской Федерации;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Федеральным </w:t>
      </w:r>
      <w:hyperlink r:id="rId18" w:history="1">
        <w:r w:rsidRPr="00C86FCA">
          <w:t>законом</w:t>
        </w:r>
      </w:hyperlink>
      <w:r w:rsidRPr="00C86FCA">
        <w:t xml:space="preserve"> от 29 декабря 2012 года N 273-ФЗ "Об образовании в Российской Федерации";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Федеральным </w:t>
      </w:r>
      <w:hyperlink r:id="rId19" w:history="1">
        <w:r w:rsidRPr="00C86FCA">
          <w:t>законом</w:t>
        </w:r>
      </w:hyperlink>
      <w:r w:rsidRPr="00C86FCA"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5) </w:t>
      </w:r>
      <w:hyperlink r:id="rId20" w:history="1">
        <w:r w:rsidRPr="00C86FCA">
          <w:t>приказом</w:t>
        </w:r>
      </w:hyperlink>
      <w:r w:rsidRPr="00C86FCA">
        <w:t xml:space="preserve"> Министерства образования и науки Российской Федерации от 12 марта 2014 года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6) </w:t>
      </w:r>
      <w:hyperlink r:id="rId21" w:history="1">
        <w:r w:rsidRPr="00C86FCA">
          <w:t>приказом</w:t>
        </w:r>
      </w:hyperlink>
      <w:r w:rsidRPr="00C86FCA">
        <w:t xml:space="preserve">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7) </w:t>
      </w:r>
      <w:hyperlink r:id="rId22" w:history="1">
        <w:r w:rsidRPr="00C86FCA">
          <w:t>приказом</w:t>
        </w:r>
      </w:hyperlink>
      <w:r w:rsidRPr="00C86FCA">
        <w:t xml:space="preserve"> Министерства просвещения Российской Федерации от 2 сентября 2020 года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8) </w:t>
      </w:r>
      <w:hyperlink r:id="rId23" w:history="1">
        <w:r w:rsidRPr="00C86FCA">
          <w:t>Законом</w:t>
        </w:r>
      </w:hyperlink>
      <w:r w:rsidRPr="00C86FCA">
        <w:t xml:space="preserve"> Томской области от 12 августа 2013 года N 149-ОЗ "Об образовании в Томской области".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2" w:name="P69"/>
      <w:bookmarkEnd w:id="2"/>
      <w:r w:rsidRPr="00C86FCA">
        <w:t>8. Получение начального общего образования в МОО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в установленном учредителем МОО (Управлением образования) порядке учредитель МОО разрешает прием детей в МОО на обучение по образовательным программам начального общего образования в более раннем или более позднем возрасте.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3" w:name="P70"/>
      <w:bookmarkEnd w:id="3"/>
      <w:r w:rsidRPr="00C86FCA">
        <w:t>9. Прием заявления на обучение в МОО осуществляется: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4" w:name="P71"/>
      <w:bookmarkEnd w:id="4"/>
      <w:r w:rsidRPr="00C86FCA">
        <w:t>1) для лиц, поступающих в 1 класс: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5" w:name="P72"/>
      <w:bookmarkEnd w:id="5"/>
      <w:r w:rsidRPr="00C86FCA">
        <w:t xml:space="preserve">а) с 1 апреля текущего года до 30 июня текущего года - для детей, указанных в </w:t>
      </w:r>
      <w:hyperlink r:id="rId24" w:history="1">
        <w:r w:rsidRPr="00C86FCA">
          <w:t>пунктах 9</w:t>
        </w:r>
      </w:hyperlink>
      <w:r w:rsidRPr="00C86FCA">
        <w:t xml:space="preserve">, </w:t>
      </w:r>
      <w:hyperlink r:id="rId25" w:history="1">
        <w:r w:rsidRPr="00C86FCA">
          <w:t>10</w:t>
        </w:r>
      </w:hyperlink>
      <w:r w:rsidRPr="00C86FCA">
        <w:t xml:space="preserve"> и </w:t>
      </w:r>
      <w:hyperlink r:id="rId26" w:history="1">
        <w:r w:rsidRPr="00C86FCA">
          <w:t>12</w:t>
        </w:r>
      </w:hyperlink>
      <w:r w:rsidRPr="00C86FCA">
        <w:t xml:space="preserve"> Порядка приема на обучение по образовательным программам начального общего, основного общего и среднего общего образования", утвержденного приказом Министерства просвещения Российской Федерации от 2 сентября 2020 года N 458, а также проживающих на закрепленной за МОО территории;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б) с 6 июля текущего года до момента заполнения свободных мест, но не позднее 5 сентября текущего года, - для лиц, не проживающих на закрепленной территории.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C86FCA">
          <w:t>первом подпункте</w:t>
        </w:r>
      </w:hyperlink>
      <w:r w:rsidRPr="00C86FCA">
        <w:t xml:space="preserve"> настоящего пункта, осуществляют прием детей, не проживающих на закрепленной территории, ранее 6 июля текущего года;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для лиц, поступающих в 10 класс, прием заявлений о приеме на обучение осуществляется с даты получения аттестата об основном общем образовании;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для лиц, поступающих в 1 - 11 классы в порядке перевода, прием заявлений о приеме на обучение осуществляется в течение календарного года при наличии свободных мест.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6" w:name="P77"/>
      <w:bookmarkEnd w:id="6"/>
      <w:r w:rsidRPr="00C86FCA">
        <w:lastRenderedPageBreak/>
        <w:t>10. Заявителями являются родители (законные представители) детей или поступающие, достигшие возраста восемнадцати лет (далее - поступающие).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В качестве документа, подтверждающего полномочия на осуществление действий от имени заявителя, могут быть представлены: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оформленная в соответствии с законодательством Российской Федерации доверенность (для физических лиц);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11. Прием на обучение по основным общеобразовательным программам осуществляется по </w:t>
      </w:r>
      <w:hyperlink w:anchor="P299" w:history="1">
        <w:r w:rsidRPr="00C86FCA">
          <w:t>заявлению</w:t>
        </w:r>
      </w:hyperlink>
      <w:r w:rsidRPr="00C86FCA">
        <w:t xml:space="preserve"> (по установленной Регламентом форме) родителя (законного представителя) ребенка или поступающего, реализующего право на получение общего образования.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Муниципальная образовательная организация в 3-дневный срок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МОО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В заявлении о приеме на обучение родителем (законным представителем) ребенка или поступающим указываются следующие сведения: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фамилия, имя, отчество (при наличии) ребенка или поступающего;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дата рождения ребенка или поступающего;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адрес места жительства и (или) адрес места пребывания ребенка или поступающего;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фамилия, имя, отчество (при наличии)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адрес места жительства и (или) адрес места пребывания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адрес(а) электронной почты, номер(а) телефона(</w:t>
      </w:r>
      <w:proofErr w:type="spellStart"/>
      <w:r w:rsidRPr="00C86FCA">
        <w:t>ов</w:t>
      </w:r>
      <w:proofErr w:type="spellEnd"/>
      <w:r w:rsidRPr="00C86FCA">
        <w:t>) (при наличии)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 или поступающего;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7) о наличии права внеочередного, первоочередного или преимущественного приема;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8)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9) согласие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10) согласие поступающего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lastRenderedPageBreak/>
        <w:t>11)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12)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13)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14) факт ознакомления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15) согласие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 или поступающего на обработку персональных данных.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12. Заявление о приеме на обучение и документы для приема на обучение подаются одним из следующих способов: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лично в МОО уполномоченному приказом МОО должностному лицу МОО (далее - специалисту);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через операторов почтовой связи общего пользования заказным письмом с уведомлением о вручении;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через многофункциональный центр предоставления государственных и муниципальных услуг (далее - МФЦ) (при наличии заключенного соглашения с МФЦ);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МОО или электронной информационной системы МОО, в том числе с использованием функционала официального сайта МОО в информационно-телекоммуникационной сети "Интернет" или иным способом с использованием информационно-телекоммуникационной сети "Интернет";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в электронной форме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в электронной форме с использованием Единого портала (http://www.gosuslugi.ru).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7" w:name="P106"/>
      <w:bookmarkEnd w:id="7"/>
      <w:r w:rsidRPr="00C86FCA">
        <w:t>13. Для приема родитель(и) (законный(</w:t>
      </w:r>
      <w:proofErr w:type="spellStart"/>
      <w:r w:rsidRPr="00C86FCA">
        <w:t>ые</w:t>
      </w:r>
      <w:proofErr w:type="spellEnd"/>
      <w:r w:rsidRPr="00C86FCA">
        <w:t>) представитель(и) ребенка или поступающий представляют следующие документы: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8" w:name="P107"/>
      <w:bookmarkEnd w:id="8"/>
      <w:r w:rsidRPr="00C86FCA">
        <w:t>1) копию документа, удостоверяющего личность родителя (законного представителя) ребенка или поступающего;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копию документа, удостоверяющего права (полномочия) представителя, в случае если с заявлением о приеме на обучение обращается представитель заявителя;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копию свидетельства о рождении ребенка или документа, подтверждающего родство заявителя;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копию свидетельства о рождении полнородных и </w:t>
      </w:r>
      <w:proofErr w:type="spellStart"/>
      <w:r w:rsidRPr="00C86FCA">
        <w:t>неполнородных</w:t>
      </w:r>
      <w:proofErr w:type="spellEnd"/>
      <w:r w:rsidRPr="00C86FCA">
        <w:t xml:space="preserve"> брата и (или) сестры (в </w:t>
      </w:r>
      <w:r w:rsidRPr="00C86FCA">
        <w:lastRenderedPageBreak/>
        <w:t xml:space="preserve">случае использования права преимущественного приема на обучение по образовательным программам начального общего образования ребенка в МОО, в которой обучаются его полнородные и </w:t>
      </w:r>
      <w:proofErr w:type="spellStart"/>
      <w:r w:rsidRPr="00C86FCA">
        <w:t>неполнородные</w:t>
      </w:r>
      <w:proofErr w:type="spellEnd"/>
      <w:r w:rsidRPr="00C86FCA">
        <w:t xml:space="preserve"> брат и (или) сестра);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9" w:name="P111"/>
      <w:bookmarkEnd w:id="9"/>
      <w:r w:rsidRPr="00C86FCA">
        <w:t>5) копию документа, подтверждающего установление опеки или попечительства (для детей-сирот и детей, оставшихся без попечения родителей);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7)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8) копию заключения психолого-медико-педагогической комиссии (при наличии);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9)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10) разрешение учредителя на прием ребенка на обучение по образовательным программам начального общего образования в более раннем или более позднем возрасте по сравнению с возрастом, указанным в </w:t>
      </w:r>
      <w:hyperlink r:id="rId27" w:history="1">
        <w:r w:rsidRPr="00C86FCA">
          <w:t>части первой статьи 67</w:t>
        </w:r>
      </w:hyperlink>
      <w:r w:rsidRPr="00C86FCA">
        <w:t xml:space="preserve"> Федерального закона от 29 декабря 2012 года N 273-ФЗ "Об образовании в Российской Федерации", выданное в установленном </w:t>
      </w:r>
      <w:hyperlink w:anchor="P69" w:history="1">
        <w:r w:rsidRPr="00C86FCA">
          <w:t>пунктом 8</w:t>
        </w:r>
      </w:hyperlink>
      <w:r w:rsidRPr="00C86FCA">
        <w:t xml:space="preserve"> настоящего Регламента порядке.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При посещении МОО и (или) очном взаимодействии со специалистами МОО родитель(и) (законный(</w:t>
      </w:r>
      <w:proofErr w:type="spellStart"/>
      <w:r w:rsidRPr="00C86FCA">
        <w:t>ые</w:t>
      </w:r>
      <w:proofErr w:type="spellEnd"/>
      <w:r w:rsidRPr="00C86FCA">
        <w:t xml:space="preserve">) представитель(и) ребенка предъявляет(ют) оригиналы документов, указанных в </w:t>
      </w:r>
      <w:hyperlink w:anchor="P107" w:history="1">
        <w:r w:rsidRPr="00C86FCA">
          <w:t>подпунктах 1</w:t>
        </w:r>
      </w:hyperlink>
      <w:r w:rsidRPr="00C86FCA">
        <w:t xml:space="preserve"> - </w:t>
      </w:r>
      <w:hyperlink w:anchor="P111" w:history="1">
        <w:r w:rsidRPr="00C86FCA">
          <w:t>5</w:t>
        </w:r>
      </w:hyperlink>
      <w:r w:rsidRPr="00C86FCA">
        <w:t xml:space="preserve"> настоящего пункта, а поступающий - оригинал документа, удостоверяющего личность поступающего.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Родитель(и) (законный(</w:t>
      </w:r>
      <w:proofErr w:type="spellStart"/>
      <w:r w:rsidRPr="00C86FCA">
        <w:t>ые</w:t>
      </w:r>
      <w:proofErr w:type="spellEnd"/>
      <w:r w:rsidRPr="00C86FCA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14. Образец заявления о приеме на обучение размещается МОО на своем информационном стенде и официальном сайте в информационно-телекоммуникационной сети "Интернет".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10" w:name="P121"/>
      <w:bookmarkEnd w:id="10"/>
      <w:r w:rsidRPr="00C86FCA">
        <w:t>15. Основания для отказа в приеме документов: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текст документа не поддается прочтению;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поданное заявление не соответствует форме, установленной настоящим Регламентом;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непредставление документов, предусмотренных </w:t>
      </w:r>
      <w:hyperlink w:anchor="P77" w:history="1">
        <w:r w:rsidRPr="00C86FCA">
          <w:t>пунктами 10</w:t>
        </w:r>
      </w:hyperlink>
      <w:r w:rsidRPr="00C86FCA">
        <w:t xml:space="preserve"> - </w:t>
      </w:r>
      <w:hyperlink w:anchor="P106" w:history="1">
        <w:r w:rsidRPr="00C86FCA">
          <w:t>13</w:t>
        </w:r>
      </w:hyperlink>
      <w:r w:rsidRPr="00C86FCA">
        <w:t xml:space="preserve"> настоящего Регламента;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несоблюдение сроков приема заявлений, предусмотренных </w:t>
      </w:r>
      <w:hyperlink w:anchor="P70" w:history="1">
        <w:r w:rsidRPr="00C86FCA">
          <w:t>пунктом 9</w:t>
        </w:r>
      </w:hyperlink>
      <w:r w:rsidRPr="00C86FCA">
        <w:t xml:space="preserve"> настоящего Регламента;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5) несоответствие заявителя требованиям </w:t>
      </w:r>
      <w:hyperlink w:anchor="P77" w:history="1">
        <w:r w:rsidRPr="00C86FCA">
          <w:t>пункта 10</w:t>
        </w:r>
      </w:hyperlink>
      <w:r w:rsidRPr="00C86FCA">
        <w:t xml:space="preserve"> настоящего Регламента.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Не допускается отказ в приеме заявления, если заявление и документы, необходимые для предоставления услуги, поданы в соответствии с информацией о сроках и порядке предоставления </w:t>
      </w:r>
      <w:r w:rsidRPr="00C86FCA">
        <w:lastRenderedPageBreak/>
        <w:t>услуги, опубликованной на Едином портале и официальном сайте Администрации ЗАТО Северск.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11" w:name="P128"/>
      <w:bookmarkEnd w:id="11"/>
      <w:r w:rsidRPr="00C86FCA">
        <w:t>16. Основаниями для отказа в приеме в МОО являются: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отсутствие свободных мест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В случае отсутствия мест в МОО родители (законные представители) ребенка для решения вопроса об его устройстве в другую МОО обращаются непосредственно в Управление образования;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2) при приеме либо переводе в МОО для получения основного общего и среднего общего образования в классы с углубленным изучением отдельных учебных предметов - </w:t>
      </w:r>
      <w:proofErr w:type="spellStart"/>
      <w:r w:rsidRPr="00C86FCA">
        <w:t>непрохождение</w:t>
      </w:r>
      <w:proofErr w:type="spellEnd"/>
      <w:r w:rsidRPr="00C86FCA">
        <w:t xml:space="preserve"> индивидуального отбора по результатам успеваемости и по результатам тестирования (собеседования) по отдельным предметам;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при приеме либо переводе в организации для получения среднего общего образования в классы профильного обучения - </w:t>
      </w:r>
      <w:proofErr w:type="spellStart"/>
      <w:r w:rsidRPr="00C86FCA">
        <w:t>непрохождение</w:t>
      </w:r>
      <w:proofErr w:type="spellEnd"/>
      <w:r w:rsidRPr="00C86FCA">
        <w:t xml:space="preserve"> индивидуального отбора по результатам успеваемости и итоговой аттестации;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- </w:t>
      </w:r>
      <w:proofErr w:type="spellStart"/>
      <w:r w:rsidRPr="00C86FCA">
        <w:t>непрохождение</w:t>
      </w:r>
      <w:proofErr w:type="spellEnd"/>
      <w:r w:rsidRPr="00C86FCA">
        <w:t xml:space="preserve"> индивидуального отбора на основании оценки способностей к занятию отдельным видом спорта, а также при наличии противопоказаний к занятию соответствующим видом спорта.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17. Предоставление услуги осуществляется бесплатно.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18. Максимальный срок ожидания в очереди при личной подаче заявления о предоставлении услуги и при получении результата предоставления услуги - 15 минут.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19.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20. Помещения приема и выдачи документов должны предусматривать места для ожидания, информирования и приема заявителей: выделяется место для оформления документов, предусматривающее наличие стола (стойки) с бланками заявлений и канцелярскими принадлежностями, стульев.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21. В соответствии с законодательством Российской Федерации о социальной защите инвалидов МОО обеспечиваются условия для беспрепятственного доступа инвалидов к зданиям (помещениям), в которых предоставляется услуга, а также условия для беспрепятственного получения ими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22.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23. Помещения приема и выдачи документов оборудуются стендами (стойками), содержащими информацию о порядке предоставления услуг: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почтовый адрес, адрес официального сайта, справочные номера телефонов, графики работы МОО, непосредственно предоставляющей услугу, Управления образования;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текст настоящего Регламента и выдержки из правовых актов, содержащих нормы, регулирующие деятельность по предоставлению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lastRenderedPageBreak/>
        <w:t>3) перечень документов, необходимых для получения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образец заполнения формы заявления;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другие информационные материалы, необходимые для предоставления услуги (наиболее часто задаваемые вопросы и ответы на них, информацию в текстовом виде и в виде блок-схем, наглядно отображающих алгоритм прохождения административной процедуры).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24. Информирование заявителя осуществляется по следующим вопросам: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о месте предоставления услуги и способах проезда к нему;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о графике приема заявителей по вопросам предоставления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о входящих номерах, под которыми зарегистрированы в системе делопроизводства МОО поступившие документы;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о нормативных правовых актах, регулирующих предоставление услуги (наименование, номер, дата принятия нормативного акта);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о перечне документов, необходимых для получения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о сроках рассмотрения документов;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7) о месте размещения на официальном сайте МОО в информационно-телекоммуникационной сети "Интернет" информации по вопросам предоставления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Устное информирование заявителя осуществляется в ходе ответа на телефонные звонки и устные обращения специалистами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Письменное информирование заявителя осуществляется при получении от него письменного обращения лично или посредством почтового отправления. При обращении за информацией в письменной форме ответ заявителю направляется в письменной форме по почтовому адресу, указанному в обращении, поступившем в Управление образования, МОО, в течение 15 дней со дня регистрации обращения.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При обращении за информацией по электронной почте ответ заявителю направляется в форме электронного документа по адресу электронной почты, указанному в обращении, поступившем в МОО, в течение 15 дней со дня регистрации обращения.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При обращении за информацией с использованием Единого портала ответ заявителю направляется в личный кабинет в день поступления запроса.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12" w:name="P158"/>
      <w:bookmarkEnd w:id="12"/>
      <w:r w:rsidRPr="00C86FCA">
        <w:t>25. Издание приказа о приеме на обучение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Руководитель МОО издает приказ о приеме на обучение ребенка или совершеннолетнего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72" w:history="1">
        <w:r w:rsidRPr="00C86FCA">
          <w:t>подпунктом "а" подпункта 1 пункта 9</w:t>
        </w:r>
      </w:hyperlink>
      <w:r w:rsidRPr="00C86FCA">
        <w:t xml:space="preserve"> Регламента.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Руководитель МОО издает приказ о приеме на обучение детей, указанных в </w:t>
      </w:r>
      <w:hyperlink w:anchor="P72" w:history="1">
        <w:r w:rsidRPr="00C86FCA">
          <w:t>подпункте "а" подпункта 1 пункта 9</w:t>
        </w:r>
      </w:hyperlink>
      <w:r w:rsidRPr="00C86FCA">
        <w:t xml:space="preserve"> Регламента, в течение 3 рабочих дней после завершения приема заявлений о приеме на обучение в первый класс.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26. Для оценки доступности и качества услуги применяются следующие показатели: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соблюдение сроков исполнения административных процедур;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обеспечение полноты и достоверности информации, доводимой до заявителя;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lastRenderedPageBreak/>
        <w:t>3) возможность направления документов, необходимых для предоставления услуги, через Единый портал;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отсутствие обоснованных жалоб со стороны заявителей на нарушение требований стандарта предоставления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количество взаимодействий заявителя со специалистом МОО, непосредственно предоставляющей услугу, максимальное - 2, минимальное - 1;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уровень удовлетворенности граждан от предоставления услуги - не менее 90%.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  <w:outlineLvl w:val="1"/>
      </w:pPr>
      <w:r w:rsidRPr="00C86FCA">
        <w:t>III. Состав, последовательность и сроки выполнения процедур,</w:t>
      </w:r>
    </w:p>
    <w:p w:rsidR="00C86FCA" w:rsidRPr="00C86FCA" w:rsidRDefault="00C86FCA">
      <w:pPr>
        <w:pStyle w:val="ConsPlusTitle"/>
        <w:jc w:val="center"/>
      </w:pPr>
      <w:r w:rsidRPr="00C86FCA">
        <w:t>требования к порядку их выполнения, в том числе особенности</w:t>
      </w:r>
    </w:p>
    <w:p w:rsidR="00C86FCA" w:rsidRPr="00C86FCA" w:rsidRDefault="00C86FCA">
      <w:pPr>
        <w:pStyle w:val="ConsPlusTitle"/>
        <w:jc w:val="center"/>
      </w:pPr>
      <w:r w:rsidRPr="00C86FCA">
        <w:t>выполнения процедур в электронной форме, а также особенности</w:t>
      </w:r>
    </w:p>
    <w:p w:rsidR="00C86FCA" w:rsidRPr="00C86FCA" w:rsidRDefault="00C86FCA">
      <w:pPr>
        <w:pStyle w:val="ConsPlusTitle"/>
        <w:jc w:val="center"/>
      </w:pPr>
      <w:r w:rsidRPr="00C86FCA">
        <w:t>выполнения процедур в многофункциональных центрах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>27. Предоставление услуги включает в себя следующие процедуры: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прием, проверку и регистрацию заявления и документов, необходимых для предоставления услуги либо отказ в приеме документов;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рассмотрение заявления и представленных документов;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принятие решения о предоставлении (об отказе в предоставлении)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выдача результата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28. </w:t>
      </w:r>
      <w:hyperlink w:anchor="P509" w:history="1">
        <w:r w:rsidRPr="00C86FCA">
          <w:t>Блок-схема</w:t>
        </w:r>
      </w:hyperlink>
      <w:r w:rsidRPr="00C86FCA">
        <w:t xml:space="preserve"> последовательности действий при предоставлении услуги представлена в приложении 2 к Регламенту.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29. Особенности предоставления услуги в электронной форме заключаются в следующем: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заявитель может ознакомиться с информацией о предоставляемой услуге на официальном сайте МОО, непосредственно предоставляющей услугу, и Едином портале;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размещенные на официальном сайте МОО, непосредственно предоставляющей услугу, и Едином портале формы заявления на получение услуги доступны для копирования и заполнения заявителем;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заявитель может подать заявление через Единый портал путем заполнения электронной формы заявления;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заявитель имеет возможность выбора получения результата услуги в виде: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а) электронного документа;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б) документа на бумажном носителе.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30. При наличии соглашения о взаимодействии, заключенного между МОО, предоставляющей услугу, и МФЦ, услуга предоставляется на базе МФЦ.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bookmarkStart w:id="13" w:name="P188"/>
      <w:bookmarkEnd w:id="13"/>
      <w:r w:rsidRPr="00C86FCA">
        <w:t>31. В случае направления заявления в электронной форме заявитель прикладывает к такому обращению необходимые документы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при наличии технической возможности.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В случае отсутствия технической возможности при подаче заявления через Единый портал, региональный портал государственных и муниципальных услуг заявителю в течение 5 дней </w:t>
      </w:r>
      <w:r w:rsidRPr="00C86FCA">
        <w:lastRenderedPageBreak/>
        <w:t xml:space="preserve">необходимо явиться лично в выбранную МОО с оригиналами и копиями указанных в </w:t>
      </w:r>
      <w:hyperlink w:anchor="P77" w:history="1">
        <w:r w:rsidRPr="00C86FCA">
          <w:t>пунктах 10</w:t>
        </w:r>
      </w:hyperlink>
      <w:r w:rsidRPr="00C86FCA">
        <w:t xml:space="preserve"> - </w:t>
      </w:r>
      <w:hyperlink w:anchor="P106" w:history="1">
        <w:r w:rsidRPr="00C86FCA">
          <w:t>13</w:t>
        </w:r>
      </w:hyperlink>
      <w:r w:rsidRPr="00C86FCA">
        <w:t xml:space="preserve"> настоящего Регламента документов.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При подаче заявления почтовым отправлением или через электронную почту, официальный сайт МОО заявителю в течение 5 дней необходимо явиться лично в выбранную МОО с оригиналами указанных в </w:t>
      </w:r>
      <w:hyperlink w:anchor="P77" w:history="1">
        <w:r w:rsidRPr="00C86FCA">
          <w:t>пунктах 10</w:t>
        </w:r>
      </w:hyperlink>
      <w:r w:rsidRPr="00C86FCA">
        <w:t xml:space="preserve"> - </w:t>
      </w:r>
      <w:hyperlink w:anchor="P106" w:history="1">
        <w:r w:rsidRPr="00C86FCA">
          <w:t>13</w:t>
        </w:r>
      </w:hyperlink>
      <w:r w:rsidRPr="00C86FCA">
        <w:t xml:space="preserve"> настоящего Регламента документов.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32. Основанием для начала процедуры "Прием, проверка и регистрация заявления и документов, необходимых для предоставления услуги либо отказ в приеме документов" является поступление в МОО при личном обращении, почтовым отправлением, по электронной почте, в электронной форме через Единый портал заявления о приеме на обучение и прилагаемых к нему документов. Специалист МОО проверяет наличие заявлений, поступающих в электронной форме по электронной почте и с Единого портала не реже 1 раза в день. При поступлении заявления и документов в праздничный или нерабочий день прием, проверка и регистрация заявления и документов к нему осуществляются в следующий после праздничного или нерабочего дня рабочий день.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При отсутствии документов в случаях, предусмотренных </w:t>
      </w:r>
      <w:hyperlink w:anchor="P188" w:history="1">
        <w:r w:rsidRPr="00C86FCA">
          <w:t>пунктом 31</w:t>
        </w:r>
      </w:hyperlink>
      <w:r w:rsidRPr="00C86FCA">
        <w:t xml:space="preserve"> настоящего Регламента, специалист МОО, ответственный за прием заявления и документов, приостанавливает оказание услуги на срок до 5 дней.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33. Специалистом МОО, ответственным за прием заявления и документов, проверяются документы, удостоверяющие личность заявителя (полномочия представителя), соответствие заявления и приложенных к нему документов требованиям, установленным настоящим Регламентом.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При наличии оснований для отказа в приеме заявления и документов, предусмотренных </w:t>
      </w:r>
      <w:hyperlink w:anchor="P121" w:history="1">
        <w:r w:rsidRPr="00C86FCA">
          <w:t>пунктом 15</w:t>
        </w:r>
      </w:hyperlink>
      <w:r w:rsidRPr="00C86FCA">
        <w:t xml:space="preserve"> настоящего Регламента, специалист информирует об этом заявителя в соответствии с реквизитами поданного заявления. Если заявление было подано посредством Единого портала, направляет заявителю в личный кабинет на Едином портале уведомление с мотивированным обоснованием отказа в приеме заявления и документов.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Максимальный срок выдачи мотивированного отказа в приеме документов - 3 рабочих дня.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34. При отсутствии оснований для отказа в приеме документов, предусмотренных </w:t>
      </w:r>
      <w:hyperlink w:anchor="P121" w:history="1">
        <w:r w:rsidRPr="00C86FCA">
          <w:t>пунктом 15</w:t>
        </w:r>
      </w:hyperlink>
      <w:r w:rsidRPr="00C86FCA">
        <w:t xml:space="preserve"> настоящего Регламента, специалист, ответственный за прием заявления и документов, производит их регистрацию.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Заявления, в том числе направленные заявителем с использованием региональных порталов государственных и муниципальных услуг, Единого портала регистрируются специалистом в день поступления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35. Заявления о приеме на обучение и перечень документов, представленных родителем(</w:t>
      </w:r>
      <w:proofErr w:type="spellStart"/>
      <w:r w:rsidRPr="00C86FCA">
        <w:t>ями</w:t>
      </w:r>
      <w:proofErr w:type="spellEnd"/>
      <w:r w:rsidRPr="00C86FCA">
        <w:t>) (законным(</w:t>
      </w:r>
      <w:proofErr w:type="spellStart"/>
      <w:r w:rsidRPr="00C86FCA">
        <w:t>ыми</w:t>
      </w:r>
      <w:proofErr w:type="spellEnd"/>
      <w:r w:rsidRPr="00C86FCA">
        <w:t>) представителем(</w:t>
      </w:r>
      <w:proofErr w:type="spellStart"/>
      <w:r w:rsidRPr="00C86FCA">
        <w:t>ями</w:t>
      </w:r>
      <w:proofErr w:type="spellEnd"/>
      <w:r w:rsidRPr="00C86FCA">
        <w:t>) ребенка или поступающим, регистрируются в журнале приема заявлений о приеме на обучение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После регистрации заявления о приеме на обучение и перечня документов, представленных родителем(</w:t>
      </w:r>
      <w:proofErr w:type="spellStart"/>
      <w:r w:rsidRPr="00C86FCA">
        <w:t>ями</w:t>
      </w:r>
      <w:proofErr w:type="spellEnd"/>
      <w:r w:rsidRPr="00C86FCA">
        <w:t>) (законным(</w:t>
      </w:r>
      <w:proofErr w:type="spellStart"/>
      <w:r w:rsidRPr="00C86FCA">
        <w:t>ыми</w:t>
      </w:r>
      <w:proofErr w:type="spellEnd"/>
      <w:r w:rsidRPr="00C86FCA">
        <w:t>) представителем(</w:t>
      </w:r>
      <w:proofErr w:type="spellStart"/>
      <w:r w:rsidRPr="00C86FCA">
        <w:t>ями</w:t>
      </w:r>
      <w:proofErr w:type="spellEnd"/>
      <w:r w:rsidRPr="00C86FCA">
        <w:t>) ребенка или поступающим, родителю(ям) (законному(</w:t>
      </w:r>
      <w:proofErr w:type="spellStart"/>
      <w:r w:rsidRPr="00C86FCA">
        <w:t>ым</w:t>
      </w:r>
      <w:proofErr w:type="spellEnd"/>
      <w:r w:rsidRPr="00C86FCA">
        <w:t>) представителю(ям) ребенка или поступающему выдается документ, заверенный подписью специалиста МОО, ответственного за прием заявления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Документ о приеме и регистрации заявления и прилагаемых документов: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вручается заявителю при личном приеме - в день приема;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направляется заявителю заказным почтовым отправлением с уведомлением о вручении - при направлении заявления о приеме почтовым отправлением;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lastRenderedPageBreak/>
        <w:t>3) направляется заявителю электронной почтой - при направлении заявления о приеме по электронной почте;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направляется заявителю в личный кабинет на Едином портале.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36. Максимальный срок выполнения приема и регистрации заявления и документов - 15 минут.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37. После регистрации заявления в журнале регистрации заявлений специалист, ответственный за прием заявления и документов, формирует дело заявителя и в день регистрации передает его для установления права на получение услуги специалисту, ответственному за рассмотрение и оформление документов для предоставления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38. Основанием для начала процедуры "Рассмотрение заявления о предоставлении услуги и представленных документов" является поступление заявления и представленных документов специалисту, назначенному руководителем МОО ответственным за рассмотрение и оформление документов для предоставления услуги (далее - ответственный специалист).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39. Ответственный специалист: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рассматривает заявление и приложенные к нему документы в целях определения наличия либо отсутствия у заявителя права на получение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при наличии оснований организует проведение индивидуального отбора согласно расписанию и в течение периода времени, определенного МОО для сдачи вступительных испытаний (информирует заявителя о дате, времени и месте проведения вступительных испытаний):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а)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по результатам успеваемости и по результатам тестирования (собеседования) по отдельным предметам;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б) при приеме либо переводе в организации для получения среднего общего образования в классы профильного обучения по результатам успеваемости и итоговой аттестации;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в) при приеме либо переводе граждан для получения общего образования в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на основании оценки способностей к занятию отдельным видом спорта;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готовит информацию о результатах индивидуального отбора.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40. Максимальный срок выполнения процедуры без проведения вступительных испытаний - 1 рабочий день со дня регистрации заявления.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41. Результатом процедуры является рассмотрение заявления и представленных документов и получение результатов индивидуального отбора.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42. Основанием для начала процедуры "Принятие решения о предоставлении (об отказе в предоставлении) услуги" является заявление, представленные документы и полученные ответственным специалистом результаты индивидуального отбора (при его проведении).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43. Ответственный специалист проверяет заявление и приложенные к нему документы, а также результаты индивидуального отбора на наличие оснований для отказа в предоставлении услуги, предусмотренных </w:t>
      </w:r>
      <w:hyperlink w:anchor="P128" w:history="1">
        <w:r w:rsidRPr="00C86FCA">
          <w:t>пунктом 16</w:t>
        </w:r>
      </w:hyperlink>
      <w:r w:rsidRPr="00C86FCA">
        <w:t xml:space="preserve"> настоящего Регламента.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44. В случае выявления оснований для отказа в предоставлении услуги ответственный специалист готовит решение об отказе в приеме в МОО и представляет его на подпись </w:t>
      </w:r>
      <w:r w:rsidRPr="00C86FCA">
        <w:lastRenderedPageBreak/>
        <w:t>руководителю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45. Решение об отказе в предоставлении услуги оформляется письменно с указанием причин, послуживших основанием для отказа в предоставлении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46. В случае отсутствия оснований для отказа в предоставлении услуги ответственный специалист готовит проект приказа о приеме в МОО и представляет его руководителю МОО для подписания.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47. Максимальный срок выполнения процедуры со дня завершения рассмотрения заявления и представленных документов (с учетом периода и получения результатов индивидуального отбора (при его проведении), а также с учетом периода завершения приема заявлений о приеме на обучение в первый класс) - 1 рабочий день.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48. Результатом процедуры является принятое в установленном порядке решение об отказе в предоставлении услуги либо принятый в установленном порядке приказ руководителя МОО о приеме на обучение в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49. Основанием для начала процедуры "Выдача результата услуги" является поступление специалисту МОО, ответственному за выдачу результатов услуги, принятого в установленном порядке приказа о приеме на обучение либо мотивированного отказа в предоставлении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50. Выдача результата предоставления услуги осуществляется способом, указанным заявителем при подаче заявления и необходимых документов на получение услуги, в том числе: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лично заявителю в МОО;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посредством почтового отправления на адрес заявителя, указанный в заявлении;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3) посредством электронной почты по адресу электронной почты, указанному в заявлении;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через личный кабинет на Едином портале.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51. Максимальный срок выдачи результата услуги со дня подготовки приказа о приеме на обучение в МОО либо мотивированного отказа в предоставлении услуги - 3 рабочих дня.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52. Приказ о приеме в МОО оформляется в сроки, предусмотренные </w:t>
      </w:r>
      <w:hyperlink w:anchor="P158" w:history="1">
        <w:r w:rsidRPr="00C86FCA">
          <w:t>пунктом 25</w:t>
        </w:r>
      </w:hyperlink>
      <w:r w:rsidRPr="00C86FCA">
        <w:t xml:space="preserve"> настоящего Регламента.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53. Информация о наличии свободных мест для приема размещается на информационном стенде и официальном сайте МОО в информационно-телекоммуникационной сети "Интернет".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54. При приеме на обучение МОО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и уставом МОО фиксируется в заявлении о приеме и заверяется личной подписью родителей (законных представителей) ребенка.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55. Муниципальная образовательная организация осуществляет обработку полученных в связи с приемом в МОО персональных данных, поступивших в соответствии с требованиями законодательства Российской Федерации в области персональных данных.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56. На каждого ребенка или поступающего, принятого в МОО,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C86FCA">
        <w:t>ями</w:t>
      </w:r>
      <w:proofErr w:type="spellEnd"/>
      <w:r w:rsidRPr="00C86FCA">
        <w:t xml:space="preserve">) </w:t>
      </w:r>
      <w:r w:rsidRPr="00C86FCA">
        <w:lastRenderedPageBreak/>
        <w:t>(законным(</w:t>
      </w:r>
      <w:proofErr w:type="spellStart"/>
      <w:r w:rsidRPr="00C86FCA">
        <w:t>ыми</w:t>
      </w:r>
      <w:proofErr w:type="spellEnd"/>
      <w:r w:rsidRPr="00C86FCA">
        <w:t>) представителем(</w:t>
      </w:r>
      <w:proofErr w:type="spellStart"/>
      <w:r w:rsidRPr="00C86FCA">
        <w:t>ями</w:t>
      </w:r>
      <w:proofErr w:type="spellEnd"/>
      <w:r w:rsidRPr="00C86FCA">
        <w:t>) ребенка или поступающим документы (копии документов).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  <w:outlineLvl w:val="1"/>
      </w:pPr>
      <w:r w:rsidRPr="00C86FCA">
        <w:t>IV. Формы контроля за предоставлением услуги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>57. Текущий контроль за соблюдением и исполнением Регламента, а также за принятием решений специалистами, ответственными за предоставление услуги, осуществляется руководителем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58. Контроль за исполнением Регламента включает в себя проведение проверок, выявление и устранение нарушений порядка и сроков предоставления услуги, рассмотрение, принятие решений и подготовку ответов на обращения заявителей в ходе предоставления услуги, содержащие жалобы на решения, действия (бездействие) специалистов.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59. Органом, контролирующим предоставление услуги, является Управление образования, которое осуществляет контроль за предоставлением услуги путем проведения плановых и внеплановых проверок полноты и качества исполнения Регламента образовательными организациями. Плановые проверки осуществляются один раз в год на основе ежегодных планов, утверждаемых начальником Управления образования. Внеплановые проверки проводятся на основании поступивших обращений заявителей.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60. По результатам проведенных проверок, в случае выявления нарушений порядка и сроков предоставления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61. Ответственным за предоставление услуги является руководитель МОО или его заместитель. Должностное лицо, ответственное за предоставление услуги, назначается приказом руководителя МОО.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62. Должностное лицо, ответственное за предоставление услуги, и специалисты, осуществляющие деятельность по предоставлению услуги, несут персональную ответственность за сроки, порядок исполнения каждой административной процедуры и за решения, принимаемые в ходе исполнения Регламента.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63.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64. Руководитель несет персональную ответственность за реализацию положений настоящего Регламента в возглавляемой им МОО.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  <w:outlineLvl w:val="1"/>
      </w:pPr>
      <w:r w:rsidRPr="00C86FCA">
        <w:t>V. Досудебный (внесудебный) порядок обжалования решений и</w:t>
      </w:r>
    </w:p>
    <w:p w:rsidR="00C86FCA" w:rsidRPr="00C86FCA" w:rsidRDefault="00C86FCA">
      <w:pPr>
        <w:pStyle w:val="ConsPlusTitle"/>
        <w:jc w:val="center"/>
      </w:pPr>
      <w:r w:rsidRPr="00C86FCA">
        <w:t>действий (бездействия) органа, предоставляющего услугу,</w:t>
      </w:r>
    </w:p>
    <w:p w:rsidR="00C86FCA" w:rsidRPr="00C86FCA" w:rsidRDefault="00C86FCA">
      <w:pPr>
        <w:pStyle w:val="ConsPlusTitle"/>
        <w:jc w:val="center"/>
      </w:pPr>
      <w:r w:rsidRPr="00C86FCA">
        <w:t>многофункционального центра, организаций, осуществляющих</w:t>
      </w:r>
    </w:p>
    <w:p w:rsidR="00C86FCA" w:rsidRPr="00C86FCA" w:rsidRDefault="00C86FCA">
      <w:pPr>
        <w:pStyle w:val="ConsPlusTitle"/>
        <w:jc w:val="center"/>
      </w:pPr>
      <w:r w:rsidRPr="00C86FCA">
        <w:t>функции по предоставлению услуг, а также их должностных лиц,</w:t>
      </w:r>
    </w:p>
    <w:p w:rsidR="00C86FCA" w:rsidRPr="00C86FCA" w:rsidRDefault="00C86FCA">
      <w:pPr>
        <w:pStyle w:val="ConsPlusTitle"/>
        <w:jc w:val="center"/>
      </w:pPr>
      <w:r w:rsidRPr="00C86FCA">
        <w:t>муниципальных служащих или работников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ind w:firstLine="540"/>
        <w:jc w:val="both"/>
      </w:pPr>
      <w:r w:rsidRPr="00C86FCA">
        <w:t>65. Заявитель может обратиться с жалобой в том числе в следующих случаях: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нарушение срока регистрации запроса заявителя о предоставлении услуги, запроса в МФЦ о предоставлении двух или более услуг при однократном обращении заявителя;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нарушение срока предоставления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86FCA">
        <w:lastRenderedPageBreak/>
        <w:t>муниципальными правовыми актами для предоставления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7) отказ МОО, предоставляющей услугу, должностного лица МОО, предоставляющей услугу, МФЦ, работника МФЦ, организаций, предусмотренных </w:t>
      </w:r>
      <w:hyperlink r:id="rId28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8) нарушение срока или порядка выдачи документов по результатам предоставления услуги;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услуги в полном объеме;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Федеральным </w:t>
      </w:r>
      <w:hyperlink r:id="rId29" w:history="1">
        <w:r w:rsidRPr="00C86FCA">
          <w:t>законом</w:t>
        </w:r>
      </w:hyperlink>
      <w:r w:rsidRPr="00C86FCA">
        <w:t xml:space="preserve"> от 27 июля 2010 года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</w:t>
      </w:r>
      <w:hyperlink r:id="rId30" w:history="1">
        <w:r w:rsidRPr="00C86FCA">
          <w:t>частью 1.3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66. Жалоба подается в письменной форме на бумажном носителе, в электронной форме в МОО, предоставляющую услугу,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31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Жалобы на решения и действия (бездействие), принятые руководителем МОО, </w:t>
      </w:r>
      <w:r w:rsidRPr="00C86FCA">
        <w:lastRenderedPageBreak/>
        <w:t xml:space="preserve">предоставляющей услугу, подаются начальнику Управления образования. Жалобы на решения, принятые начальником Управления образования, подаются </w:t>
      </w:r>
      <w:proofErr w:type="gramStart"/>
      <w:r w:rsidRPr="00C86FCA">
        <w:t>Мэру</w:t>
      </w:r>
      <w:proofErr w:type="gramEnd"/>
      <w:r w:rsidRPr="00C86FCA">
        <w:t xml:space="preserve"> ЗАТО Северск.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67. Жалоба на решения и действия (бездействие) МОО, предоставляющей услугу, должностного лица МОО, предоставляющей услугу, может быть направлена по почте, через МФЦ, с использованием информационно-телекоммуникационной сети "Интернет", официального сайта МОО, предоставляющей услугу, Единого портала, а также может быть принята при личном приеме заявителя.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Жалоба на решения и действия (бездействие) организаций, предусмотренных </w:t>
      </w:r>
      <w:hyperlink r:id="rId33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68. Жалоба должна содержать: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1) наименование МОО, предоставляющей услугу, должностного лица МОО, предоставляющей услугу, либо МФЦ, его руководителя и (или) работника, организаций, предусмотренных </w:t>
      </w:r>
      <w:hyperlink r:id="rId34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3) сведения об обжалуемых решениях и действиях (бездействии)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35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их работников;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4) доводы, на основании которых заявитель не согласен с решением и действием (бездействием) МОО, предоставляющей муниципальную услугу, должностного лица МОО, предоставляющей муниципальную услугу, либо МФЦ, работника МФЦ, организаций, предусмотренных </w:t>
      </w:r>
      <w:hyperlink r:id="rId36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их работников.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Заявителем могут быть представлены документы (при наличии), подтверждающие доводы заявителя, либо их копии.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 xml:space="preserve">69. Жалоба, поступившая в МОО, Управление образования, МФЦ, учредителю МФЦ, в организации, предусмотренные </w:t>
      </w:r>
      <w:hyperlink r:id="rId37" w:history="1">
        <w:r w:rsidRPr="00C86FCA">
          <w:t>частью 1.1 статьи 16</w:t>
        </w:r>
      </w:hyperlink>
      <w:r w:rsidRPr="00C86FCA">
        <w:t xml:space="preserve"> Федерального закона от 27 июля 2010 года N 210-ФЗ "Об организации предоставления государственных и муниципальных услуг", подлежит </w:t>
      </w:r>
      <w:r w:rsidRPr="00C86FCA">
        <w:lastRenderedPageBreak/>
        <w:t>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70. По результатам рассмотрения жалобы принимается одно из следующих решений: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2) в удовлетворении жалобы отказывается.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71.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72. 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6FCA" w:rsidRPr="00C86FCA" w:rsidRDefault="00C86FCA">
      <w:pPr>
        <w:pStyle w:val="ConsPlusNormal"/>
        <w:spacing w:before="220"/>
        <w:ind w:firstLine="540"/>
        <w:jc w:val="both"/>
      </w:pPr>
      <w:r w:rsidRPr="00C86FCA">
        <w:t>73.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                           Форма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Руководителю 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      (наименование организации)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(фамилия, инициалы руководителя)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________________________________,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(фамилия, имя, отчество заявителя)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проживающего 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        (адрес места жительства)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________________________________,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тел.: ____________________________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bookmarkStart w:id="14" w:name="P299"/>
      <w:bookmarkEnd w:id="14"/>
      <w:r w:rsidRPr="00C86FCA">
        <w:t xml:space="preserve">                                ЗАЯВЛЕНИЕ.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>Прошу принять на обучение _________________________________________________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(фамилия, имя, отчество ребенка)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(дата и место рождения ребенка)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(адрес места жительства и (или) адрес места пребывания ребенка)</w:t>
      </w:r>
    </w:p>
    <w:p w:rsidR="00C86FCA" w:rsidRPr="00C86FCA" w:rsidRDefault="00C86FCA">
      <w:pPr>
        <w:pStyle w:val="ConsPlusNonformat"/>
        <w:jc w:val="both"/>
      </w:pPr>
      <w:r w:rsidRPr="00C86FCA">
        <w:t>в _________ класс Вашей образовательной организации.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>Сведения о родителях:</w:t>
      </w:r>
    </w:p>
    <w:p w:rsidR="00C86FCA" w:rsidRPr="00C86FCA" w:rsidRDefault="00C86FCA">
      <w:pPr>
        <w:pStyle w:val="ConsPlusNonformat"/>
        <w:jc w:val="both"/>
      </w:pPr>
      <w:r w:rsidRPr="00C86FCA">
        <w:t>Мама: Ф.И.О. ______________________________________________________________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>Адрес места жительства и (или) адрес места пребывания: ____________________</w:t>
      </w:r>
    </w:p>
    <w:p w:rsidR="00C86FCA" w:rsidRPr="00C86FCA" w:rsidRDefault="00C86FCA">
      <w:pPr>
        <w:pStyle w:val="ConsPlusNonformat"/>
        <w:jc w:val="both"/>
      </w:pPr>
      <w:r w:rsidRPr="00C86FCA">
        <w:t>Адрес электронной почты, номер телефона: 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lastRenderedPageBreak/>
        <w:t>Папа: Ф.И.О. ______________________________________________________________</w:t>
      </w:r>
    </w:p>
    <w:p w:rsidR="00C86FCA" w:rsidRPr="00C86FCA" w:rsidRDefault="00C86FCA">
      <w:pPr>
        <w:pStyle w:val="ConsPlusNonformat"/>
        <w:jc w:val="both"/>
      </w:pPr>
      <w:r w:rsidRPr="00C86FCA">
        <w:t>Адрес места жительства и (или) адрес места пребывания: ____________________</w:t>
      </w:r>
    </w:p>
    <w:p w:rsidR="00C86FCA" w:rsidRPr="00C86FCA" w:rsidRDefault="00C86FCA">
      <w:pPr>
        <w:pStyle w:val="ConsPlusNonformat"/>
        <w:jc w:val="both"/>
      </w:pPr>
      <w:r w:rsidRPr="00C86FCA">
        <w:t>Адрес электронной почты, номер телефона: __________________________________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>Наличие права  внеочередного, первоочередного или преимущественного  приема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__________________________________________________________________________.</w:t>
      </w:r>
    </w:p>
    <w:p w:rsidR="00C86FCA" w:rsidRPr="00C86FCA" w:rsidRDefault="00C86FCA">
      <w:pPr>
        <w:pStyle w:val="ConsPlusNonformat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 xml:space="preserve">    Потребности  ребенка  или  поступающего  в  обучении  по адаптированной</w:t>
      </w:r>
    </w:p>
    <w:p w:rsidR="00C86FCA" w:rsidRPr="00C86FCA" w:rsidRDefault="00C86FCA">
      <w:pPr>
        <w:pStyle w:val="ConsPlusNonformat"/>
        <w:jc w:val="both"/>
      </w:pPr>
      <w:r w:rsidRPr="00C86FCA">
        <w:t>образовательной  программе  и  (или)  в  создании  специальных  условий для</w:t>
      </w:r>
    </w:p>
    <w:p w:rsidR="00C86FCA" w:rsidRPr="00C86FCA" w:rsidRDefault="00C86FCA">
      <w:pPr>
        <w:pStyle w:val="ConsPlusNonformat"/>
        <w:jc w:val="both"/>
      </w:pPr>
      <w:r w:rsidRPr="00C86FCA">
        <w:t>организации    обучения   и   воспитания   обучающегося   с   ограниченными</w:t>
      </w:r>
    </w:p>
    <w:p w:rsidR="00C86FCA" w:rsidRPr="00C86FCA" w:rsidRDefault="00C86FCA">
      <w:pPr>
        <w:pStyle w:val="ConsPlusNonformat"/>
        <w:jc w:val="both"/>
      </w:pPr>
      <w:r w:rsidRPr="00C86FCA">
        <w:t>возможностями      здоровья      в      соответствии      с     заключением</w:t>
      </w:r>
    </w:p>
    <w:p w:rsidR="00C86FCA" w:rsidRPr="00C86FCA" w:rsidRDefault="00C86FCA">
      <w:pPr>
        <w:pStyle w:val="ConsPlusNonformat"/>
        <w:jc w:val="both"/>
      </w:pPr>
      <w:r w:rsidRPr="00C86FCA">
        <w:t>психолого-медико-педагогической   комиссии   (при   наличии)  или  инвалида</w:t>
      </w:r>
    </w:p>
    <w:p w:rsidR="00C86FCA" w:rsidRPr="00C86FCA" w:rsidRDefault="00C86FCA">
      <w:pPr>
        <w:pStyle w:val="ConsPlusNonformat"/>
        <w:jc w:val="both"/>
      </w:pPr>
      <w:r w:rsidRPr="00C86FCA">
        <w:t>(ребенка-инвалида) в соответствии с индивидуальной программой реабилитации:</w:t>
      </w:r>
    </w:p>
    <w:p w:rsidR="00C86FCA" w:rsidRPr="00C86FCA" w:rsidRDefault="00C86FCA">
      <w:pPr>
        <w:pStyle w:val="ConsPlusNonformat"/>
        <w:jc w:val="both"/>
      </w:pPr>
      <w:r w:rsidRPr="00C86FCA">
        <w:t>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Согласие   родителя(ей)  (законного(</w:t>
      </w:r>
      <w:proofErr w:type="spellStart"/>
      <w:r w:rsidRPr="00C86FCA">
        <w:t>ых</w:t>
      </w:r>
      <w:proofErr w:type="spellEnd"/>
      <w:r w:rsidRPr="00C86FCA">
        <w:t>)  представителя(ей)  ребенка  на</w:t>
      </w:r>
    </w:p>
    <w:p w:rsidR="00C86FCA" w:rsidRPr="00C86FCA" w:rsidRDefault="00C86FCA">
      <w:pPr>
        <w:pStyle w:val="ConsPlusNonformat"/>
        <w:jc w:val="both"/>
      </w:pPr>
      <w:r w:rsidRPr="00C86FCA">
        <w:t>обучение  ребенка  по  адаптированной   образовательной программе (в случае</w:t>
      </w:r>
    </w:p>
    <w:p w:rsidR="00C86FCA" w:rsidRPr="00C86FCA" w:rsidRDefault="00C86FCA">
      <w:pPr>
        <w:pStyle w:val="ConsPlusNonformat"/>
        <w:jc w:val="both"/>
      </w:pPr>
      <w:r w:rsidRPr="00C86FCA">
        <w:t>необходимости    обучения   ребенка   по   адаптированной   образовательной</w:t>
      </w:r>
    </w:p>
    <w:p w:rsidR="00C86FCA" w:rsidRPr="00C86FCA" w:rsidRDefault="00C86FCA">
      <w:pPr>
        <w:pStyle w:val="ConsPlusNonformat"/>
        <w:jc w:val="both"/>
      </w:pPr>
      <w:r w:rsidRPr="00C86FCA">
        <w:t>программе): _________________.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Согласие   поступающего,   достигшего  возраста  восемнадцати  лет,  на</w:t>
      </w:r>
    </w:p>
    <w:p w:rsidR="00C86FCA" w:rsidRPr="00C86FCA" w:rsidRDefault="00C86FCA">
      <w:pPr>
        <w:pStyle w:val="ConsPlusNonformat"/>
        <w:jc w:val="both"/>
      </w:pPr>
      <w:r w:rsidRPr="00C86FCA">
        <w:t>обучение    по   адаптированной   образовательной   программе   (в   случае</w:t>
      </w:r>
    </w:p>
    <w:p w:rsidR="00C86FCA" w:rsidRPr="00C86FCA" w:rsidRDefault="00C86FCA">
      <w:pPr>
        <w:pStyle w:val="ConsPlusNonformat"/>
        <w:jc w:val="both"/>
      </w:pPr>
      <w:r w:rsidRPr="00C86FCA">
        <w:t>необходимости    обучения   указанного   поступающего   по   адаптированной</w:t>
      </w:r>
    </w:p>
    <w:p w:rsidR="00C86FCA" w:rsidRPr="00C86FCA" w:rsidRDefault="00C86FCA">
      <w:pPr>
        <w:pStyle w:val="ConsPlusNonformat"/>
        <w:jc w:val="both"/>
      </w:pPr>
      <w:r w:rsidRPr="00C86FCA">
        <w:t>образовательной программе): 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Язык  образования  (в  случае  получения образования на родном языке из</w:t>
      </w:r>
    </w:p>
    <w:p w:rsidR="00C86FCA" w:rsidRPr="00C86FCA" w:rsidRDefault="00C86FCA">
      <w:pPr>
        <w:pStyle w:val="ConsPlusNonformat"/>
        <w:jc w:val="both"/>
      </w:pPr>
      <w:r w:rsidRPr="00C86FCA">
        <w:t>числа  языков  народов  Российской  Федерации  или  на  иностранном языке):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Родной  язык  из  числа  языков  народов Российской Федерации (в случае</w:t>
      </w:r>
    </w:p>
    <w:p w:rsidR="00C86FCA" w:rsidRPr="00C86FCA" w:rsidRDefault="00C86FCA">
      <w:pPr>
        <w:pStyle w:val="ConsPlusNonformat"/>
        <w:jc w:val="both"/>
      </w:pPr>
      <w:r w:rsidRPr="00C86FCA">
        <w:t>реализации  права  на  изучение  родного  языка  из  числа  языков  народов</w:t>
      </w:r>
    </w:p>
    <w:p w:rsidR="00C86FCA" w:rsidRPr="00C86FCA" w:rsidRDefault="00C86FCA">
      <w:pPr>
        <w:pStyle w:val="ConsPlusNonformat"/>
        <w:jc w:val="both"/>
      </w:pPr>
      <w:r w:rsidRPr="00C86FCA">
        <w:t>Российской  Федерации,  в  том  числе  русского  языка  как родного языка):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Государственный   язык   республики   Российской  Федерации  (в  случае</w:t>
      </w:r>
    </w:p>
    <w:p w:rsidR="00C86FCA" w:rsidRPr="00C86FCA" w:rsidRDefault="00C86FCA">
      <w:pPr>
        <w:pStyle w:val="ConsPlusNonformat"/>
        <w:jc w:val="both"/>
      </w:pPr>
      <w:r w:rsidRPr="00C86FCA">
        <w:t>предоставления   общеобразовательной   организацией   возможности  изучения</w:t>
      </w:r>
    </w:p>
    <w:p w:rsidR="00C86FCA" w:rsidRPr="00C86FCA" w:rsidRDefault="00C86FCA">
      <w:pPr>
        <w:pStyle w:val="ConsPlusNonformat"/>
        <w:jc w:val="both"/>
      </w:pPr>
      <w:r w:rsidRPr="00C86FCA">
        <w:t>государственного      языка      республики      Российской     Федерации):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Факт ознакомления родителя(ей) (законного(</w:t>
      </w:r>
      <w:proofErr w:type="spellStart"/>
      <w:r w:rsidRPr="00C86FCA">
        <w:t>ых</w:t>
      </w:r>
      <w:proofErr w:type="spellEnd"/>
      <w:r w:rsidRPr="00C86FCA">
        <w:t>) представителя(ей) ребенка</w:t>
      </w:r>
    </w:p>
    <w:p w:rsidR="00C86FCA" w:rsidRPr="00C86FCA" w:rsidRDefault="00C86FCA">
      <w:pPr>
        <w:pStyle w:val="ConsPlusNonformat"/>
        <w:jc w:val="both"/>
      </w:pPr>
      <w:r w:rsidRPr="00C86FCA">
        <w:t>или  поступающего  с  уставом,  лицензией  на осуществление образовательной</w:t>
      </w:r>
    </w:p>
    <w:p w:rsidR="00C86FCA" w:rsidRPr="00C86FCA" w:rsidRDefault="00C86FCA">
      <w:pPr>
        <w:pStyle w:val="ConsPlusNonformat"/>
        <w:jc w:val="both"/>
      </w:pPr>
      <w:r w:rsidRPr="00C86FCA">
        <w:t>деятельности,      свидетельством     о    государственной    аккредитации,</w:t>
      </w:r>
    </w:p>
    <w:p w:rsidR="00C86FCA" w:rsidRPr="00C86FCA" w:rsidRDefault="00C86FCA">
      <w:pPr>
        <w:pStyle w:val="ConsPlusNonformat"/>
        <w:jc w:val="both"/>
      </w:pPr>
      <w:r w:rsidRPr="00C86FCA">
        <w:t>общеобразовательными  программами  и другими документами, регламентирующими</w:t>
      </w:r>
    </w:p>
    <w:p w:rsidR="00C86FCA" w:rsidRPr="00C86FCA" w:rsidRDefault="00C86FCA">
      <w:pPr>
        <w:pStyle w:val="ConsPlusNonformat"/>
        <w:jc w:val="both"/>
      </w:pPr>
      <w:r w:rsidRPr="00C86FCA">
        <w:t>организацию   и   осуществление   образовательной   деятельности,  права  и</w:t>
      </w:r>
    </w:p>
    <w:p w:rsidR="00C86FCA" w:rsidRPr="00C86FCA" w:rsidRDefault="00C86FCA">
      <w:pPr>
        <w:pStyle w:val="ConsPlusNonformat"/>
        <w:jc w:val="both"/>
      </w:pPr>
      <w:r w:rsidRPr="00C86FCA">
        <w:t>обязанности обучающихся: _____________________.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Согласие  родителя(ей)  (законного(</w:t>
      </w:r>
      <w:proofErr w:type="spellStart"/>
      <w:r w:rsidRPr="00C86FCA">
        <w:t>ых</w:t>
      </w:r>
      <w:proofErr w:type="spellEnd"/>
      <w:r w:rsidRPr="00C86FCA">
        <w:t>)  представителя(ей)  ребенка  или</w:t>
      </w:r>
    </w:p>
    <w:p w:rsidR="00C86FCA" w:rsidRPr="00C86FCA" w:rsidRDefault="00C86FCA">
      <w:pPr>
        <w:pStyle w:val="ConsPlusNonformat"/>
        <w:jc w:val="both"/>
      </w:pPr>
      <w:r w:rsidRPr="00C86FCA">
        <w:t>поступающего         на        обработку        персональных        данных:</w:t>
      </w:r>
    </w:p>
    <w:p w:rsidR="00C86FCA" w:rsidRPr="00C86FCA" w:rsidRDefault="00C86FCA">
      <w:pPr>
        <w:pStyle w:val="ConsPlusNonformat"/>
        <w:jc w:val="both"/>
      </w:pPr>
      <w:r w:rsidRPr="00C86FCA">
        <w:t>______________________________________________.</w:t>
      </w:r>
    </w:p>
    <w:p w:rsidR="00C86FCA" w:rsidRPr="00C86FCA" w:rsidRDefault="00C86FCA">
      <w:pPr>
        <w:pStyle w:val="ConsPlusNonformat"/>
        <w:jc w:val="both"/>
      </w:pPr>
      <w:r w:rsidRPr="00C86FCA">
        <w:t>Приложение:</w:t>
      </w:r>
    </w:p>
    <w:p w:rsidR="00C86FCA" w:rsidRPr="00C86FCA" w:rsidRDefault="00C86FCA">
      <w:pPr>
        <w:pStyle w:val="ConsPlusNonformat"/>
        <w:jc w:val="both"/>
      </w:pPr>
      <w:r w:rsidRPr="00C86FCA">
        <w:t>1) _____________________________________________________________________;</w:t>
      </w:r>
    </w:p>
    <w:p w:rsidR="00C86FCA" w:rsidRPr="00C86FCA" w:rsidRDefault="00C86FCA">
      <w:pPr>
        <w:pStyle w:val="ConsPlusNonformat"/>
        <w:jc w:val="both"/>
      </w:pPr>
      <w:r w:rsidRPr="00C86FCA">
        <w:t>2) _____________________________________________________________________.</w:t>
      </w:r>
    </w:p>
    <w:p w:rsidR="00C86FCA" w:rsidRPr="00C86FCA" w:rsidRDefault="00C86FCA">
      <w:pPr>
        <w:pStyle w:val="ConsPlusNonformat"/>
        <w:jc w:val="both"/>
      </w:pPr>
      <w:r w:rsidRPr="00C86FCA">
        <w:t>"____" _____________ 20___ г.                      _____________________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                    (подпись)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right"/>
        <w:outlineLvl w:val="1"/>
      </w:pPr>
      <w:r w:rsidRPr="00C86FCA">
        <w:t>Приложение 1</w:t>
      </w:r>
    </w:p>
    <w:p w:rsidR="00C86FCA" w:rsidRPr="00C86FCA" w:rsidRDefault="00C86FCA">
      <w:pPr>
        <w:pStyle w:val="ConsPlusNormal"/>
        <w:jc w:val="right"/>
      </w:pPr>
      <w:r w:rsidRPr="00C86FCA">
        <w:t>к Регламенту</w:t>
      </w:r>
    </w:p>
    <w:p w:rsidR="00C86FCA" w:rsidRPr="00C86FCA" w:rsidRDefault="00C86FCA">
      <w:pPr>
        <w:pStyle w:val="ConsPlusNormal"/>
        <w:jc w:val="right"/>
      </w:pPr>
      <w:r w:rsidRPr="00C86FCA">
        <w:t>предоставления услуги "Зачисление в образовательные</w:t>
      </w:r>
    </w:p>
    <w:p w:rsidR="00C86FCA" w:rsidRPr="00C86FCA" w:rsidRDefault="00C86FCA">
      <w:pPr>
        <w:pStyle w:val="ConsPlusNormal"/>
        <w:jc w:val="right"/>
      </w:pPr>
      <w:r w:rsidRPr="00C86FCA">
        <w:t>организации" на территории городского округа</w:t>
      </w:r>
    </w:p>
    <w:p w:rsidR="00C86FCA" w:rsidRPr="00C86FCA" w:rsidRDefault="00C86FCA">
      <w:pPr>
        <w:pStyle w:val="ConsPlusNormal"/>
        <w:jc w:val="right"/>
      </w:pPr>
      <w:r w:rsidRPr="00C86FCA">
        <w:t>ЗАТО Северск Томской области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</w:pPr>
      <w:bookmarkStart w:id="15" w:name="P371"/>
      <w:bookmarkEnd w:id="15"/>
      <w:r w:rsidRPr="00C86FCA">
        <w:t>СПРАВОЧНАЯ ИНФОРМАЦИЯ</w:t>
      </w:r>
    </w:p>
    <w:p w:rsidR="00C86FCA" w:rsidRPr="00C86FCA" w:rsidRDefault="00C86FCA">
      <w:pPr>
        <w:pStyle w:val="ConsPlusTitle"/>
        <w:jc w:val="center"/>
      </w:pPr>
      <w:r w:rsidRPr="00C86FCA">
        <w:t>О МЕСТЕ НАХОЖДЕНИЯ, ГРАФИКЕ РАБОТЫ, КОНТАКТНЫХ ТЕЛЕФОНАХ,</w:t>
      </w:r>
    </w:p>
    <w:p w:rsidR="00C86FCA" w:rsidRPr="00C86FCA" w:rsidRDefault="00C86FCA">
      <w:pPr>
        <w:pStyle w:val="ConsPlusTitle"/>
        <w:jc w:val="center"/>
      </w:pPr>
      <w:r w:rsidRPr="00C86FCA">
        <w:t>АДРЕСАХ ЭЛЕКТРОННОЙ ПОЧТЫ ОРГАНОВ, ПРЕДОСТАВЛЯЮЩИХ УСЛУГУ,</w:t>
      </w:r>
    </w:p>
    <w:p w:rsidR="00C86FCA" w:rsidRPr="00C86FCA" w:rsidRDefault="00C86FCA">
      <w:pPr>
        <w:pStyle w:val="ConsPlusTitle"/>
        <w:jc w:val="center"/>
      </w:pPr>
      <w:r w:rsidRPr="00C86FCA">
        <w:t>ИХ СТРУКТУРНЫХ ПОДРАЗДЕЛЕНИЙ И ОРГАНИЗАЦИЙ, УЧАСТВУЮЩИХ</w:t>
      </w:r>
    </w:p>
    <w:p w:rsidR="00C86FCA" w:rsidRPr="00C86FCA" w:rsidRDefault="00C86FCA">
      <w:pPr>
        <w:pStyle w:val="ConsPlusTitle"/>
        <w:jc w:val="center"/>
      </w:pPr>
      <w:r w:rsidRPr="00C86FCA">
        <w:lastRenderedPageBreak/>
        <w:t>В ПРЕДОСТАВЛЕНИИ УСЛУГИ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sectPr w:rsidR="00C86FCA" w:rsidRPr="00C86FCA" w:rsidSect="000D7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9"/>
        <w:gridCol w:w="1684"/>
        <w:gridCol w:w="2194"/>
        <w:gridCol w:w="1077"/>
        <w:gridCol w:w="3061"/>
        <w:gridCol w:w="2948"/>
      </w:tblGrid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lastRenderedPageBreak/>
              <w:t>Полное наименование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Ф.И.О. руководителя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Почтовый адрес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Телефон/факс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Адрес электронной почты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Сайт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1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2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3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4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5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6</w:t>
            </w:r>
          </w:p>
        </w:tc>
      </w:tr>
      <w:tr w:rsidR="00C86FCA" w:rsidRPr="00C86FCA">
        <w:tc>
          <w:tcPr>
            <w:tcW w:w="13563" w:type="dxa"/>
            <w:gridSpan w:val="6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Общеобразовательные организации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автономное общеобразовательное учреждение "Средняя общеобразовательная школа N 76"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Летягина Людмила Васильевна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636071, Томская обл., ЗАТО Северск, г. Северск, ул. Парковая, д. 2а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54 56 50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school-76@seversk.gov70.ru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http://school76.edu.tomsk.ru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"Северская гимназия"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Высоцкая Светлана Викторовна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636037, Томская обл., ЗАТО Северск, г. Северск, ул. Калинина, д. 88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77 25 30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gimnaziya@seversk.gov70.ru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http://gimnazia.tomsknet.ru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78"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Королева Оксана Васильевна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636013, Томская обл., ЗАТО Северск, г. Северск, ул. Чапаева, д. 22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56 78 62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school-78@seversk.gov70.ru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http://sev-school78.edu.tomsk.ru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автономное общеобразовательное учреждение "Средняя общеобразовательная школа N 80"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t>Метелькова</w:t>
            </w:r>
            <w:proofErr w:type="spellEnd"/>
            <w:r w:rsidRPr="00C86FCA">
              <w:t xml:space="preserve"> Екатерина Александровна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636017, Томская обл., ЗАТО Северск, г. Северск, ул. Северная, д. 18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52 91 61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school-80@seversk.gov70.ru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https://seversk80.tomschool.ru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 xml:space="preserve">Муниципальное бюджетное общеобразовательное </w:t>
            </w:r>
            <w:r w:rsidRPr="00C86FCA">
              <w:lastRenderedPageBreak/>
              <w:t>учреждение "Средняя общеобразовательная школа N 83"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lastRenderedPageBreak/>
              <w:t>Ярушин</w:t>
            </w:r>
            <w:proofErr w:type="spellEnd"/>
            <w:r w:rsidRPr="00C86FCA">
              <w:t xml:space="preserve"> Дмитрий Борисович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 xml:space="preserve">636037, Томская обл., ЗАТО Северск, г. Северск, </w:t>
            </w:r>
            <w:r w:rsidRPr="00C86FCA">
              <w:lastRenderedPageBreak/>
              <w:t>ул.Калинина, д. 72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lastRenderedPageBreak/>
              <w:t>8 (3823) 56 03 03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school-83@seversk.gov70.ru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http://seversk-school83.tom.ru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84"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t>Коппалова</w:t>
            </w:r>
            <w:proofErr w:type="spellEnd"/>
            <w:r w:rsidRPr="00C86FCA">
              <w:t xml:space="preserve"> Лариса Николаевна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636039, Томская обл., ЗАТО Северск, г. Северск, просп. Коммунистический, д. 101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52 26 51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school-84@seversk.gov70.ru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http://школа84.рф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87"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Гук Наталья Анатольевна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636070, Томская обл., ЗАТО Северск, г. Северск, ул. Курчатова, д. 14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52 95 07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shool-87@seversk.gov70.ru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http://school87.vseversk.ru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88 имени А.Бородина и А.Кочева"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Павлов Сергей Владимирович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636037, Томская обл., ЗАТО Северск, г. Северск, просп. Коммунистический, д. 141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56 95 65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sosh88 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http://school88.vseversk.ru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89"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Минина Елена Валентиновна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636000, Томская обл., ЗАТО Северск, г. Северск, ул. Строителей, д. 38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54 60 91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school-89@seversk.gov70.ru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 xml:space="preserve">http://school89seversk.ucoz. </w:t>
            </w:r>
            <w:proofErr w:type="spellStart"/>
            <w:r w:rsidRPr="00C86FCA">
              <w:t>ru</w:t>
            </w:r>
            <w:proofErr w:type="spellEnd"/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 xml:space="preserve">Муниципальное бюджетное общеобразовательное </w:t>
            </w:r>
            <w:r w:rsidRPr="00C86FCA">
              <w:lastRenderedPageBreak/>
              <w:t>учреждение "Средняя общеобразовательная школа N 90"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lastRenderedPageBreak/>
              <w:t>Пукалов</w:t>
            </w:r>
            <w:proofErr w:type="spellEnd"/>
            <w:r w:rsidRPr="00C86FCA">
              <w:t xml:space="preserve"> Антон Владимирович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 xml:space="preserve">636071, Томская обл., ЗАТО Северск, г. Северск, ул. </w:t>
            </w:r>
            <w:r w:rsidRPr="00C86FCA">
              <w:lastRenderedPageBreak/>
              <w:t>Горького, д. 32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lastRenderedPageBreak/>
              <w:t>8 (3823) 77 49 25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school-90@seversk.gov70.ru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http://school90-seversk.ru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автономное общеобразовательное учреждение "Северский физико-математический лицей"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Дроздова Ирина Александровна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636036, Томская обл., ЗАТО Северск, г. Северск, просп. Коммунистический, д. 56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52 20 70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maou-sfml@seversk.gov70.ru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https://сфмл.рф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"Северская школа-интернат для обучающихся с ограниченными возможностями здоровья"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t>Гонцова</w:t>
            </w:r>
            <w:proofErr w:type="spellEnd"/>
            <w:r w:rsidRPr="00C86FCA">
              <w:t xml:space="preserve"> Юлия Васильевна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636037, Томская обл., ЗАТО Северск, г. Северск, ул. Калинина, д. 104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56 69 82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school-oovz@seversk.gov70.ru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http://internat.seversk.ru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196"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Соколова Татьяна Николаевна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636017, Томская обл., ЗАТО Северск, г. Северск, ул. Калинина, д. 46а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52 01 21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school-196@seversk.gov70.ru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http://school196.tomsk.ru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"Средняя общеобразовательная школа N 197 имени В.Маркелова"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Васильева Марина Викторовна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636036, Томская обл., ЗАТО Северск, г. Северск, ул. Крупской, д. 14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54 76 11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sosh197@seversk.gov70.ru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https://sc197m.tomschool.ru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 xml:space="preserve">Муниципальное </w:t>
            </w:r>
            <w:r w:rsidRPr="00C86FCA">
              <w:lastRenderedPageBreak/>
              <w:t>бюджетное общеобразовательное учреждение "Средняя общеобразовательная школа N 198"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lastRenderedPageBreak/>
              <w:t xml:space="preserve">Леонтьева </w:t>
            </w:r>
            <w:r w:rsidRPr="00C86FCA">
              <w:lastRenderedPageBreak/>
              <w:t>Елена Валерьяновна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lastRenderedPageBreak/>
              <w:t xml:space="preserve">636013, Томская обл., </w:t>
            </w:r>
            <w:r w:rsidRPr="00C86FCA">
              <w:lastRenderedPageBreak/>
              <w:t>ЗАТО Северск, г. Северск, ул. Победы, д. 12а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lastRenderedPageBreak/>
              <w:t xml:space="preserve">8 (3823) </w:t>
            </w:r>
            <w:r w:rsidRPr="00C86FCA">
              <w:lastRenderedPageBreak/>
              <w:t>56 39 77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lastRenderedPageBreak/>
              <w:t>sosh198@seversk.gov70.ru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https://seversk198.tomschool.ru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"Северский лицей"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proofErr w:type="spellStart"/>
            <w:r w:rsidRPr="00C86FCA">
              <w:t>Батраченко</w:t>
            </w:r>
            <w:proofErr w:type="spellEnd"/>
            <w:r w:rsidRPr="00C86FCA">
              <w:t xml:space="preserve"> Татьяна Владимировна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636000, Томская обл., ЗАТО Северск, г. Северск, ул. Свердлова, д. 9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54 99 28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proofErr w:type="spellStart"/>
            <w:r w:rsidRPr="00C86FCA">
              <w:t>lyceum</w:t>
            </w:r>
            <w:proofErr w:type="spellEnd"/>
            <w:r w:rsidRPr="00C86FCA">
              <w:t xml:space="preserve"> 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http://sol-tomsk.ru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</w:t>
            </w:r>
            <w:proofErr w:type="spellStart"/>
            <w:r w:rsidRPr="00C86FCA">
              <w:t>Самусьский</w:t>
            </w:r>
            <w:proofErr w:type="spellEnd"/>
            <w:r w:rsidRPr="00C86FCA">
              <w:t xml:space="preserve"> лицей имени академика В.В.Пекарского"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Иванов Олег Николаевич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634501, Томская обл., ЗАТО Северск, пос. Самусь, ул. Пекарского, д. 30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 (3823) 90 57 52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samus-lyceum@seversk.gov70.ru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http://samuslicey.com</w:t>
            </w:r>
          </w:p>
        </w:tc>
      </w:tr>
      <w:tr w:rsidR="00C86FCA" w:rsidRPr="00C86FCA">
        <w:tc>
          <w:tcPr>
            <w:tcW w:w="2599" w:type="dxa"/>
          </w:tcPr>
          <w:p w:rsidR="00C86FCA" w:rsidRPr="00C86FCA" w:rsidRDefault="00C86FCA">
            <w:pPr>
              <w:pStyle w:val="ConsPlusNormal"/>
            </w:pPr>
            <w:r w:rsidRPr="00C86FCA">
              <w:t>Муниципальное бюджетное общеобразовательное учреждение "Орловская средняя общеобразовательная школа"</w:t>
            </w:r>
          </w:p>
        </w:tc>
        <w:tc>
          <w:tcPr>
            <w:tcW w:w="1684" w:type="dxa"/>
          </w:tcPr>
          <w:p w:rsidR="00C86FCA" w:rsidRPr="00C86FCA" w:rsidRDefault="00C86FCA">
            <w:pPr>
              <w:pStyle w:val="ConsPlusNormal"/>
            </w:pPr>
            <w:r w:rsidRPr="00C86FCA">
              <w:t>Балабанова Наталья Михайловна</w:t>
            </w:r>
          </w:p>
        </w:tc>
        <w:tc>
          <w:tcPr>
            <w:tcW w:w="2194" w:type="dxa"/>
          </w:tcPr>
          <w:p w:rsidR="00C86FCA" w:rsidRPr="00C86FCA" w:rsidRDefault="00C86FCA">
            <w:pPr>
              <w:pStyle w:val="ConsPlusNormal"/>
            </w:pPr>
            <w:r w:rsidRPr="00C86FCA">
              <w:t>634503, Томская обл., ЗАТО Северск, пос. Орловка, пер. Школьный, д. 4</w:t>
            </w:r>
          </w:p>
        </w:tc>
        <w:tc>
          <w:tcPr>
            <w:tcW w:w="1077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8(3823) 90 61 54</w:t>
            </w:r>
          </w:p>
        </w:tc>
        <w:tc>
          <w:tcPr>
            <w:tcW w:w="3061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orlovka-school@seversk.gov70.ru</w:t>
            </w:r>
          </w:p>
        </w:tc>
        <w:tc>
          <w:tcPr>
            <w:tcW w:w="2948" w:type="dxa"/>
          </w:tcPr>
          <w:p w:rsidR="00C86FCA" w:rsidRPr="00C86FCA" w:rsidRDefault="00C86FCA">
            <w:pPr>
              <w:pStyle w:val="ConsPlusNormal"/>
              <w:jc w:val="center"/>
            </w:pPr>
            <w:r w:rsidRPr="00C86FCA">
              <w:t>https://orlovka.tomschool.ru</w:t>
            </w:r>
          </w:p>
        </w:tc>
      </w:tr>
    </w:tbl>
    <w:p w:rsidR="00C86FCA" w:rsidRPr="00C86FCA" w:rsidRDefault="00C86FCA">
      <w:pPr>
        <w:sectPr w:rsidR="00C86FCA" w:rsidRPr="00C86F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right"/>
        <w:outlineLvl w:val="1"/>
      </w:pPr>
      <w:r w:rsidRPr="00C86FCA">
        <w:t>Приложение 2</w:t>
      </w:r>
    </w:p>
    <w:p w:rsidR="00C86FCA" w:rsidRPr="00C86FCA" w:rsidRDefault="00C86FCA">
      <w:pPr>
        <w:pStyle w:val="ConsPlusNormal"/>
        <w:jc w:val="right"/>
      </w:pPr>
      <w:r w:rsidRPr="00C86FCA">
        <w:t>к Регламенту</w:t>
      </w:r>
    </w:p>
    <w:p w:rsidR="00C86FCA" w:rsidRPr="00C86FCA" w:rsidRDefault="00C86FCA">
      <w:pPr>
        <w:pStyle w:val="ConsPlusNormal"/>
        <w:jc w:val="right"/>
      </w:pPr>
      <w:r w:rsidRPr="00C86FCA">
        <w:t>предоставления услуги "Зачисление в образовательные</w:t>
      </w:r>
    </w:p>
    <w:p w:rsidR="00C86FCA" w:rsidRPr="00C86FCA" w:rsidRDefault="00C86FCA">
      <w:pPr>
        <w:pStyle w:val="ConsPlusNormal"/>
        <w:jc w:val="right"/>
      </w:pPr>
      <w:r w:rsidRPr="00C86FCA">
        <w:t>организации" на территории городского округа</w:t>
      </w:r>
    </w:p>
    <w:p w:rsidR="00C86FCA" w:rsidRPr="00C86FCA" w:rsidRDefault="00C86FCA">
      <w:pPr>
        <w:pStyle w:val="ConsPlusNormal"/>
        <w:jc w:val="right"/>
      </w:pPr>
      <w:r w:rsidRPr="00C86FCA">
        <w:t>ЗАТО Северск Томской области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Title"/>
        <w:jc w:val="center"/>
      </w:pPr>
      <w:bookmarkStart w:id="16" w:name="P509"/>
      <w:bookmarkEnd w:id="16"/>
      <w:r w:rsidRPr="00C86FCA">
        <w:t>БЛОК-СХЕМА</w:t>
      </w:r>
    </w:p>
    <w:p w:rsidR="00C86FCA" w:rsidRPr="00C86FCA" w:rsidRDefault="00C86FCA">
      <w:pPr>
        <w:pStyle w:val="ConsPlusTitle"/>
        <w:jc w:val="center"/>
      </w:pPr>
      <w:r w:rsidRPr="00C86FCA">
        <w:t>ПРЕДОСТАВЛЕНИЯ УСЛУГИ "ЗАЧИСЛЕНИЕ В ОБРАЗОВАТЕЛЬНЫЕ</w:t>
      </w:r>
    </w:p>
    <w:p w:rsidR="00C86FCA" w:rsidRPr="00C86FCA" w:rsidRDefault="00C86FCA">
      <w:pPr>
        <w:pStyle w:val="ConsPlusTitle"/>
        <w:jc w:val="center"/>
      </w:pPr>
      <w:r w:rsidRPr="00C86FCA">
        <w:t>ОРГАНИЗАЦИИ" НА ТЕРРИТОРИИ ГОРОДСКОГО ОКРУГА</w:t>
      </w:r>
    </w:p>
    <w:p w:rsidR="00C86FCA" w:rsidRPr="00C86FCA" w:rsidRDefault="00C86FCA">
      <w:pPr>
        <w:pStyle w:val="ConsPlusTitle"/>
        <w:jc w:val="center"/>
      </w:pPr>
      <w:r w:rsidRPr="00C86FCA">
        <w:t>ЗАТО СЕВЕРСК ТОМСКОЙ ОБЛАСТИ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    Прием, проверка и регистрация заявления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и документов, необходимых для предоставления услуги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                             V</w:t>
      </w:r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Рассмотрение заявления о предоставлении услуги        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         и представленных документов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└───────┬────────────────────────────────────────────┬────────────────────┘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V                                            </w:t>
      </w:r>
      <w:proofErr w:type="spellStart"/>
      <w:r w:rsidRPr="00C86FCA">
        <w:t>V</w:t>
      </w:r>
      <w:proofErr w:type="spellEnd"/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┌────────────────────────┐      ┌─────────────────────────────────────────┐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        │      │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    Требуется        │      │       Установление факта отсутствия     │</w:t>
      </w:r>
    </w:p>
    <w:p w:rsidR="00C86FCA" w:rsidRPr="00C86FCA" w:rsidRDefault="00C86FCA">
      <w:pPr>
        <w:pStyle w:val="ConsPlusNonformat"/>
        <w:jc w:val="both"/>
      </w:pPr>
      <w:r w:rsidRPr="00C86FCA">
        <w:t>│       проведение       │&lt;─────┤              документов.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 индивидуального     │      │      Приостановление оказания услуги    │</w:t>
      </w:r>
    </w:p>
    <w:p w:rsidR="00C86FCA" w:rsidRPr="00C86FCA" w:rsidRDefault="00C86FCA">
      <w:pPr>
        <w:pStyle w:val="ConsPlusNonformat"/>
        <w:jc w:val="both"/>
      </w:pPr>
      <w:r w:rsidRPr="00C86FCA">
        <w:t>│        отбора?         │      │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└───────┬────────────┬───┘      └────────────────────┬────────────────────┘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V            </w:t>
      </w:r>
      <w:proofErr w:type="spellStart"/>
      <w:r w:rsidRPr="00C86FCA">
        <w:t>V</w:t>
      </w:r>
      <w:proofErr w:type="spellEnd"/>
      <w:r w:rsidRPr="00C86FCA">
        <w:t xml:space="preserve">                               </w:t>
      </w:r>
      <w:proofErr w:type="spellStart"/>
      <w:r w:rsidRPr="00C86FCA">
        <w:t>V</w:t>
      </w:r>
      <w:proofErr w:type="spellEnd"/>
    </w:p>
    <w:p w:rsidR="00C86FCA" w:rsidRPr="00C86FCA" w:rsidRDefault="00C86FCA">
      <w:pPr>
        <w:pStyle w:val="ConsPlusNonformat"/>
        <w:jc w:val="both"/>
      </w:pPr>
      <w:r w:rsidRPr="00C86FCA">
        <w:t xml:space="preserve">    ┌───────┐   ┌─────────────────┐         ┌─────────────────────────────┐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│       │   │                 │         │    Направление заявителю    │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│       │   │                 │         │   мотивированного отказа    │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│  Нет  │   │       Да        │         │     в приеме документов     │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│       │   │                 │         │           (3 дня)           │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└───┬───┘   └──────────┬──────┘         └─────────────────────────────┘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V                  </w:t>
      </w:r>
      <w:proofErr w:type="spellStart"/>
      <w:r w:rsidRPr="00C86FCA">
        <w:t>V</w:t>
      </w:r>
      <w:proofErr w:type="spellEnd"/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┌────────────────┐     ┌──────────────────────────────────────────────────┐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│         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│   Проведение индивидуального отбора (в течение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│   периода времени, определенного организацией    │</w:t>
      </w:r>
    </w:p>
    <w:p w:rsidR="00C86FCA" w:rsidRPr="00C86FCA" w:rsidRDefault="00C86FCA">
      <w:pPr>
        <w:pStyle w:val="ConsPlusNonformat"/>
        <w:jc w:val="both"/>
      </w:pPr>
      <w:r w:rsidRPr="00C86FCA">
        <w:t>│    Принятие    │     │        для сдачи вступительных испытаний)        │</w:t>
      </w:r>
    </w:p>
    <w:p w:rsidR="00C86FCA" w:rsidRPr="00C86FCA" w:rsidRDefault="00C86FCA">
      <w:pPr>
        <w:pStyle w:val="ConsPlusNonformat"/>
        <w:jc w:val="both"/>
      </w:pPr>
      <w:r w:rsidRPr="00C86FCA">
        <w:t>│    решения о   │     │         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предоставлении │     └─────────────────────────────┬────────────────────┘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>│     услуги     │                                   V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┌──────────────────────────────────────────────────┐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│         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 │&lt;────┤   Получение результатов индивидуального отбора 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 │     │         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└────────┬───────┘     └──────────────────────────────────────────────────┘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t xml:space="preserve">         V</w:t>
      </w:r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┌─────────────────────┐       ┌───────┐       ┌───────────────────────────┐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      │       │       │       │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│   Есть основания    │       │       │       │  Направление заявителю    │</w:t>
      </w:r>
    </w:p>
    <w:p w:rsidR="00C86FCA" w:rsidRPr="00C86FCA" w:rsidRDefault="00C86FCA">
      <w:pPr>
        <w:pStyle w:val="ConsPlusNonformat"/>
        <w:jc w:val="both"/>
      </w:pPr>
      <w:r w:rsidRPr="00C86FCA">
        <w:t>│    для отказа в     ├──────&gt;│   Да  ├──────&gt;│  мотивированного отказа в │</w:t>
      </w:r>
    </w:p>
    <w:p w:rsidR="00C86FCA" w:rsidRPr="00C86FCA" w:rsidRDefault="00C86FCA">
      <w:pPr>
        <w:pStyle w:val="ConsPlusNonformat"/>
        <w:jc w:val="both"/>
      </w:pPr>
      <w:r w:rsidRPr="00C86FCA">
        <w:t>│   предоставлении    │       │       │       │     предоставлении услуги │</w:t>
      </w:r>
    </w:p>
    <w:p w:rsidR="00C86FCA" w:rsidRPr="00C86FCA" w:rsidRDefault="00C86FCA">
      <w:pPr>
        <w:pStyle w:val="ConsPlusNonformat"/>
        <w:jc w:val="both"/>
      </w:pPr>
      <w:r w:rsidRPr="00C86FCA">
        <w:t>│     услуги?         │       │       │       │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└────────┬────────────┘       └───────┘       └───────────────────────────┘</w:t>
      </w:r>
    </w:p>
    <w:p w:rsidR="00C86FCA" w:rsidRPr="00C86FCA" w:rsidRDefault="00C86FCA">
      <w:pPr>
        <w:pStyle w:val="ConsPlusNonformat"/>
        <w:jc w:val="both"/>
      </w:pPr>
      <w:r w:rsidRPr="00C86FCA">
        <w:lastRenderedPageBreak/>
        <w:t xml:space="preserve">         V</w:t>
      </w:r>
    </w:p>
    <w:p w:rsidR="00C86FCA" w:rsidRPr="00C86FCA" w:rsidRDefault="00C86FCA">
      <w:pPr>
        <w:pStyle w:val="ConsPlusNonformat"/>
        <w:jc w:val="both"/>
      </w:pPr>
      <w:r w:rsidRPr="00C86FCA">
        <w:t>┌───────────────┐     ┌───────────────────────────────────────────────────┐</w:t>
      </w:r>
    </w:p>
    <w:p w:rsidR="00C86FCA" w:rsidRPr="00C86FCA" w:rsidRDefault="00C86FCA">
      <w:pPr>
        <w:pStyle w:val="ConsPlusNonformat"/>
        <w:jc w:val="both"/>
      </w:pPr>
      <w:r w:rsidRPr="00C86FCA">
        <w:t>│               │     │  Зачисление в образовательную организацию и       │</w:t>
      </w:r>
    </w:p>
    <w:p w:rsidR="00C86FCA" w:rsidRPr="00C86FCA" w:rsidRDefault="00C86FCA">
      <w:pPr>
        <w:pStyle w:val="ConsPlusNonformat"/>
        <w:jc w:val="both"/>
      </w:pPr>
      <w:r w:rsidRPr="00C86FCA">
        <w:t>│      Нет      ├────&gt;│   уведомление заявителей о предоставлении услуги  │</w:t>
      </w:r>
    </w:p>
    <w:p w:rsidR="00C86FCA" w:rsidRPr="00C86FCA" w:rsidRDefault="00C86FCA">
      <w:pPr>
        <w:pStyle w:val="ConsPlusNonformat"/>
        <w:jc w:val="both"/>
      </w:pPr>
      <w:r w:rsidRPr="00C86FCA">
        <w:t>│               │     │                                                   │</w:t>
      </w:r>
    </w:p>
    <w:p w:rsidR="00C86FCA" w:rsidRPr="00C86FCA" w:rsidRDefault="00C86FCA">
      <w:pPr>
        <w:pStyle w:val="ConsPlusNonformat"/>
        <w:jc w:val="both"/>
      </w:pPr>
      <w:r w:rsidRPr="00C86FCA">
        <w:t>└───────────────┘     └───────────────────────────────────────────────────┘</w:t>
      </w: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jc w:val="both"/>
      </w:pPr>
    </w:p>
    <w:p w:rsidR="00C86FCA" w:rsidRPr="00C86FCA" w:rsidRDefault="00C86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06F" w:rsidRPr="00C86FCA" w:rsidRDefault="0066606F"/>
    <w:sectPr w:rsidR="0066606F" w:rsidRPr="00C86FCA" w:rsidSect="000D74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0D74B5"/>
    <w:rsid w:val="00270D02"/>
    <w:rsid w:val="005532AB"/>
    <w:rsid w:val="0066606F"/>
    <w:rsid w:val="008A4D0E"/>
    <w:rsid w:val="00B70BA2"/>
    <w:rsid w:val="00BB089D"/>
    <w:rsid w:val="00BB57CA"/>
    <w:rsid w:val="00C86FCA"/>
    <w:rsid w:val="00D736DE"/>
    <w:rsid w:val="00E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4238-A1DB-4CB7-BAF5-1F0D8D1C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6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FCA"/>
    <w:pPr>
      <w:widowControl w:val="0"/>
      <w:autoSpaceDE w:val="0"/>
      <w:autoSpaceDN w:val="0"/>
    </w:pPr>
    <w:rPr>
      <w:rFonts w:eastAsia="Times New Roman" w:cs="PT Astra Serif"/>
      <w:sz w:val="22"/>
    </w:rPr>
  </w:style>
  <w:style w:type="paragraph" w:customStyle="1" w:styleId="ConsPlusNonformat">
    <w:name w:val="ConsPlusNonformat"/>
    <w:rsid w:val="00C86F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86FCA"/>
    <w:pPr>
      <w:widowControl w:val="0"/>
      <w:autoSpaceDE w:val="0"/>
      <w:autoSpaceDN w:val="0"/>
    </w:pPr>
    <w:rPr>
      <w:rFonts w:eastAsia="Times New Roman" w:cs="PT Astra Serif"/>
      <w:b/>
      <w:sz w:val="22"/>
    </w:rPr>
  </w:style>
  <w:style w:type="paragraph" w:customStyle="1" w:styleId="ConsPlusTitlePage">
    <w:name w:val="ConsPlusTitlePage"/>
    <w:rsid w:val="00C86FC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F7BDA00AAFDE1CC68BF36C4DBBD7E051B7BF8863996B73D970461069DEAC342C3845541D9C0AC7F9D1E2EAC200B56198z8KAD" TargetMode="External"/><Relationship Id="rId18" Type="http://schemas.openxmlformats.org/officeDocument/2006/relationships/hyperlink" Target="consultantplus://offline/ref=45F7BDA00AAFDE1CC68BED615BD789E454BEE385679A622683224047368EAA617E781B0D4DD141CAFFC6FEEAC7z1KCD" TargetMode="External"/><Relationship Id="rId26" Type="http://schemas.openxmlformats.org/officeDocument/2006/relationships/hyperlink" Target="consultantplus://offline/ref=45F7BDA00AAFDE1CC68BED615BD789E454BCE1876098622683224047368EAA616C784304478C0E8EADD5FDE3DB1EB07F988803zFK1D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5F7BDA00AAFDE1CC68BED615BD789E453B4E3806499622683224047368EAA617E781B0D4DD141CAFFC6FEEAC7z1KCD" TargetMode="External"/><Relationship Id="rId34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7" Type="http://schemas.openxmlformats.org/officeDocument/2006/relationships/hyperlink" Target="consultantplus://offline/ref=45F7BDA00AAFDE1CC68BF36C4DBBD7E051B7BF88639A6970D87F461069DEAC342C3845541D9C0AC7F9D1E2EAC200B56198z8KAD" TargetMode="External"/><Relationship Id="rId12" Type="http://schemas.openxmlformats.org/officeDocument/2006/relationships/hyperlink" Target="consultantplus://offline/ref=45F7BDA00AAFDE1CC68BF36C4DBBD7E051B7BF8863986072DD76461069DEAC342C3845541D9C0AC7F9D1E2EAC200B56198z8KAD" TargetMode="External"/><Relationship Id="rId17" Type="http://schemas.openxmlformats.org/officeDocument/2006/relationships/hyperlink" Target="consultantplus://offline/ref=45F7BDA00AAFDE1CC68BED615BD789E454BEE385619E622683224047368EAA617E781B0D4DD141CAFFC6FEEAC7z1KCD" TargetMode="External"/><Relationship Id="rId25" Type="http://schemas.openxmlformats.org/officeDocument/2006/relationships/hyperlink" Target="consultantplus://offline/ref=45F7BDA00AAFDE1CC68BED615BD789E454BCE1876098622683224047368EAA616C7843014CD85FCFF9D3A8BB814BBA60939601F443FB0051z3K6D" TargetMode="External"/><Relationship Id="rId33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F7BDA00AAFDE1CC68BED615BD789E452B4E68069CA3524D2774E423EDEF0717A314F0952D858D4FAD8FEzEK8D" TargetMode="External"/><Relationship Id="rId20" Type="http://schemas.openxmlformats.org/officeDocument/2006/relationships/hyperlink" Target="consultantplus://offline/ref=45F7BDA00AAFDE1CC68BED615BD789E453BDE680619E622683224047368EAA617E781B0D4DD141CAFFC6FEEAC7z1KCD" TargetMode="External"/><Relationship Id="rId29" Type="http://schemas.openxmlformats.org/officeDocument/2006/relationships/hyperlink" Target="consultantplus://offline/ref=45F7BDA00AAFDE1CC68BED615BD789E454BCE7876098622683224047368EAA617E781B0D4DD141CAFFC6FEEAC7z1K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F7BDA00AAFDE1CC68BED615BD789E454BCE7876098622683224047368EAA617E781B0D4DD141CAFFC6FEEAC7z1KCD" TargetMode="External"/><Relationship Id="rId11" Type="http://schemas.openxmlformats.org/officeDocument/2006/relationships/hyperlink" Target="consultantplus://offline/ref=45F7BDA00AAFDE1CC68BF36C4DBBD7E051B7BF88639F6B75DF77461069DEAC342C3845541D9C0AC7F9D1E2EAC200B56198z8KAD" TargetMode="External"/><Relationship Id="rId24" Type="http://schemas.openxmlformats.org/officeDocument/2006/relationships/hyperlink" Target="consultantplus://offline/ref=45F7BDA00AAFDE1CC68BED615BD789E454BCE1876098622683224047368EAA616C7843014CD85FCEF9D3A8BB814BBA60939601F443FB0051z3K6D" TargetMode="External"/><Relationship Id="rId32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37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5" Type="http://schemas.openxmlformats.org/officeDocument/2006/relationships/hyperlink" Target="consultantplus://offline/ref=45F7BDA00AAFDE1CC68BED615BD789E454BEE385679A622683224047368EAA616C7843014CD85ECCFCD3A8BB814BBA60939601F443FB0051z3K6D" TargetMode="External"/><Relationship Id="rId15" Type="http://schemas.openxmlformats.org/officeDocument/2006/relationships/hyperlink" Target="consultantplus://offline/ref=45F7BDA00AAFDE1CC68BED615BD789E454BCE7876098622683224047368EAA617E781B0D4DD141CAFFC6FEEAC7z1KCD" TargetMode="External"/><Relationship Id="rId23" Type="http://schemas.openxmlformats.org/officeDocument/2006/relationships/hyperlink" Target="consultantplus://offline/ref=45F7BDA00AAFDE1CC68BF36C4DBBD7E051B7BF88639A6A76DE70461069DEAC342C3845541D9C0AC7F9D1E2EAC200B56198z8KAD" TargetMode="External"/><Relationship Id="rId28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36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10" Type="http://schemas.openxmlformats.org/officeDocument/2006/relationships/hyperlink" Target="consultantplus://offline/ref=45F7BDA00AAFDE1CC68BF36C4DBBD7E051B7BF88639E6172D972461069DEAC342C3845541D9C0AC7F9D1E2EAC200B56198z8KAD" TargetMode="External"/><Relationship Id="rId19" Type="http://schemas.openxmlformats.org/officeDocument/2006/relationships/hyperlink" Target="consultantplus://offline/ref=45F7BDA00AAFDE1CC68BED615BD789E454BCE48D619E622683224047368EAA617E781B0D4DD141CAFFC6FEEAC7z1KCD" TargetMode="External"/><Relationship Id="rId31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4" Type="http://schemas.openxmlformats.org/officeDocument/2006/relationships/hyperlink" Target="consultantplus://offline/ref=45F7BDA00AAFDE1CC68BED615BD789E454BCE48D619E622683224047368EAA616C7843014CD95CCBF8D3A8BB814BBA60939601F443FB0051z3K6D" TargetMode="External"/><Relationship Id="rId9" Type="http://schemas.openxmlformats.org/officeDocument/2006/relationships/hyperlink" Target="consultantplus://offline/ref=45F7BDA00AAFDE1CC68BF36C4DBBD7E051B7BF88639E6F73D776461069DEAC342C3845541D9C0AC7F9D1E2EAC200B56198z8KAD" TargetMode="External"/><Relationship Id="rId14" Type="http://schemas.openxmlformats.org/officeDocument/2006/relationships/hyperlink" Target="consultantplus://offline/ref=45F7BDA00AAFDE1CC68BF36C4DBBD7E051B7BF88639A6970DA76461069DEAC342C3845541D9C0AC7F9D1E2EAC200B56198z8KAD" TargetMode="External"/><Relationship Id="rId22" Type="http://schemas.openxmlformats.org/officeDocument/2006/relationships/hyperlink" Target="consultantplus://offline/ref=45F7BDA00AAFDE1CC68BED615BD789E454BCE1876098622683224047368EAA617E781B0D4DD141CAFFC6FEEAC7z1KCD" TargetMode="External"/><Relationship Id="rId27" Type="http://schemas.openxmlformats.org/officeDocument/2006/relationships/hyperlink" Target="consultantplus://offline/ref=45F7BDA00AAFDE1CC68BED615BD789E454BEE385679A622683224047368EAA616C7843014CD857C3F1D3A8BB814BBA60939601F443FB0051z3K6D" TargetMode="External"/><Relationship Id="rId30" Type="http://schemas.openxmlformats.org/officeDocument/2006/relationships/hyperlink" Target="consultantplus://offline/ref=45F7BDA00AAFDE1CC68BED615BD789E454BCE7876098622683224047368EAA616C7843014CD85CCFFCD3A8BB814BBA60939601F443FB0051z3K6D" TargetMode="External"/><Relationship Id="rId35" Type="http://schemas.openxmlformats.org/officeDocument/2006/relationships/hyperlink" Target="consultantplus://offline/ref=45F7BDA00AAFDE1CC68BED615BD789E454BCE7876098622683224047368EAA616C7843014CD85CCFFAD3A8BB814BBA60939601F443FB0051z3K6D" TargetMode="External"/><Relationship Id="rId8" Type="http://schemas.openxmlformats.org/officeDocument/2006/relationships/hyperlink" Target="consultantplus://offline/ref=45F7BDA00AAFDE1CC68BF36C4DBBD7E051B7BF88639E6A76D974461069DEAC342C3845541D9C0AC7F9D1E2EAC200B56198z8KA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9952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66547</CharactersWithSpaces>
  <SharedDoc>false</SharedDoc>
  <HLinks>
    <vt:vector size="342" baseType="variant">
      <vt:variant>
        <vt:i4>7077993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7077995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consultantplus://offline/ref=45F7BDA00AAFDE1CC68BED615BD789E454BCE7876098622683224047368EAA616C7843014CD85CCFFCD3A8BB814BBA60939601F443FB0051z3K6D</vt:lpwstr>
      </vt:variant>
      <vt:variant>
        <vt:lpwstr/>
      </vt:variant>
      <vt:variant>
        <vt:i4>5505118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consultantplus://offline/ref=45F7BDA00AAFDE1CC68BED615BD789E454BCE7876098622683224047368EAA617E781B0D4DD141CAFFC6FEEAC7z1KCD</vt:lpwstr>
      </vt:variant>
      <vt:variant>
        <vt:lpwstr/>
      </vt:variant>
      <vt:variant>
        <vt:i4>7077993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consultantplus://offline/ref=45F7BDA00AAFDE1CC68BED615BD789E454BCE7876098622683224047368EAA616C7843014CD85CCFFAD3A8BB814BBA60939601F443FB0051z3K6D</vt:lpwstr>
      </vt:variant>
      <vt:variant>
        <vt:lpwstr/>
      </vt:variant>
      <vt:variant>
        <vt:i4>589893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66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589896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458816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3604592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3604592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786496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P509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393280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7077990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consultantplus://offline/ref=45F7BDA00AAFDE1CC68BED615BD789E454BEE385679A622683224047368EAA616C7843014CD857C3F1D3A8BB814BBA60939601F443FB0051z3K6D</vt:lpwstr>
      </vt:variant>
      <vt:variant>
        <vt:lpwstr/>
      </vt:variant>
      <vt:variant>
        <vt:i4>720969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65548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consultantplus://offline/ref=45F7BDA00AAFDE1CC68BED615BD789E454BCE1876098622683224047368EAA616C784304478C0E8EADD5FDE3DB1EB07F988803zFK1D</vt:lpwstr>
      </vt:variant>
      <vt:variant>
        <vt:lpwstr/>
      </vt:variant>
      <vt:variant>
        <vt:i4>7077938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consultantplus://offline/ref=45F7BDA00AAFDE1CC68BED615BD789E454BCE1876098622683224047368EAA616C7843014CD85FCFF9D3A8BB814BBA60939601F443FB0051z3K6D</vt:lpwstr>
      </vt:variant>
      <vt:variant>
        <vt:lpwstr/>
      </vt:variant>
      <vt:variant>
        <vt:i4>7077937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consultantplus://offline/ref=45F7BDA00AAFDE1CC68BED615BD789E454BCE1876098622683224047368EAA616C7843014CD85FCEF9D3A8BB814BBA60939601F443FB0051z3K6D</vt:lpwstr>
      </vt:variant>
      <vt:variant>
        <vt:lpwstr/>
      </vt:variant>
      <vt:variant>
        <vt:i4>655361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consultantplus://offline/ref=45F7BDA00AAFDE1CC68BF36C4DBBD7E051B7BF88639A6A76DE70461069DEAC342C3845541D9C0AC7F9D1E2EAC200B56198z8KAD</vt:lpwstr>
      </vt:variant>
      <vt:variant>
        <vt:lpwstr/>
      </vt:variant>
      <vt:variant>
        <vt:i4>5505112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consultantplus://offline/ref=45F7BDA00AAFDE1CC68BED615BD789E454BCE1876098622683224047368EAA617E781B0D4DD141CAFFC6FEEAC7z1KCD</vt:lpwstr>
      </vt:variant>
      <vt:variant>
        <vt:lpwstr/>
      </vt:variant>
      <vt:variant>
        <vt:i4>5505032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consultantplus://offline/ref=45F7BDA00AAFDE1CC68BED615BD789E453B4E3806499622683224047368EAA617E781B0D4DD141CAFFC6FEEAC7z1KCD</vt:lpwstr>
      </vt:variant>
      <vt:variant>
        <vt:lpwstr/>
      </vt:variant>
      <vt:variant>
        <vt:i4>5505028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consultantplus://offline/ref=45F7BDA00AAFDE1CC68BED615BD789E453BDE680619E622683224047368EAA617E781B0D4DD141CAFFC6FEEAC7z1KCD</vt:lpwstr>
      </vt:variant>
      <vt:variant>
        <vt:lpwstr/>
      </vt:variant>
      <vt:variant>
        <vt:i4>5505106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consultantplus://offline/ref=45F7BDA00AAFDE1CC68BED615BD789E454BCE48D619E622683224047368EAA617E781B0D4DD141CAFFC6FEEAC7z1KCD</vt:lpwstr>
      </vt:variant>
      <vt:variant>
        <vt:lpwstr/>
      </vt:variant>
      <vt:variant>
        <vt:i4>5505024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consultantplus://offline/ref=45F7BDA00AAFDE1CC68BED615BD789E454BEE385679A622683224047368EAA617E781B0D4DD141CAFFC6FEEAC7z1KCD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consultantplus://offline/ref=45F7BDA00AAFDE1CC68BED615BD789E454BEE385619E622683224047368EAA617E781B0D4DD141CAFFC6FEEAC7z1KCD</vt:lpwstr>
      </vt:variant>
      <vt:variant>
        <vt:lpwstr/>
      </vt:variant>
      <vt:variant>
        <vt:i4>983053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consultantplus://offline/ref=45F7BDA00AAFDE1CC68BED615BD789E452B4E68069CA3524D2774E423EDEF0717A314F0952D858D4FAD8FEzEK8D</vt:lpwstr>
      </vt:variant>
      <vt:variant>
        <vt:lpwstr/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5505118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consultantplus://offline/ref=45F7BDA00AAFDE1CC68BED615BD789E454BCE7876098622683224047368EAA617E781B0D4DD141CAFFC6FEEAC7z1KCD</vt:lpwstr>
      </vt:variant>
      <vt:variant>
        <vt:lpwstr/>
      </vt:variant>
      <vt:variant>
        <vt:i4>655453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consultantplus://offline/ref=45F7BDA00AAFDE1CC68BF36C4DBBD7E051B7BF88639A6970DA76461069DEAC342C3845541D9C0AC7F9D1E2EAC200B56198z8KAD</vt:lpwstr>
      </vt:variant>
      <vt:variant>
        <vt:lpwstr/>
      </vt:variant>
      <vt:variant>
        <vt:i4>655363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consultantplus://offline/ref=45F7BDA00AAFDE1CC68BF36C4DBBD7E051B7BF8863996B73D970461069DEAC342C3845541D9C0AC7F9D1E2EAC200B56198z8KAD</vt:lpwstr>
      </vt:variant>
      <vt:variant>
        <vt:lpwstr/>
      </vt:variant>
      <vt:variant>
        <vt:i4>655370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consultantplus://offline/ref=45F7BDA00AAFDE1CC68BF36C4DBBD7E051B7BF8863986072DD76461069DEAC342C3845541D9C0AC7F9D1E2EAC200B56198z8KAD</vt:lpwstr>
      </vt:variant>
      <vt:variant>
        <vt:lpwstr/>
      </vt:variant>
      <vt:variant>
        <vt:i4>655362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consultantplus://offline/ref=45F7BDA00AAFDE1CC68BF36C4DBBD7E051B7BF88639F6B75DF77461069DEAC342C3845541D9C0AC7F9D1E2EAC200B56198z8KAD</vt:lpwstr>
      </vt:variant>
      <vt:variant>
        <vt:lpwstr/>
      </vt:variant>
      <vt:variant>
        <vt:i4>655375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consultantplus://offline/ref=45F7BDA00AAFDE1CC68BF36C4DBBD7E051B7BF88639E6172D972461069DEAC342C3845541D9C0AC7F9D1E2EAC200B56198z8KAD</vt:lpwstr>
      </vt:variant>
      <vt:variant>
        <vt:lpwstr/>
      </vt:variant>
      <vt:variant>
        <vt:i4>655443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consultantplus://offline/ref=45F7BDA00AAFDE1CC68BF36C4DBBD7E051B7BF88639E6F73D776461069DEAC342C3845541D9C0AC7F9D1E2EAC200B56198z8KAD</vt:lpwstr>
      </vt:variant>
      <vt:variant>
        <vt:lpwstr/>
      </vt:variant>
      <vt:variant>
        <vt:i4>655453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consultantplus://offline/ref=45F7BDA00AAFDE1CC68BF36C4DBBD7E051B7BF88639E6A76D974461069DEAC342C3845541D9C0AC7F9D1E2EAC200B56198z8KAD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consultantplus://offline/ref=45F7BDA00AAFDE1CC68BF36C4DBBD7E051B7BF88639A6970D87F461069DEAC342C3845541D9C0AC7F9D1E2EAC200B56198z8KAD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5505118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consultantplus://offline/ref=45F7BDA00AAFDE1CC68BED615BD789E454BCE7876098622683224047368EAA617E781B0D4DD141CAFFC6FEEAC7z1KCD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consultantplus://offline/ref=45F7BDA00AAFDE1CC68BED615BD789E454BEE385679A622683224047368EAA616C7843014CD85ECCFCD3A8BB814BBA60939601F443FB0051z3K6D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consultantplus://offline/ref=45F7BDA00AAFDE1CC68BED615BD789E454BCE48D619E622683224047368EAA616C7843014CD95CCBF8D3A8BB814BBA60939601F443FB0051z3K6D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</dc:creator>
  <cp:lastModifiedBy>RePack by Diakov</cp:lastModifiedBy>
  <cp:revision>2</cp:revision>
  <dcterms:created xsi:type="dcterms:W3CDTF">2022-07-29T05:12:00Z</dcterms:created>
  <dcterms:modified xsi:type="dcterms:W3CDTF">2022-07-29T05:12:00Z</dcterms:modified>
</cp:coreProperties>
</file>