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F" w:rsidRPr="00C941DC" w:rsidRDefault="00315FDF" w:rsidP="0031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15FDF" w:rsidRPr="00C941DC" w:rsidRDefault="00315FDF" w:rsidP="0031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D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87» </w:t>
      </w:r>
    </w:p>
    <w:p w:rsidR="00315FDF" w:rsidRPr="00C941DC" w:rsidRDefault="00315FDF" w:rsidP="0031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D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941DC">
        <w:rPr>
          <w:rFonts w:ascii="Times New Roman" w:hAnsi="Times New Roman" w:cs="Times New Roman"/>
          <w:b/>
          <w:sz w:val="24"/>
          <w:szCs w:val="24"/>
        </w:rPr>
        <w:t>Северска</w:t>
      </w:r>
      <w:proofErr w:type="spellEnd"/>
      <w:r w:rsidRPr="00C941DC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315FDF" w:rsidRP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A" w:rsidRDefault="00BA10CA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Pr="008A196C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Pr="00315FDF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F" w:rsidRPr="00C1574D" w:rsidRDefault="00315FDF" w:rsidP="00315F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74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A10C02" w:rsidRPr="004F7803" w:rsidRDefault="00A10C02" w:rsidP="00A10C0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A10C02" w:rsidRPr="00E22561" w:rsidRDefault="00A844B8" w:rsidP="00A10C0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Россия в мировых войнах</w:t>
      </w:r>
    </w:p>
    <w:p w:rsidR="00A10C02" w:rsidRPr="00E22561" w:rsidRDefault="00A10C02" w:rsidP="00A10C02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для 11 классов</w:t>
      </w:r>
    </w:p>
    <w:p w:rsidR="00A10C02" w:rsidRPr="00E22561" w:rsidRDefault="00A10C02" w:rsidP="00A10C0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Срок реализации: 1год</w:t>
      </w:r>
    </w:p>
    <w:p w:rsidR="00A10C02" w:rsidRPr="00E22561" w:rsidRDefault="00A10C02" w:rsidP="00A10C0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FDF" w:rsidRPr="00C1574D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15FDF" w:rsidRPr="00C1574D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15FDF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877613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877613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6F4F66" w:rsidRDefault="00315FDF" w:rsidP="00315FDF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F4F66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315FDF" w:rsidRPr="006F4F66" w:rsidRDefault="00315FDF" w:rsidP="00315FDF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F66">
        <w:rPr>
          <w:rFonts w:ascii="Times New Roman" w:hAnsi="Times New Roman" w:cs="Times New Roman"/>
          <w:b/>
          <w:sz w:val="24"/>
          <w:szCs w:val="24"/>
        </w:rPr>
        <w:t>Благова</w:t>
      </w:r>
      <w:proofErr w:type="spellEnd"/>
      <w:r w:rsidRPr="006F4F66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315FDF" w:rsidRPr="006F4F66" w:rsidRDefault="00315FDF" w:rsidP="00315FDF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учитель истории и обществознания </w:t>
      </w:r>
    </w:p>
    <w:p w:rsidR="00315FDF" w:rsidRPr="006F4F66" w:rsidRDefault="00315FDF" w:rsidP="00315FDF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315FDF" w:rsidRPr="006F4F66" w:rsidRDefault="00315FDF" w:rsidP="00315F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FDF" w:rsidRPr="00877613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877613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CAF" w:rsidRPr="00877613" w:rsidRDefault="00722CA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02" w:rsidRDefault="00A10C02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02" w:rsidRPr="00877613" w:rsidRDefault="00A10C02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877613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A10C02" w:rsidRDefault="00A42ACC" w:rsidP="00315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C02"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 w:rsidRPr="00A10C0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15FDF" w:rsidRPr="00877613" w:rsidRDefault="00315FDF" w:rsidP="003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DF" w:rsidRPr="00722CAF" w:rsidRDefault="00315FDF" w:rsidP="0072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3812" w:rsidRPr="00722CAF" w:rsidRDefault="00315FDF" w:rsidP="00722CAF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C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Данный элективный образовательный курс рассчитан на </w:t>
      </w:r>
      <w:r w:rsidR="00A10C02">
        <w:rPr>
          <w:rFonts w:ascii="Times New Roman" w:hAnsi="Times New Roman" w:cs="Times New Roman"/>
          <w:color w:val="000000"/>
          <w:spacing w:val="-1"/>
          <w:sz w:val="24"/>
          <w:szCs w:val="24"/>
        </w:rPr>
        <w:t>68</w:t>
      </w:r>
      <w:r w:rsidRPr="00722C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часов, 2 часа в неделю, Курс «</w:t>
      </w:r>
      <w:r w:rsidR="00A42AC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Россия в мировых войнах</w:t>
      </w:r>
      <w:bookmarkStart w:id="0" w:name="_GoBack"/>
      <w:bookmarkEnd w:id="0"/>
      <w:r w:rsidRPr="00722CAF">
        <w:rPr>
          <w:rFonts w:ascii="Times New Roman" w:hAnsi="Times New Roman" w:cs="Times New Roman"/>
          <w:color w:val="000000"/>
          <w:spacing w:val="-1"/>
          <w:sz w:val="24"/>
          <w:szCs w:val="24"/>
        </w:rPr>
        <w:t>» является источником знаний, который расширяет и углубляет базовый компонент.</w:t>
      </w:r>
      <w:r w:rsidR="00722CAF" w:rsidRPr="00722C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2CAF">
        <w:rPr>
          <w:rFonts w:ascii="Times New Roman" w:hAnsi="Times New Roman" w:cs="Times New Roman"/>
          <w:spacing w:val="4"/>
          <w:sz w:val="24"/>
          <w:szCs w:val="24"/>
        </w:rPr>
        <w:t>Настоящая программа составлена в полном соответствии с</w:t>
      </w:r>
      <w:r w:rsidR="00722CAF" w:rsidRPr="00722CAF">
        <w:rPr>
          <w:rFonts w:ascii="Times New Roman" w:hAnsi="Times New Roman"/>
          <w:sz w:val="24"/>
          <w:szCs w:val="24"/>
        </w:rPr>
        <w:t xml:space="preserve"> ФГОС ООО</w:t>
      </w:r>
      <w:r w:rsidRPr="00722C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14F5B" w:rsidRPr="00722CAF">
        <w:rPr>
          <w:rFonts w:ascii="Times New Roman" w:eastAsia="Times New Roman" w:hAnsi="Times New Roman" w:cs="Times New Roman"/>
          <w:sz w:val="24"/>
          <w:szCs w:val="24"/>
        </w:rPr>
        <w:t xml:space="preserve">Курс призван оказать помощь в систематизации, углублении, обобщении знаний по модульным блокам: «Россия в XIX </w:t>
      </w:r>
      <w:proofErr w:type="gramStart"/>
      <w:r w:rsidR="00114F5B" w:rsidRPr="00722C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14F5B" w:rsidRPr="00722CAF">
        <w:rPr>
          <w:rFonts w:ascii="Times New Roman" w:eastAsia="Times New Roman" w:hAnsi="Times New Roman" w:cs="Times New Roman"/>
          <w:sz w:val="24"/>
          <w:szCs w:val="24"/>
        </w:rPr>
        <w:t>.», «</w:t>
      </w:r>
      <w:proofErr w:type="gramStart"/>
      <w:r w:rsidR="00114F5B" w:rsidRPr="00722CAF">
        <w:rPr>
          <w:rFonts w:ascii="Times New Roman" w:eastAsia="Times New Roman" w:hAnsi="Times New Roman" w:cs="Times New Roman"/>
          <w:sz w:val="24"/>
          <w:szCs w:val="24"/>
        </w:rPr>
        <w:t>Россия</w:t>
      </w:r>
      <w:proofErr w:type="gramEnd"/>
      <w:r w:rsidR="00114F5B" w:rsidRPr="00722CAF">
        <w:rPr>
          <w:rFonts w:ascii="Times New Roman" w:eastAsia="Times New Roman" w:hAnsi="Times New Roman" w:cs="Times New Roman"/>
          <w:sz w:val="24"/>
          <w:szCs w:val="24"/>
        </w:rPr>
        <w:t xml:space="preserve"> в первой половине XX в.», «Россия во второй половине XX</w:t>
      </w:r>
      <w:r w:rsidRPr="00722CAF">
        <w:rPr>
          <w:rFonts w:ascii="Times New Roman" w:eastAsia="Times New Roman" w:hAnsi="Times New Roman" w:cs="Times New Roman"/>
          <w:sz w:val="24"/>
          <w:szCs w:val="24"/>
        </w:rPr>
        <w:t xml:space="preserve"> в – начале XXI вв.» (11 класс)</w:t>
      </w:r>
      <w:r w:rsidR="00C53812" w:rsidRPr="00722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812" w:rsidRPr="00722CAF" w:rsidRDefault="00C53812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A1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3812" w:rsidRPr="00722CAF" w:rsidRDefault="00315FDF" w:rsidP="00722CAF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135"/>
        <w:ind w:left="0" w:firstLine="0"/>
        <w:jc w:val="both"/>
        <w:rPr>
          <w:rFonts w:ascii="Times New Roman" w:eastAsia="Times New Roman" w:hAnsi="Times New Roman" w:cs="Times New Roman"/>
        </w:rPr>
      </w:pPr>
      <w:r w:rsidRPr="00722CAF">
        <w:rPr>
          <w:rFonts w:ascii="Times New Roman" w:hAnsi="Times New Roman" w:cs="Times New Roman"/>
        </w:rPr>
        <w:t xml:space="preserve">  </w:t>
      </w:r>
      <w:r w:rsidR="00C53812" w:rsidRPr="00722CAF">
        <w:rPr>
          <w:rFonts w:ascii="Times New Roman" w:eastAsia="Times New Roman" w:hAnsi="Times New Roman" w:cs="Times New Roman"/>
        </w:rPr>
        <w:t>систематизация, углубление и обобщение знаний и умений учащихся по истории</w:t>
      </w:r>
      <w:r w:rsidR="00714132" w:rsidRPr="00722CAF">
        <w:rPr>
          <w:rFonts w:ascii="Times New Roman" w:eastAsia="Times New Roman" w:hAnsi="Times New Roman" w:cs="Times New Roman"/>
        </w:rPr>
        <w:t>;</w:t>
      </w:r>
    </w:p>
    <w:p w:rsidR="00C53812" w:rsidRPr="00722CAF" w:rsidRDefault="00C53812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понимание сущности исторических понятий разной степени сложности;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социально-гуманитарных знаний в процессе решения познавательных и практических задач;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DD4DD2" w:rsidRPr="00722CAF" w:rsidRDefault="00DD4DD2" w:rsidP="00722C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53812" w:rsidRPr="00722CAF" w:rsidRDefault="00C53812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Ориентация на проблемное изложение, на удовлетворение и поощрение любознательности старших школьников, закрепление уже сформировавшегося интереса, способствует выработке у школьников критического подхода к информации, умению аргументировать свою точку зрения, знания, полученные в одной ситуации использовать в другой, развивая творческие способности. Элективный курс «</w:t>
      </w:r>
      <w:r w:rsidR="00DD4DD2"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теория и практика</w:t>
      </w: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призван расширить диапазон знаний старшеклассников по </w:t>
      </w:r>
      <w:r w:rsidR="00DD4DD2"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812" w:rsidRPr="00722CAF" w:rsidRDefault="00C53812" w:rsidP="00722CAF">
      <w:pPr>
        <w:tabs>
          <w:tab w:val="left" w:pos="73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AF">
        <w:rPr>
          <w:rFonts w:ascii="Times New Roman" w:hAnsi="Times New Roman" w:cs="Times New Roman"/>
          <w:b/>
          <w:sz w:val="24"/>
          <w:szCs w:val="24"/>
        </w:rPr>
        <w:t xml:space="preserve">В процессе обучения учащиеся приобретают </w:t>
      </w:r>
      <w:r w:rsidRPr="00722CAF">
        <w:rPr>
          <w:rFonts w:ascii="Times New Roman" w:hAnsi="Times New Roman" w:cs="Times New Roman"/>
          <w:b/>
          <w:bCs/>
          <w:sz w:val="24"/>
          <w:szCs w:val="24"/>
        </w:rPr>
        <w:t>следующие умения:</w:t>
      </w:r>
      <w:r w:rsidRPr="00722C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3812" w:rsidRPr="00722CAF" w:rsidRDefault="00C53812" w:rsidP="00722CAF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C53812" w:rsidRPr="00722CAF" w:rsidRDefault="00C53812" w:rsidP="00722CAF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представление в виде выступлений на семинарах, эссе, презентаций результатов исследований;</w:t>
      </w:r>
    </w:p>
    <w:p w:rsidR="00C53812" w:rsidRPr="00722CAF" w:rsidRDefault="00C53812" w:rsidP="00722CAF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:rsidR="00C53812" w:rsidRPr="00722CAF" w:rsidRDefault="00C53812" w:rsidP="00722CAF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обсуждение результатов исследований, участие в семинарах, дискуссиях, деловых играх.</w:t>
      </w:r>
    </w:p>
    <w:p w:rsidR="00C53812" w:rsidRPr="00722CAF" w:rsidRDefault="00C53812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работы:</w:t>
      </w:r>
    </w:p>
    <w:p w:rsidR="00C53812" w:rsidRPr="00722CAF" w:rsidRDefault="00C53812" w:rsidP="00722CAF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эвристическая беседа;</w:t>
      </w:r>
    </w:p>
    <w:p w:rsidR="00C53812" w:rsidRPr="00722CAF" w:rsidRDefault="00C53812" w:rsidP="00722CAF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лекция;</w:t>
      </w:r>
    </w:p>
    <w:p w:rsidR="00C53812" w:rsidRPr="00722CAF" w:rsidRDefault="00C53812" w:rsidP="00722CAF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дискуссия;</w:t>
      </w:r>
    </w:p>
    <w:p w:rsidR="00C53812" w:rsidRPr="00722CAF" w:rsidRDefault="00C53812" w:rsidP="00722CAF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сюжетно-ролевая игра;</w:t>
      </w:r>
    </w:p>
    <w:p w:rsidR="00C53812" w:rsidRPr="00722CAF" w:rsidRDefault="00C53812" w:rsidP="00722CAF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 xml:space="preserve">«мозговой штурм» и др. </w:t>
      </w:r>
    </w:p>
    <w:p w:rsidR="00C53812" w:rsidRPr="00722CAF" w:rsidRDefault="00C53812" w:rsidP="00722CAF">
      <w:pPr>
        <w:pStyle w:val="Style14"/>
        <w:widowControl/>
        <w:tabs>
          <w:tab w:val="left" w:pos="893"/>
        </w:tabs>
        <w:jc w:val="both"/>
        <w:rPr>
          <w:b/>
          <w:bCs/>
          <w:color w:val="000000"/>
          <w:shd w:val="clear" w:color="auto" w:fill="FFFFFF"/>
        </w:rPr>
      </w:pPr>
      <w:r w:rsidRPr="00722CAF">
        <w:rPr>
          <w:b/>
          <w:bCs/>
          <w:color w:val="000000"/>
          <w:shd w:val="clear" w:color="auto" w:fill="FFFFFF"/>
        </w:rPr>
        <w:t xml:space="preserve">Формы контроля уровня достижений учащихся: </w:t>
      </w:r>
    </w:p>
    <w:p w:rsidR="00C53812" w:rsidRPr="00722CAF" w:rsidRDefault="00C53812" w:rsidP="00722CAF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lastRenderedPageBreak/>
        <w:t xml:space="preserve">тетрадь с конспектами и заданиями (эссе, решение проблемных заданий); </w:t>
      </w:r>
    </w:p>
    <w:p w:rsidR="00C53812" w:rsidRPr="00722CAF" w:rsidRDefault="00C53812" w:rsidP="00722CAF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творческие работы (электронные презентации, исторические портреты и др.).</w:t>
      </w:r>
    </w:p>
    <w:p w:rsidR="00C53812" w:rsidRPr="00722CAF" w:rsidRDefault="00C53812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Измерителем </w:t>
      </w:r>
      <w:proofErr w:type="spellStart"/>
      <w:r w:rsidRPr="007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могут быть:</w:t>
      </w:r>
    </w:p>
    <w:p w:rsidR="00C53812" w:rsidRPr="00722CAF" w:rsidRDefault="00C53812" w:rsidP="00722CAF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проблемные задания;</w:t>
      </w:r>
    </w:p>
    <w:p w:rsidR="00C53812" w:rsidRPr="00722CAF" w:rsidRDefault="00C53812" w:rsidP="00722CAF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обобщающие вопросы;</w:t>
      </w:r>
    </w:p>
    <w:p w:rsidR="00C53812" w:rsidRPr="00722CAF" w:rsidRDefault="00C53812" w:rsidP="00722CAF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эссе;</w:t>
      </w:r>
    </w:p>
    <w:p w:rsidR="00C53812" w:rsidRPr="00722CAF" w:rsidRDefault="00C53812" w:rsidP="00722CAF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22CAF">
        <w:rPr>
          <w:rFonts w:ascii="Times New Roman" w:hAnsi="Times New Roman" w:cs="Times New Roman"/>
        </w:rPr>
        <w:t>тесты и др.</w:t>
      </w:r>
    </w:p>
    <w:p w:rsidR="00722CAF" w:rsidRPr="00722CAF" w:rsidRDefault="00722CAF" w:rsidP="00722C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CAF" w:rsidRDefault="00722CAF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790" w:rsidRPr="00722CAF" w:rsidRDefault="00A10C02" w:rsidP="00C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AB731B" w:rsidRPr="00722CAF" w:rsidRDefault="00AB731B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 </w:t>
      </w:r>
      <w:r w:rsidR="00CD2D4D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AB731B" w:rsidRPr="00722CAF" w:rsidRDefault="00AB731B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>Определение целей и задач курса.</w:t>
      </w:r>
    </w:p>
    <w:p w:rsidR="00881790" w:rsidRPr="00722CAF" w:rsidRDefault="00881790" w:rsidP="00722C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Россия в XIX век</w:t>
      </w:r>
      <w:r w:rsidR="001A734A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</w:t>
      </w: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1A734A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22</w:t>
      </w: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ч</w:t>
      </w:r>
      <w:r w:rsidR="001A734A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.)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Внутренняя и внешняя политика Александра I.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Россия при Павле I. Внутренняя политика. Реформы Александра I. Войны с Францией. </w:t>
      </w:r>
      <w:proofErr w:type="spellStart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Восстание декабристов.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Россия при Николае I: внутренняя и внешняя политика.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Николай I . Расправа над декабристами. Кодификация законов, М. М. Сперанский. Реформы П. Д. Киселева и Е. Ф. </w:t>
      </w:r>
      <w:proofErr w:type="spellStart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Канкрина</w:t>
      </w:r>
      <w:proofErr w:type="spellEnd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Общественная мысль в 1830-1850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Русская культура в первой половине XIX века.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(живопись)</w:t>
      </w:r>
      <w:r w:rsidRPr="00722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Скульптура. Архитектура. Театр. Музыка.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Александр II. Реформы 1860-1870-х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движение второй половины XIX в.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Внутренняя и внешняя политика Александра III.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Александр III. Контрреформы. Русско-турецкая война 1877-1878 гг. Образование военных блоков.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Культура второй половины XIX в.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Повторение п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о теме «Россия в XIX в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>еке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81790" w:rsidRPr="00722CAF" w:rsidRDefault="00881790" w:rsidP="00722C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Россия в первой половине XX века </w:t>
      </w:r>
      <w:r w:rsidR="001A734A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</w:t>
      </w: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</w:t>
      </w:r>
      <w:r w:rsidR="001A734A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.)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Социально-экономическое и политическое развитие страны в начале XX </w:t>
      </w:r>
      <w:proofErr w:type="gramStart"/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. Русско-японская война.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экономического развития России </w:t>
      </w:r>
      <w:proofErr w:type="gramStart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 XX в. </w:t>
      </w:r>
      <w:r w:rsidR="00647893" w:rsidRPr="00722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Социальный состав населения. Политическое развитие. Николай II – последний российский император. Необходимость модернизации. Реформы С. Ю. Витте. Русско-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японская война. </w:t>
      </w:r>
      <w:proofErr w:type="spellStart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Портмутский</w:t>
      </w:r>
      <w:proofErr w:type="spellEnd"/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договор. Образование первых в России политических партий.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Революция 1905-1907 гг. Столыпин П. 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Причины революции. Основные события революции. Деятельность I и II Думы. Итоги первой русской революции. Реформы П. А. Столыпина.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Культура в начале XX века.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Россия в</w:t>
      </w:r>
      <w:proofErr w:type="gramStart"/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ервой мировой войне.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Великая российская революция.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Внутренняя и внешняя политика советского правительства в 1917-1920 гг. 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Гражданская война.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Советская Россия, СССР в 1920-1930-е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 xml:space="preserve">Переход к новой экономической политике. Суть </w:t>
      </w:r>
      <w:r w:rsidR="00AC2FE2" w:rsidRPr="00722CAF">
        <w:rPr>
          <w:rFonts w:ascii="Times New Roman" w:eastAsia="Times New Roman" w:hAnsi="Times New Roman" w:cs="Times New Roman"/>
          <w:sz w:val="24"/>
          <w:szCs w:val="24"/>
        </w:rPr>
        <w:t>нэп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Великая Отечественная война 1941-1945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:rsidR="00881790" w:rsidRPr="00722CAF" w:rsidRDefault="001A734A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Повторение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по теме «Россия в первой половине XX 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>века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81790" w:rsidRPr="00722CAF" w:rsidRDefault="001A734A" w:rsidP="00722C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881790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оссия во второй половине XX в – начале XXI вв.» </w:t>
      </w:r>
      <w:r w:rsidR="00F15599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CD2D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22</w:t>
      </w:r>
      <w:r w:rsidR="00881790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ч</w:t>
      </w:r>
      <w:r w:rsidR="00F15599" w:rsidRPr="00722C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.)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СССР в первое послевоенное десятилетие. «Холодная война».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СССР в середине 1950-х – середине 1960-х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СССР в середине 1960-х – середине 1980-х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СССР во второй половине 1980-х гг.: внутренняя и внешняя политика. 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М. С. Горбачев. Перестройка. Авария на Чернобыльской АЭС.</w:t>
      </w:r>
      <w:r w:rsidR="00AC2FE2" w:rsidRPr="00722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Внешняя политика: «новое политическое мышление». События 1991 г. Распад СССР.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Развитие науки и культуры в 1950 – 1980-х гг.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Россия в 1992 – 2008 гг. 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</w:t>
      </w:r>
      <w:r w:rsidR="00AC2FE2" w:rsidRPr="00722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90" w:rsidRPr="00722CAF">
        <w:rPr>
          <w:rFonts w:ascii="Times New Roman" w:eastAsia="Times New Roman" w:hAnsi="Times New Roman" w:cs="Times New Roman"/>
          <w:sz w:val="24"/>
          <w:szCs w:val="24"/>
        </w:rPr>
        <w:t>Россия в системе современных международных отношений.</w:t>
      </w:r>
    </w:p>
    <w:p w:rsidR="00881790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Повторение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по теме «Россия во второй половине XX в – начале XXI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вв.»</w:t>
      </w:r>
      <w:r w:rsidRPr="00722C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81790" w:rsidRPr="00722CA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15599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занятие (</w:t>
      </w:r>
      <w:r w:rsidR="00A1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722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F15599" w:rsidRPr="00722CAF" w:rsidRDefault="00F15599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Итоговое повторение и обобщение. Подведение итогов изучения курса.</w:t>
      </w:r>
    </w:p>
    <w:p w:rsidR="00722CAF" w:rsidRPr="00722CAF" w:rsidRDefault="00722CAF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9F" w:rsidRPr="00722CAF" w:rsidRDefault="00C6199F" w:rsidP="00722CAF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 w:rsidRPr="00722CAF">
        <w:rPr>
          <w:sz w:val="24"/>
          <w:szCs w:val="24"/>
        </w:rPr>
        <w:t>ТЕМАТИЧЕСКОЕ ПЛАНИРОВАНИЕ</w:t>
      </w:r>
    </w:p>
    <w:p w:rsidR="00C6199F" w:rsidRPr="00722CAF" w:rsidRDefault="00C6199F" w:rsidP="00722CAF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722CAF">
        <w:rPr>
          <w:sz w:val="24"/>
          <w:szCs w:val="24"/>
        </w:rPr>
        <w:t>11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6497"/>
        <w:gridCol w:w="1733"/>
      </w:tblGrid>
      <w:tr w:rsidR="00C6199F" w:rsidRPr="00E34502" w:rsidTr="00C6199F">
        <w:trPr>
          <w:trHeight w:val="454"/>
        </w:trPr>
        <w:tc>
          <w:tcPr>
            <w:tcW w:w="1339" w:type="dxa"/>
            <w:vAlign w:val="center"/>
          </w:tcPr>
          <w:p w:rsidR="00C6199F" w:rsidRPr="00E34502" w:rsidRDefault="00E34502" w:rsidP="00E3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97" w:type="dxa"/>
            <w:vAlign w:val="center"/>
          </w:tcPr>
          <w:p w:rsidR="00C6199F" w:rsidRPr="00E34502" w:rsidRDefault="00C6199F" w:rsidP="00E3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33" w:type="dxa"/>
            <w:vAlign w:val="center"/>
          </w:tcPr>
          <w:p w:rsidR="00C6199F" w:rsidRPr="00E34502" w:rsidRDefault="00C6199F" w:rsidP="00E3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6199F" w:rsidRPr="00E34502" w:rsidTr="00C6199F">
        <w:trPr>
          <w:trHeight w:val="454"/>
        </w:trPr>
        <w:tc>
          <w:tcPr>
            <w:tcW w:w="1339" w:type="dxa"/>
            <w:vAlign w:val="center"/>
          </w:tcPr>
          <w:p w:rsidR="00C6199F" w:rsidRPr="00E34502" w:rsidRDefault="00322084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7" w:type="dxa"/>
            <w:vAlign w:val="center"/>
          </w:tcPr>
          <w:p w:rsidR="00C6199F" w:rsidRPr="00E34502" w:rsidRDefault="00C56C8B" w:rsidP="00722CA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4502">
              <w:rPr>
                <w:rFonts w:ascii="Times New Roman" w:hAnsi="Times New Roman" w:cs="Times New Roman"/>
              </w:rPr>
              <w:t>11</w:t>
            </w:r>
            <w:r w:rsidR="00C12885" w:rsidRPr="00E34502">
              <w:rPr>
                <w:rFonts w:ascii="Times New Roman" w:hAnsi="Times New Roman" w:cs="Times New Roman"/>
              </w:rPr>
              <w:t xml:space="preserve"> класс. Введение</w:t>
            </w:r>
          </w:p>
        </w:tc>
        <w:tc>
          <w:tcPr>
            <w:tcW w:w="1733" w:type="dxa"/>
            <w:vAlign w:val="center"/>
          </w:tcPr>
          <w:p w:rsidR="00C6199F" w:rsidRPr="00E34502" w:rsidRDefault="003733F1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D4D" w:rsidRPr="00E34502" w:rsidTr="00C6199F">
        <w:trPr>
          <w:trHeight w:val="454"/>
        </w:trPr>
        <w:tc>
          <w:tcPr>
            <w:tcW w:w="1339" w:type="dxa"/>
            <w:vAlign w:val="center"/>
          </w:tcPr>
          <w:p w:rsidR="00CD2D4D" w:rsidRPr="00E34502" w:rsidRDefault="00322084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7" w:type="dxa"/>
            <w:vAlign w:val="center"/>
          </w:tcPr>
          <w:p w:rsidR="00CD2D4D" w:rsidRPr="00E34502" w:rsidRDefault="00E34502" w:rsidP="00722CA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450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Россия в XIX веке</w:t>
            </w:r>
          </w:p>
        </w:tc>
        <w:tc>
          <w:tcPr>
            <w:tcW w:w="1733" w:type="dxa"/>
            <w:vAlign w:val="center"/>
          </w:tcPr>
          <w:p w:rsidR="00CD2D4D" w:rsidRPr="00E34502" w:rsidRDefault="00E34502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2D4D" w:rsidRPr="00E34502" w:rsidTr="00C6199F">
        <w:trPr>
          <w:trHeight w:val="454"/>
        </w:trPr>
        <w:tc>
          <w:tcPr>
            <w:tcW w:w="1339" w:type="dxa"/>
            <w:vAlign w:val="center"/>
          </w:tcPr>
          <w:p w:rsidR="00CD2D4D" w:rsidRPr="00E34502" w:rsidRDefault="00322084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7" w:type="dxa"/>
            <w:vAlign w:val="center"/>
          </w:tcPr>
          <w:p w:rsidR="00CD2D4D" w:rsidRPr="00E34502" w:rsidRDefault="00E34502" w:rsidP="00722CA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450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Россия в первой половине XX века</w:t>
            </w:r>
          </w:p>
        </w:tc>
        <w:tc>
          <w:tcPr>
            <w:tcW w:w="1733" w:type="dxa"/>
            <w:vAlign w:val="center"/>
          </w:tcPr>
          <w:p w:rsidR="00CD2D4D" w:rsidRPr="00E34502" w:rsidRDefault="00E34502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2D4D" w:rsidRPr="00E34502" w:rsidTr="00C6199F">
        <w:trPr>
          <w:trHeight w:val="454"/>
        </w:trPr>
        <w:tc>
          <w:tcPr>
            <w:tcW w:w="1339" w:type="dxa"/>
            <w:vAlign w:val="center"/>
          </w:tcPr>
          <w:p w:rsidR="00CD2D4D" w:rsidRPr="00E34502" w:rsidRDefault="00322084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7" w:type="dxa"/>
            <w:vAlign w:val="center"/>
          </w:tcPr>
          <w:p w:rsidR="00CD2D4D" w:rsidRPr="00E34502" w:rsidRDefault="00E34502" w:rsidP="00722CA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450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Россия во второй половине XX в – начале XXI вв.»</w:t>
            </w:r>
          </w:p>
        </w:tc>
        <w:tc>
          <w:tcPr>
            <w:tcW w:w="1733" w:type="dxa"/>
            <w:vAlign w:val="center"/>
          </w:tcPr>
          <w:p w:rsidR="00CD2D4D" w:rsidRPr="00E34502" w:rsidRDefault="00E34502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502" w:rsidRPr="00E34502" w:rsidTr="00C6199F">
        <w:trPr>
          <w:trHeight w:val="454"/>
        </w:trPr>
        <w:tc>
          <w:tcPr>
            <w:tcW w:w="1339" w:type="dxa"/>
            <w:vAlign w:val="center"/>
          </w:tcPr>
          <w:p w:rsidR="00E34502" w:rsidRPr="00E34502" w:rsidRDefault="00322084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7" w:type="dxa"/>
            <w:vAlign w:val="center"/>
          </w:tcPr>
          <w:p w:rsidR="00E34502" w:rsidRPr="00E34502" w:rsidRDefault="00E34502" w:rsidP="00A1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Заключительное занятие </w:t>
            </w:r>
          </w:p>
        </w:tc>
        <w:tc>
          <w:tcPr>
            <w:tcW w:w="1733" w:type="dxa"/>
            <w:vAlign w:val="center"/>
          </w:tcPr>
          <w:p w:rsidR="00E34502" w:rsidRPr="00E34502" w:rsidRDefault="00A10C02" w:rsidP="0072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502" w:rsidRPr="00E34502" w:rsidTr="00370920">
        <w:trPr>
          <w:trHeight w:val="454"/>
        </w:trPr>
        <w:tc>
          <w:tcPr>
            <w:tcW w:w="7836" w:type="dxa"/>
            <w:gridSpan w:val="2"/>
            <w:vAlign w:val="center"/>
          </w:tcPr>
          <w:p w:rsidR="00E34502" w:rsidRPr="00E34502" w:rsidRDefault="00A10C02" w:rsidP="00E3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34502" w:rsidRPr="00E3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733" w:type="dxa"/>
            <w:vAlign w:val="center"/>
          </w:tcPr>
          <w:p w:rsidR="00E34502" w:rsidRPr="00E34502" w:rsidRDefault="00A10C02" w:rsidP="00E34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6199F" w:rsidRPr="00722CAF" w:rsidRDefault="00C6199F" w:rsidP="00722CAF">
      <w:pPr>
        <w:pStyle w:val="a3"/>
        <w:jc w:val="both"/>
        <w:rPr>
          <w:b/>
          <w:bCs/>
        </w:rPr>
      </w:pPr>
    </w:p>
    <w:p w:rsidR="00722CAF" w:rsidRPr="00722CAF" w:rsidRDefault="00C6199F" w:rsidP="0072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A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И  ПЛАНИРУЕМЫЕ РЕЗУЛЬТАТЫ ОСВОЕНИЯ ПРОГРАММЫ </w:t>
      </w:r>
    </w:p>
    <w:p w:rsidR="00C6199F" w:rsidRPr="00722CAF" w:rsidRDefault="00C6199F" w:rsidP="00722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72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 изучения истории относятся следующие убеждения и качества:</w:t>
      </w:r>
    </w:p>
    <w:p w:rsidR="00C6199F" w:rsidRPr="00722CAF" w:rsidRDefault="00C6199F" w:rsidP="00722C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6199F" w:rsidRPr="00722CAF" w:rsidRDefault="00C6199F" w:rsidP="00722C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C6199F" w:rsidRPr="00722CAF" w:rsidRDefault="00C6199F" w:rsidP="00722C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6199F" w:rsidRPr="00722CAF" w:rsidRDefault="00C6199F" w:rsidP="00722C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C6199F" w:rsidRPr="00722CAF" w:rsidRDefault="00C6199F" w:rsidP="00722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истории выражаются в следующих качествах:</w:t>
      </w:r>
    </w:p>
    <w:p w:rsidR="00C6199F" w:rsidRPr="00722CAF" w:rsidRDefault="00C6199F" w:rsidP="00722C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C6199F" w:rsidRPr="00722CAF" w:rsidRDefault="00C6199F" w:rsidP="00722C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C6199F" w:rsidRPr="00722CAF" w:rsidRDefault="00C6199F" w:rsidP="00722C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6199F" w:rsidRPr="00722CAF" w:rsidRDefault="00C6199F" w:rsidP="00722C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6199F" w:rsidRPr="00722CAF" w:rsidRDefault="00C6199F" w:rsidP="00722C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УДД</w:t>
      </w:r>
      <w:r w:rsidRPr="00722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722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 осуществлять итоговый и пошаговый контроль по результату; способность сознательно организовывать и регулировать свою деятельность — учебную, общественную.</w:t>
      </w:r>
    </w:p>
    <w:p w:rsidR="00C6199F" w:rsidRPr="00722CAF" w:rsidRDefault="00C6199F" w:rsidP="00722C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22C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УДД</w:t>
      </w:r>
      <w:r w:rsidRPr="0072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учиться: 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</w:t>
      </w:r>
      <w:proofErr w:type="gramEnd"/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анализ объектов с выделением существенных и несущественных признаков;</w:t>
      </w:r>
    </w:p>
    <w:p w:rsidR="00C6199F" w:rsidRPr="00722CAF" w:rsidRDefault="00C6199F" w:rsidP="00722C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УДД</w:t>
      </w:r>
      <w:r w:rsidRPr="0079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учиться выполнять различные роли в группе (лидера, исполнителя, критика), умение координировать свои усилия с усилиями других, формулировать собственное мнение и позицию; договариваться и приходить к общему решению в совместной деятельности, в том числе в ситуации столкновения интересов; задавать вопросы; </w:t>
      </w:r>
      <w:proofErr w:type="gramStart"/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  <w:proofErr w:type="gramEnd"/>
    </w:p>
    <w:p w:rsidR="00C6199F" w:rsidRPr="00722CAF" w:rsidRDefault="00C6199F" w:rsidP="00722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истории учащимися включают:</w:t>
      </w:r>
    </w:p>
    <w:p w:rsidR="00C6199F" w:rsidRPr="00722CAF" w:rsidRDefault="00C6199F" w:rsidP="00722C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6199F" w:rsidRPr="00722CAF" w:rsidRDefault="00C6199F" w:rsidP="00722C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6199F" w:rsidRPr="00722CAF" w:rsidRDefault="00C6199F" w:rsidP="00722C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6199F" w:rsidRPr="00722CAF" w:rsidRDefault="00C6199F" w:rsidP="00722C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6199F" w:rsidRPr="00722CAF" w:rsidRDefault="00C6199F" w:rsidP="00722C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6199F" w:rsidRPr="00722CAF" w:rsidRDefault="00C6199F" w:rsidP="00722CA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C6199F" w:rsidRPr="00722CAF" w:rsidRDefault="00C6199F" w:rsidP="00795CA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22CAF">
        <w:rPr>
          <w:rFonts w:ascii="Times New Roman" w:hAnsi="Times New Roman" w:cs="Times New Roman"/>
          <w:b/>
          <w:bCs/>
          <w:spacing w:val="-5"/>
          <w:sz w:val="24"/>
          <w:szCs w:val="24"/>
        </w:rPr>
        <w:t>КРИТЕРИИ ОЦЕНИВАНИЯ</w:t>
      </w:r>
    </w:p>
    <w:p w:rsidR="00C6199F" w:rsidRPr="00722CAF" w:rsidRDefault="00C6199F" w:rsidP="00722CAF">
      <w:pPr>
        <w:pStyle w:val="ae"/>
        <w:spacing w:before="0" w:after="0"/>
        <w:jc w:val="both"/>
        <w:rPr>
          <w:rFonts w:ascii="Times New Roman" w:hAnsi="Times New Roman"/>
        </w:rPr>
      </w:pPr>
      <w:r w:rsidRPr="00722CAF">
        <w:rPr>
          <w:rFonts w:ascii="Times New Roman" w:hAnsi="Times New Roman"/>
          <w:b/>
        </w:rPr>
        <w:t>Система контроля</w:t>
      </w:r>
      <w:r w:rsidRPr="00722CAF">
        <w:rPr>
          <w:rFonts w:ascii="Times New Roman" w:hAnsi="Times New Roman"/>
        </w:rPr>
        <w:t xml:space="preserve">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C6199F" w:rsidRPr="00722CAF" w:rsidRDefault="00C6199F" w:rsidP="00722CAF">
      <w:pPr>
        <w:pStyle w:val="ae"/>
        <w:numPr>
          <w:ilvl w:val="0"/>
          <w:numId w:val="16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722CAF">
        <w:rPr>
          <w:rFonts w:ascii="Times New Roman" w:hAnsi="Times New Roman"/>
        </w:rPr>
        <w:t xml:space="preserve">Текущий (устный опрос, тесты, решение </w:t>
      </w:r>
      <w:r w:rsidR="00795CAB">
        <w:rPr>
          <w:rFonts w:ascii="Times New Roman" w:hAnsi="Times New Roman"/>
        </w:rPr>
        <w:t xml:space="preserve">исторических </w:t>
      </w:r>
      <w:r w:rsidRPr="00722CAF">
        <w:rPr>
          <w:rFonts w:ascii="Times New Roman" w:hAnsi="Times New Roman"/>
        </w:rPr>
        <w:t>задач);</w:t>
      </w:r>
    </w:p>
    <w:p w:rsidR="00C6199F" w:rsidRPr="00722CAF" w:rsidRDefault="00C6199F" w:rsidP="00722CAF">
      <w:pPr>
        <w:pStyle w:val="ae"/>
        <w:numPr>
          <w:ilvl w:val="0"/>
          <w:numId w:val="16"/>
        </w:numPr>
        <w:spacing w:before="0" w:after="0"/>
        <w:ind w:left="142" w:firstLine="142"/>
        <w:jc w:val="both"/>
        <w:rPr>
          <w:rFonts w:ascii="Times New Roman" w:hAnsi="Times New Roman"/>
        </w:rPr>
      </w:pPr>
      <w:proofErr w:type="gramStart"/>
      <w:r w:rsidRPr="00722CAF">
        <w:rPr>
          <w:rFonts w:ascii="Times New Roman" w:hAnsi="Times New Roman"/>
        </w:rPr>
        <w:t>Итоговый</w:t>
      </w:r>
      <w:proofErr w:type="gramEnd"/>
      <w:r w:rsidRPr="00722CAF">
        <w:rPr>
          <w:rFonts w:ascii="Times New Roman" w:hAnsi="Times New Roman"/>
        </w:rPr>
        <w:t xml:space="preserve"> (написание эссе, подготовка презентации).</w:t>
      </w:r>
    </w:p>
    <w:p w:rsidR="00C6199F" w:rsidRPr="00722CAF" w:rsidRDefault="00C6199F" w:rsidP="0072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9F" w:rsidRPr="00722CAF" w:rsidRDefault="00C6199F" w:rsidP="00722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F" w:rsidRPr="00722CAF" w:rsidRDefault="00C6199F" w:rsidP="00722CAF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22CAF">
        <w:rPr>
          <w:sz w:val="24"/>
          <w:szCs w:val="24"/>
        </w:rPr>
        <w:t>Оценка тестов</w:t>
      </w:r>
    </w:p>
    <w:tbl>
      <w:tblPr>
        <w:tblpPr w:leftFromText="180" w:rightFromText="180" w:vertAnchor="text" w:horzAnchor="margin" w:tblpXSpec="center" w:tblpY="707"/>
        <w:tblOverlap w:val="never"/>
        <w:tblW w:w="54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32"/>
        <w:gridCol w:w="3762"/>
      </w:tblGrid>
      <w:tr w:rsidR="00C6199F" w:rsidRPr="00722CAF" w:rsidTr="00C6199F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Степень выполнения заданий</w:t>
            </w:r>
          </w:p>
        </w:tc>
      </w:tr>
      <w:tr w:rsidR="00C6199F" w:rsidRPr="00722CAF" w:rsidTr="00C6199F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Fonts w:ascii="Times New Roman" w:hAnsi="Times New Roman" w:cs="Times New Roman"/>
                <w:sz w:val="24"/>
                <w:szCs w:val="24"/>
              </w:rPr>
              <w:t>19- 0 %</w:t>
            </w:r>
          </w:p>
        </w:tc>
      </w:tr>
      <w:tr w:rsidR="00C6199F" w:rsidRPr="00722CAF" w:rsidTr="00C6199F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Fonts w:ascii="Times New Roman" w:hAnsi="Times New Roman" w:cs="Times New Roman"/>
                <w:sz w:val="24"/>
                <w:szCs w:val="24"/>
              </w:rPr>
              <w:t>44-20 %</w:t>
            </w:r>
          </w:p>
        </w:tc>
      </w:tr>
      <w:tr w:rsidR="00C6199F" w:rsidRPr="00722CAF" w:rsidTr="00C6199F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Fonts w:ascii="Times New Roman" w:hAnsi="Times New Roman" w:cs="Times New Roman"/>
                <w:sz w:val="24"/>
                <w:szCs w:val="24"/>
              </w:rPr>
              <w:t>69-45 %</w:t>
            </w:r>
          </w:p>
        </w:tc>
      </w:tr>
      <w:tr w:rsidR="00C6199F" w:rsidRPr="00722CAF" w:rsidTr="00C6199F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Fonts w:ascii="Times New Roman" w:hAnsi="Times New Roman" w:cs="Times New Roman"/>
                <w:sz w:val="24"/>
                <w:szCs w:val="24"/>
              </w:rPr>
              <w:t>89-70 %</w:t>
            </w:r>
          </w:p>
        </w:tc>
      </w:tr>
      <w:tr w:rsidR="00C6199F" w:rsidRPr="00722CAF" w:rsidTr="00C56C8B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outset" w:sz="4" w:space="0" w:color="000000" w:themeColor="text1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outset" w:sz="4" w:space="0" w:color="000000" w:themeColor="text1"/>
              <w:right w:val="single" w:sz="4" w:space="0" w:color="auto"/>
            </w:tcBorders>
            <w:shd w:val="clear" w:color="auto" w:fill="FFFFFF"/>
          </w:tcPr>
          <w:p w:rsidR="00C6199F" w:rsidRPr="00722CAF" w:rsidRDefault="00C6199F" w:rsidP="00722CAF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F">
              <w:rPr>
                <w:rFonts w:ascii="Times New Roman" w:hAnsi="Times New Roman" w:cs="Times New Roman"/>
                <w:sz w:val="24"/>
                <w:szCs w:val="24"/>
              </w:rPr>
              <w:t>100-90 %</w:t>
            </w:r>
          </w:p>
        </w:tc>
      </w:tr>
    </w:tbl>
    <w:p w:rsidR="00C6199F" w:rsidRPr="00722CAF" w:rsidRDefault="00C6199F" w:rsidP="00722CAF">
      <w:pPr>
        <w:pStyle w:val="22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722CAF">
        <w:rPr>
          <w:rFonts w:ascii="Times New Roman" w:hAnsi="Times New Roman" w:cs="Times New Roman"/>
          <w:sz w:val="24"/>
          <w:szCs w:val="24"/>
        </w:rPr>
        <w:t xml:space="preserve">При оценке выполнения тестового задания используется следующая шкала. </w:t>
      </w: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pStyle w:val="Default"/>
        <w:jc w:val="both"/>
        <w:rPr>
          <w:b/>
          <w:bCs/>
        </w:rPr>
      </w:pPr>
    </w:p>
    <w:p w:rsidR="00C6199F" w:rsidRPr="00722CAF" w:rsidRDefault="00C6199F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F" w:rsidRPr="00722CAF" w:rsidRDefault="00C6199F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F" w:rsidRPr="00722CAF" w:rsidRDefault="00C6199F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AF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образовательной деятельности</w:t>
      </w:r>
    </w:p>
    <w:p w:rsidR="00C6199F" w:rsidRPr="00722CAF" w:rsidRDefault="00C6199F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A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(ТСО):</w:t>
      </w:r>
    </w:p>
    <w:p w:rsidR="00C6199F" w:rsidRPr="00722CAF" w:rsidRDefault="00C6199F" w:rsidP="0072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AF">
        <w:rPr>
          <w:rFonts w:ascii="Times New Roman" w:hAnsi="Times New Roman" w:cs="Times New Roman"/>
          <w:sz w:val="24"/>
          <w:szCs w:val="24"/>
        </w:rPr>
        <w:t xml:space="preserve">1. компьютер; </w:t>
      </w:r>
    </w:p>
    <w:p w:rsidR="00C6199F" w:rsidRPr="00722CAF" w:rsidRDefault="00C6199F" w:rsidP="0072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AF">
        <w:rPr>
          <w:rFonts w:ascii="Times New Roman" w:hAnsi="Times New Roman" w:cs="Times New Roman"/>
          <w:sz w:val="24"/>
          <w:szCs w:val="24"/>
        </w:rPr>
        <w:t xml:space="preserve">2. телевизор; </w:t>
      </w:r>
    </w:p>
    <w:p w:rsidR="00C6199F" w:rsidRPr="00722CAF" w:rsidRDefault="00C6199F" w:rsidP="0072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AF">
        <w:rPr>
          <w:rFonts w:ascii="Times New Roman" w:hAnsi="Times New Roman" w:cs="Times New Roman"/>
          <w:sz w:val="24"/>
          <w:szCs w:val="24"/>
        </w:rPr>
        <w:t>3. проектор.</w:t>
      </w:r>
    </w:p>
    <w:p w:rsidR="00E70949" w:rsidRDefault="00E70949" w:rsidP="00050793">
      <w:pPr>
        <w:pStyle w:val="Style4"/>
        <w:widowControl/>
        <w:spacing w:line="240" w:lineRule="auto"/>
        <w:ind w:right="283" w:firstLine="0"/>
        <w:rPr>
          <w:b/>
        </w:rPr>
      </w:pPr>
    </w:p>
    <w:p w:rsidR="006721CF" w:rsidRDefault="00D03337" w:rsidP="00E875F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6721CF" w:rsidRPr="0047168E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Календарно-тематическое планирование на уче</w:t>
      </w:r>
      <w:r w:rsidR="006721CF">
        <w:rPr>
          <w:rFonts w:ascii="Times New Roman" w:eastAsia="Times New Roman" w:hAnsi="Times New Roman" w:cs="Times New Roman"/>
          <w:b/>
          <w:bCs/>
          <w:sz w:val="36"/>
          <w:szCs w:val="36"/>
        </w:rPr>
        <w:t>бный год: 202</w:t>
      </w:r>
      <w:r w:rsidR="00A10C02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6721CF" w:rsidRPr="0047168E">
        <w:rPr>
          <w:rFonts w:ascii="Times New Roman" w:eastAsia="Times New Roman" w:hAnsi="Times New Roman" w:cs="Times New Roman"/>
          <w:b/>
          <w:bCs/>
          <w:sz w:val="36"/>
          <w:szCs w:val="36"/>
        </w:rPr>
        <w:t>/20</w:t>
      </w:r>
      <w:r w:rsidR="006721CF"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</w:p>
    <w:p w:rsidR="006721CF" w:rsidRPr="00D772C3" w:rsidRDefault="006721CF" w:rsidP="00672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72C3">
        <w:rPr>
          <w:rFonts w:ascii="Times New Roman" w:eastAsia="Times New Roman" w:hAnsi="Times New Roman" w:cs="Times New Roman"/>
          <w:b/>
          <w:bCs/>
          <w:color w:val="000000"/>
        </w:rPr>
        <w:t>Курс «История: теория и практика»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11</w:t>
      </w:r>
      <w:r w:rsidRPr="00D772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6721CF" w:rsidRPr="0047168E" w:rsidRDefault="006721CF" w:rsidP="00672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168E">
        <w:rPr>
          <w:rFonts w:ascii="Times New Roman" w:eastAsia="Times New Roman" w:hAnsi="Times New Roman" w:cs="Times New Roman"/>
          <w:b/>
          <w:bCs/>
          <w:color w:val="000000"/>
        </w:rPr>
        <w:t>Общее количество часов:</w:t>
      </w:r>
      <w:r w:rsidRPr="0047168E">
        <w:rPr>
          <w:rFonts w:ascii="Times New Roman" w:eastAsia="Times New Roman" w:hAnsi="Times New Roman" w:cs="Times New Roman"/>
          <w:b/>
          <w:color w:val="000000"/>
        </w:rPr>
        <w:t> </w:t>
      </w:r>
      <w:r w:rsidR="00A10C02">
        <w:rPr>
          <w:rFonts w:ascii="Times New Roman" w:eastAsia="Times New Roman" w:hAnsi="Times New Roman" w:cs="Times New Roman"/>
          <w:b/>
          <w:color w:val="000000"/>
        </w:rPr>
        <w:t>68</w:t>
      </w:r>
    </w:p>
    <w:p w:rsidR="006721CF" w:rsidRDefault="006721CF" w:rsidP="00672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Практическая часть</w:t>
      </w:r>
      <w:r w:rsidRPr="006721CF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</w:p>
    <w:p w:rsidR="00556456" w:rsidRPr="00D03337" w:rsidRDefault="00556456" w:rsidP="0072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28" w:tblpY="240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379"/>
        <w:gridCol w:w="709"/>
        <w:gridCol w:w="709"/>
        <w:gridCol w:w="850"/>
        <w:gridCol w:w="1559"/>
      </w:tblGrid>
      <w:tr w:rsidR="00050793" w:rsidRPr="004D1580" w:rsidTr="00050793">
        <w:trPr>
          <w:trHeight w:val="6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81C28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050793" w:rsidRPr="00481C28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81C28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81C28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81C28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Формы контроля, практическая часть</w:t>
            </w:r>
          </w:p>
        </w:tc>
      </w:tr>
      <w:tr w:rsidR="00050793" w:rsidRPr="004D1580" w:rsidTr="00050793">
        <w:trPr>
          <w:trHeight w:val="23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Определение целей</w:t>
            </w:r>
            <w:r w:rsidRPr="00881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задач курса.</w:t>
            </w: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232"/>
          <w:tblCellSpacing w:w="0" w:type="dxa"/>
        </w:trPr>
        <w:tc>
          <w:tcPr>
            <w:tcW w:w="10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050793" w:rsidRDefault="00050793" w:rsidP="006714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 1. 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Россия в XIX век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(22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</w:tr>
      <w:tr w:rsidR="00050793" w:rsidRPr="004D1580" w:rsidTr="00050793">
        <w:trPr>
          <w:trHeight w:val="2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и внешняя политика Александра I.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DC2B23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DC2B2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20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17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Восстание декабристов.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4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при Николае I: внутренняя и внешняя политика.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мысль в 1830-1850 гг.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культура в первой половине XIX века.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5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 II. Реформы 1860-1870-х гг.</w:t>
            </w:r>
            <w:r w:rsidRPr="001A7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Отмена крепостного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50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Общественное движение второй половины XIX </w:t>
            </w:r>
            <w:proofErr w:type="gramStart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34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и внешняя политика Александра III.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второй половины XIX </w:t>
            </w:r>
            <w:proofErr w:type="gramStart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2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«Россия в XIX веке».</w:t>
            </w: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1</w:t>
            </w:r>
          </w:p>
        </w:tc>
      </w:tr>
      <w:tr w:rsidR="00050793" w:rsidRPr="004D1580" w:rsidTr="00050793">
        <w:trPr>
          <w:trHeight w:val="238"/>
          <w:tblCellSpacing w:w="0" w:type="dxa"/>
        </w:trPr>
        <w:tc>
          <w:tcPr>
            <w:tcW w:w="10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050793" w:rsidRDefault="00050793" w:rsidP="006714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 2. 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Россия в первой половине XX века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(20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</w:tr>
      <w:tr w:rsidR="00050793" w:rsidRPr="004D1580" w:rsidTr="00050793">
        <w:trPr>
          <w:trHeight w:val="5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Социально-экономическое и политическое развитие страны </w:t>
            </w:r>
          </w:p>
          <w:p w:rsidR="00050793" w:rsidRPr="004D1580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начале XX </w:t>
            </w:r>
            <w:proofErr w:type="gramStart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Русско-японская война.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1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Революция 1905-1907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3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в начале XX века.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</w:t>
            </w:r>
            <w:proofErr w:type="gramStart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ервой мировой войне.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Великая российская революция.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7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советского правительства </w:t>
            </w:r>
          </w:p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1917-1920 гг. Гражданская война. </w:t>
            </w:r>
            <w:r w:rsidRPr="004D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2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Советская Россия, СССР в 1920-1930-е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19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143576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Великая Отечественная война 1941-1945 гг.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050793">
        <w:trPr>
          <w:trHeight w:val="57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«Россия в первой половине XX века».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2</w:t>
            </w:r>
          </w:p>
        </w:tc>
      </w:tr>
      <w:tr w:rsidR="00050793" w:rsidRPr="004D1580" w:rsidTr="00050793">
        <w:trPr>
          <w:trHeight w:val="578"/>
          <w:tblCellSpacing w:w="0" w:type="dxa"/>
        </w:trPr>
        <w:tc>
          <w:tcPr>
            <w:tcW w:w="10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050793" w:rsidRDefault="00050793" w:rsidP="006714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 3. Р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оссия во второй половине XX в – начале XXI вв.»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(22</w:t>
            </w:r>
            <w:r w:rsidRPr="001A73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</w:tr>
      <w:tr w:rsidR="00050793" w:rsidRPr="004D1580" w:rsidTr="00671487">
        <w:trPr>
          <w:trHeight w:val="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СССР в первое послевоенное десятилетие.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«Холодная война».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3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СССР в середине 1950-х – середине 1960-х гг.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5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51,52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СССР во второй половине 1980-х гг.: внутренняя и внешняя политика.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науки и культуры в 1950 – 1980-х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Перестройка.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1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 1992 – 2008 гг. </w:t>
            </w:r>
            <w:r w:rsidRPr="00F1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новой российской государственности.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рыночной экономике.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93" w:rsidRPr="004D1580" w:rsidTr="00671487">
        <w:trPr>
          <w:trHeight w:val="5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63,6465,66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«Россия во второй половине XX в – начале XXI вв.».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Default="00671487" w:rsidP="0005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3</w:t>
            </w:r>
          </w:p>
        </w:tc>
      </w:tr>
      <w:tr w:rsidR="00050793" w:rsidRPr="004D1580" w:rsidTr="00671487">
        <w:trPr>
          <w:trHeight w:val="3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A1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  <w:r w:rsidR="00A1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Default="00050793" w:rsidP="003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и обобщение. </w:t>
            </w:r>
            <w:r w:rsidRPr="0014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изучения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A10C02" w:rsidP="006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93" w:rsidRPr="004D1580" w:rsidRDefault="00050793" w:rsidP="0072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812" w:rsidRPr="004D1580" w:rsidRDefault="00C53812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2" w:rsidRPr="004D1580" w:rsidRDefault="00C53812" w:rsidP="00722CAF">
      <w:pPr>
        <w:tabs>
          <w:tab w:val="left" w:pos="700"/>
        </w:tabs>
        <w:spacing w:after="0" w:line="240" w:lineRule="auto"/>
        <w:ind w:righ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D15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A6254" w:rsidRDefault="00DA6254" w:rsidP="00722CAF">
      <w:pPr>
        <w:jc w:val="both"/>
      </w:pPr>
    </w:p>
    <w:sectPr w:rsidR="00DA6254" w:rsidSect="0018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7B" w:rsidRDefault="00BF1C7B" w:rsidP="001F2BE9">
      <w:pPr>
        <w:spacing w:after="0" w:line="240" w:lineRule="auto"/>
      </w:pPr>
      <w:r>
        <w:separator/>
      </w:r>
    </w:p>
  </w:endnote>
  <w:endnote w:type="continuationSeparator" w:id="0">
    <w:p w:rsidR="00BF1C7B" w:rsidRDefault="00BF1C7B" w:rsidP="001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7B" w:rsidRDefault="00BF1C7B" w:rsidP="001F2BE9">
      <w:pPr>
        <w:spacing w:after="0" w:line="240" w:lineRule="auto"/>
      </w:pPr>
      <w:r>
        <w:separator/>
      </w:r>
    </w:p>
  </w:footnote>
  <w:footnote w:type="continuationSeparator" w:id="0">
    <w:p w:rsidR="00BF1C7B" w:rsidRDefault="00BF1C7B" w:rsidP="001F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10"/>
    <w:multiLevelType w:val="multilevel"/>
    <w:tmpl w:val="7BA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36AE"/>
    <w:multiLevelType w:val="hybridMultilevel"/>
    <w:tmpl w:val="8B4EB234"/>
    <w:lvl w:ilvl="0" w:tplc="892C07E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  <w:rPr>
        <w:rFonts w:hint="default"/>
      </w:rPr>
    </w:lvl>
    <w:lvl w:ilvl="1" w:tplc="2A5091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FC40603"/>
    <w:multiLevelType w:val="hybridMultilevel"/>
    <w:tmpl w:val="AA1CA06A"/>
    <w:lvl w:ilvl="0" w:tplc="142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0C72"/>
    <w:multiLevelType w:val="hybridMultilevel"/>
    <w:tmpl w:val="5160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5DB8"/>
    <w:multiLevelType w:val="hybridMultilevel"/>
    <w:tmpl w:val="2D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123FA"/>
    <w:multiLevelType w:val="hybridMultilevel"/>
    <w:tmpl w:val="DBC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1E87"/>
    <w:multiLevelType w:val="hybridMultilevel"/>
    <w:tmpl w:val="A636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502FE"/>
    <w:multiLevelType w:val="hybridMultilevel"/>
    <w:tmpl w:val="FCD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CB7"/>
    <w:multiLevelType w:val="hybridMultilevel"/>
    <w:tmpl w:val="7BC2658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F22E9"/>
    <w:multiLevelType w:val="hybridMultilevel"/>
    <w:tmpl w:val="185CDCA2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03442"/>
    <w:multiLevelType w:val="hybridMultilevel"/>
    <w:tmpl w:val="1A627884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9669D"/>
    <w:multiLevelType w:val="hybridMultilevel"/>
    <w:tmpl w:val="D12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77E32"/>
    <w:multiLevelType w:val="multilevel"/>
    <w:tmpl w:val="3EA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34701"/>
    <w:multiLevelType w:val="hybridMultilevel"/>
    <w:tmpl w:val="2124BAB6"/>
    <w:lvl w:ilvl="0" w:tplc="628AD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B7672"/>
    <w:multiLevelType w:val="multilevel"/>
    <w:tmpl w:val="6F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115B7"/>
    <w:multiLevelType w:val="hybridMultilevel"/>
    <w:tmpl w:val="841CC88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A4FB1"/>
    <w:multiLevelType w:val="multilevel"/>
    <w:tmpl w:val="220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F59"/>
    <w:multiLevelType w:val="hybridMultilevel"/>
    <w:tmpl w:val="157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4CB3"/>
    <w:multiLevelType w:val="multilevel"/>
    <w:tmpl w:val="7A2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D27B0"/>
    <w:multiLevelType w:val="multilevel"/>
    <w:tmpl w:val="8C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86AE3"/>
    <w:multiLevelType w:val="hybridMultilevel"/>
    <w:tmpl w:val="9F0A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55567"/>
    <w:multiLevelType w:val="hybridMultilevel"/>
    <w:tmpl w:val="25E073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2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20"/>
  </w:num>
  <w:num w:numId="16">
    <w:abstractNumId w:val="17"/>
  </w:num>
  <w:num w:numId="17">
    <w:abstractNumId w:val="11"/>
  </w:num>
  <w:num w:numId="18">
    <w:abstractNumId w:val="22"/>
  </w:num>
  <w:num w:numId="19">
    <w:abstractNumId w:val="9"/>
  </w:num>
  <w:num w:numId="20">
    <w:abstractNumId w:val="16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12"/>
    <w:rsid w:val="000202FB"/>
    <w:rsid w:val="00050793"/>
    <w:rsid w:val="000B2902"/>
    <w:rsid w:val="00114F5B"/>
    <w:rsid w:val="00122686"/>
    <w:rsid w:val="00181797"/>
    <w:rsid w:val="001A734A"/>
    <w:rsid w:val="001F2BE9"/>
    <w:rsid w:val="001F305C"/>
    <w:rsid w:val="001F4A16"/>
    <w:rsid w:val="001F63D8"/>
    <w:rsid w:val="00206F82"/>
    <w:rsid w:val="00254265"/>
    <w:rsid w:val="002A7463"/>
    <w:rsid w:val="002D610B"/>
    <w:rsid w:val="00314272"/>
    <w:rsid w:val="00315FDF"/>
    <w:rsid w:val="00322084"/>
    <w:rsid w:val="003733F1"/>
    <w:rsid w:val="00396A3F"/>
    <w:rsid w:val="003B256F"/>
    <w:rsid w:val="003F041B"/>
    <w:rsid w:val="00421FF7"/>
    <w:rsid w:val="00476FF4"/>
    <w:rsid w:val="005160E7"/>
    <w:rsid w:val="005304B7"/>
    <w:rsid w:val="005377F0"/>
    <w:rsid w:val="00556456"/>
    <w:rsid w:val="00577A58"/>
    <w:rsid w:val="005830CC"/>
    <w:rsid w:val="00621F47"/>
    <w:rsid w:val="00647893"/>
    <w:rsid w:val="00671487"/>
    <w:rsid w:val="006721CF"/>
    <w:rsid w:val="00693DA8"/>
    <w:rsid w:val="00714132"/>
    <w:rsid w:val="00722CAF"/>
    <w:rsid w:val="007610FC"/>
    <w:rsid w:val="00795CAB"/>
    <w:rsid w:val="007D1761"/>
    <w:rsid w:val="007E09A1"/>
    <w:rsid w:val="00820BE0"/>
    <w:rsid w:val="00842C83"/>
    <w:rsid w:val="00881790"/>
    <w:rsid w:val="008B2FC3"/>
    <w:rsid w:val="008C024D"/>
    <w:rsid w:val="0092558B"/>
    <w:rsid w:val="00934D18"/>
    <w:rsid w:val="00964584"/>
    <w:rsid w:val="009D2AA4"/>
    <w:rsid w:val="00A10C02"/>
    <w:rsid w:val="00A23DE7"/>
    <w:rsid w:val="00A32AFC"/>
    <w:rsid w:val="00A42ACC"/>
    <w:rsid w:val="00A74995"/>
    <w:rsid w:val="00A844B8"/>
    <w:rsid w:val="00AA25D2"/>
    <w:rsid w:val="00AB731B"/>
    <w:rsid w:val="00AC2FE2"/>
    <w:rsid w:val="00AE557B"/>
    <w:rsid w:val="00B12D20"/>
    <w:rsid w:val="00B16298"/>
    <w:rsid w:val="00B52BDD"/>
    <w:rsid w:val="00BA10CA"/>
    <w:rsid w:val="00BF1C7B"/>
    <w:rsid w:val="00BF7047"/>
    <w:rsid w:val="00C12885"/>
    <w:rsid w:val="00C34E7E"/>
    <w:rsid w:val="00C53812"/>
    <w:rsid w:val="00C56C8B"/>
    <w:rsid w:val="00C6199F"/>
    <w:rsid w:val="00C667E3"/>
    <w:rsid w:val="00C941DC"/>
    <w:rsid w:val="00CC185D"/>
    <w:rsid w:val="00CD2D4D"/>
    <w:rsid w:val="00CD534D"/>
    <w:rsid w:val="00CF25B1"/>
    <w:rsid w:val="00D03337"/>
    <w:rsid w:val="00D14798"/>
    <w:rsid w:val="00D46839"/>
    <w:rsid w:val="00D772C3"/>
    <w:rsid w:val="00DA6254"/>
    <w:rsid w:val="00DC2B23"/>
    <w:rsid w:val="00DD4DD2"/>
    <w:rsid w:val="00DE057F"/>
    <w:rsid w:val="00E34502"/>
    <w:rsid w:val="00E70949"/>
    <w:rsid w:val="00E875FA"/>
    <w:rsid w:val="00EB211F"/>
    <w:rsid w:val="00ED069B"/>
    <w:rsid w:val="00EE0766"/>
    <w:rsid w:val="00F15599"/>
    <w:rsid w:val="00F66BFB"/>
    <w:rsid w:val="00FA7A4F"/>
    <w:rsid w:val="00FB1875"/>
    <w:rsid w:val="00FB2B04"/>
    <w:rsid w:val="00FD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BFB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4">
    <w:name w:val="Hyperlink"/>
    <w:basedOn w:val="a0"/>
    <w:unhideWhenUsed/>
    <w:rsid w:val="00C53812"/>
    <w:rPr>
      <w:color w:val="0000FF"/>
      <w:u w:val="single"/>
    </w:rPr>
  </w:style>
  <w:style w:type="character" w:customStyle="1" w:styleId="FontStyle20">
    <w:name w:val="Font Style20"/>
    <w:rsid w:val="00C53812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C5381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5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53812"/>
    <w:rPr>
      <w:rFonts w:ascii="Lucida Sans Unicode" w:hAnsi="Lucida Sans Unicode" w:cs="Lucida Sans Unicode" w:hint="default"/>
      <w:sz w:val="22"/>
      <w:szCs w:val="22"/>
    </w:rPr>
  </w:style>
  <w:style w:type="paragraph" w:styleId="a5">
    <w:name w:val="No Spacing"/>
    <w:uiPriority w:val="1"/>
    <w:qFormat/>
    <w:rsid w:val="00C53812"/>
    <w:pPr>
      <w:suppressAutoHyphens/>
      <w:spacing w:after="0" w:line="240" w:lineRule="auto"/>
    </w:pPr>
    <w:rPr>
      <w:rFonts w:ascii="Calibri" w:eastAsia="Times New Roman" w:hAnsi="Calibri" w:cs="Calibri"/>
      <w:spacing w:val="-9"/>
      <w:sz w:val="24"/>
      <w:szCs w:val="24"/>
      <w:lang w:eastAsia="ar-SA"/>
    </w:rPr>
  </w:style>
  <w:style w:type="paragraph" w:styleId="a6">
    <w:name w:val="Plain Text"/>
    <w:basedOn w:val="a"/>
    <w:link w:val="a7"/>
    <w:rsid w:val="00C538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538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2BE9"/>
  </w:style>
  <w:style w:type="paragraph" w:styleId="aa">
    <w:name w:val="footer"/>
    <w:basedOn w:val="a"/>
    <w:link w:val="ab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BE9"/>
  </w:style>
  <w:style w:type="paragraph" w:styleId="ac">
    <w:name w:val="Balloon Text"/>
    <w:basedOn w:val="a"/>
    <w:link w:val="ad"/>
    <w:uiPriority w:val="99"/>
    <w:semiHidden/>
    <w:unhideWhenUsed/>
    <w:rsid w:val="00D0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3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C6199F"/>
    <w:pPr>
      <w:widowControl w:val="0"/>
      <w:suppressAutoHyphens/>
      <w:spacing w:before="280" w:after="28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f">
    <w:name w:val="Основной текст с отступом Знак"/>
    <w:link w:val="af0"/>
    <w:semiHidden/>
    <w:locked/>
    <w:rsid w:val="00C6199F"/>
    <w:rPr>
      <w:b/>
      <w:sz w:val="28"/>
      <w:lang w:eastAsia="ar-SA"/>
    </w:rPr>
  </w:style>
  <w:style w:type="paragraph" w:styleId="af0">
    <w:name w:val="Body Text Indent"/>
    <w:basedOn w:val="a"/>
    <w:link w:val="af"/>
    <w:semiHidden/>
    <w:rsid w:val="00C6199F"/>
    <w:pPr>
      <w:suppressAutoHyphens/>
      <w:spacing w:after="0" w:line="240" w:lineRule="auto"/>
      <w:ind w:left="284"/>
      <w:jc w:val="center"/>
    </w:pPr>
    <w:rPr>
      <w:b/>
      <w:sz w:val="28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C6199F"/>
  </w:style>
  <w:style w:type="character" w:customStyle="1" w:styleId="2">
    <w:name w:val="Заголовок №2_"/>
    <w:basedOn w:val="a0"/>
    <w:link w:val="20"/>
    <w:uiPriority w:val="99"/>
    <w:locked/>
    <w:rsid w:val="00C619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6199F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C61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C6199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199F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character" w:customStyle="1" w:styleId="23">
    <w:name w:val="Основной текст (2) + Полужирный"/>
    <w:basedOn w:val="21"/>
    <w:uiPriority w:val="99"/>
    <w:rsid w:val="00C6199F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2018-10-02T09:20:00Z</cp:lastPrinted>
  <dcterms:created xsi:type="dcterms:W3CDTF">2021-11-08T06:00:00Z</dcterms:created>
  <dcterms:modified xsi:type="dcterms:W3CDTF">2022-11-08T06:29:00Z</dcterms:modified>
</cp:coreProperties>
</file>