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28" w:rsidRPr="00D25D28" w:rsidRDefault="00D25D28" w:rsidP="00D25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25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«Синквейн на уроках физики»</w:t>
      </w:r>
    </w:p>
    <w:p w:rsidR="00D25D28" w:rsidRPr="00D25D28" w:rsidRDefault="00D25D28" w:rsidP="00D2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оптимальной среды, позволяющей участникам мастер-класса за короткое время погрузиться в сущность представляемого опыта, оценить возможность использования представленного метода в собственной практике.</w:t>
      </w:r>
    </w:p>
    <w:p w:rsidR="00D25D28" w:rsidRPr="00D25D28" w:rsidRDefault="00D25D28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25D28" w:rsidRPr="00D25D28" w:rsidRDefault="00D25D28" w:rsidP="00D25D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коллег с приёмом технологии критического мышления; пропагандировать использование синквейна в урочной и внеурочной деятельности;</w:t>
      </w:r>
    </w:p>
    <w:p w:rsidR="00D25D28" w:rsidRPr="00D25D28" w:rsidRDefault="00D25D28" w:rsidP="00D25D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профессионально-педагогическое общение по существу представленного опыта;</w:t>
      </w:r>
    </w:p>
    <w:p w:rsidR="00D25D28" w:rsidRPr="004B677B" w:rsidRDefault="00D25D28" w:rsidP="00D25D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педагогов города к участию в целенаправленном создании нового опыта профессионального взаимодействия.</w:t>
      </w:r>
      <w:r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5D28" w:rsidRDefault="00BE5497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 мастер класс хочу начать со слов поэта</w:t>
      </w:r>
      <w:r w:rsidR="00D25D28"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Брюсова: "Если можешь, иди вперёд века, если не можешь, иди с веком, но никогда не будь позади века".</w:t>
      </w:r>
      <w:r w:rsidR="00D25D28"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5497" w:rsidRPr="00D25D28" w:rsidRDefault="00BE5497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28" w:rsidRPr="00D25D28" w:rsidRDefault="00D25D28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с понятием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"синквейн" я столкнулась в 2012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подготовке к конкурсу учитель года </w:t>
      </w:r>
      <w:r w:rsidR="00BE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2012.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D28" w:rsidRPr="00D25D28" w:rsidRDefault="00D25D28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синквейн?</w:t>
      </w:r>
    </w:p>
    <w:p w:rsidR="00D25D28" w:rsidRDefault="00D25D28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синквейн возник в США как стихотворная форма. Разработала его америка</w:t>
      </w:r>
      <w:r w:rsidR="00BE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нская поэтесса Аделаида Крэпси. 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синквейн состоит из пяти строк и основан на подсчёте слогов в каждом его стихе. Если интересно, то его слоговая структура – 2-4-6-8-2, всего 22 слога. Авторы, развивавшие стихотворную форму в дальнейшем, предложили ряд её вариаций: обратный синквейн, зеркальный, "бабочка", корона и даже гирлянда синквейнов.</w:t>
      </w:r>
    </w:p>
    <w:p w:rsidR="004D46FE" w:rsidRPr="004F1141" w:rsidRDefault="004D46FE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141">
        <w:rPr>
          <w:rFonts w:ascii="Times New Roman" w:hAnsi="Times New Roman" w:cs="Times New Roman"/>
          <w:sz w:val="24"/>
          <w:szCs w:val="24"/>
        </w:rPr>
        <w:t>Синквейн – короткое нерифмованное стихотворение из пяти строк. У синквейна много разновидностей, но в последнее время особо популярным стал так назваемый «дидактический синквейн» – его все чаще и чаще используют в школах.</w:t>
      </w:r>
    </w:p>
    <w:p w:rsidR="00D25D28" w:rsidRPr="00D25D28" w:rsidRDefault="00D25D28" w:rsidP="00D25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синквейн</w:t>
      </w:r>
    </w:p>
    <w:p w:rsidR="00D25D28" w:rsidRPr="00D25D28" w:rsidRDefault="00D25D28" w:rsidP="00D25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строка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—тема синквейна, заключает в себе одно слово (обычно существительное или местоимение), которое обозначает объект или предмет, о котором пойдет речь.</w:t>
      </w:r>
    </w:p>
    <w:p w:rsidR="00D25D28" w:rsidRPr="00D25D28" w:rsidRDefault="00D25D28" w:rsidP="00D25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строка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—два слова (чаще всего прилагательные или причастия), они дают описание признаков и свойств выбранного в синквейне предмета или объекта.</w:t>
      </w:r>
    </w:p>
    <w:p w:rsidR="00D25D28" w:rsidRPr="00D25D28" w:rsidRDefault="00D25D28" w:rsidP="00D25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строка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—образована тремя глаголами или деепричастиями, описывающими характерные свойства объекта.</w:t>
      </w:r>
    </w:p>
    <w:p w:rsidR="00D25D28" w:rsidRPr="00D25D28" w:rsidRDefault="00D25D28" w:rsidP="00D25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строка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—фраза из четырех слов, выражающая личное отношение автора синквейна к описываемому предмету или объекту.</w:t>
      </w:r>
    </w:p>
    <w:p w:rsidR="00D25D28" w:rsidRDefault="00D25D28" w:rsidP="00D25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строка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—одно слово—резюме, характеризующее суть предмета или объекта.</w:t>
      </w:r>
    </w:p>
    <w:p w:rsidR="004D46FE" w:rsidRPr="00D25D28" w:rsidRDefault="004D46FE" w:rsidP="004D46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28" w:rsidRPr="00D25D28" w:rsidRDefault="00D25D28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текст основывается не на слоговой зависимости, а на содержательной и синтаксической заданности каждой строки. Чёткое соблюдение правил написания 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синквейна не обязательно. Например, для улучшения текста в четвёртой строке можно использовать три или пять слов, а в пятой – два слова. Возможны варианты использования и других частей речи.</w:t>
      </w:r>
    </w:p>
    <w:p w:rsidR="00D25D28" w:rsidRDefault="004D46FE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являюсь классным руководителем 8А класса. В начале </w:t>
      </w:r>
      <w:r w:rsidR="00D25D28"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года </w:t>
      </w:r>
      <w:r w:rsidR="00D25D28"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классном часе ребята составили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нквейны о себе:</w:t>
      </w:r>
      <w:r w:rsidR="00D25D28"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6FE" w:rsidRPr="00EB276D" w:rsidRDefault="004B677B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EB276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Владик.</w:t>
      </w:r>
    </w:p>
    <w:p w:rsidR="004B677B" w:rsidRPr="004B677B" w:rsidRDefault="004B677B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Умный, спортивный.</w:t>
      </w:r>
    </w:p>
    <w:p w:rsidR="004B677B" w:rsidRPr="004B677B" w:rsidRDefault="004B677B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Учусь, расту, тренируюсь.</w:t>
      </w:r>
    </w:p>
    <w:p w:rsidR="004B677B" w:rsidRPr="004B677B" w:rsidRDefault="004B677B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Всегда готов помочь.</w:t>
      </w:r>
    </w:p>
    <w:p w:rsidR="004B677B" w:rsidRPr="004B677B" w:rsidRDefault="004B677B" w:rsidP="004B6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Спортсмен.</w:t>
      </w:r>
    </w:p>
    <w:p w:rsidR="004B677B" w:rsidRPr="00EB276D" w:rsidRDefault="004B677B" w:rsidP="004B6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EB276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Вика.</w:t>
      </w:r>
    </w:p>
    <w:p w:rsidR="004B677B" w:rsidRPr="004B677B" w:rsidRDefault="004B677B" w:rsidP="004B6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Добрая, стеснительная.</w:t>
      </w:r>
    </w:p>
    <w:p w:rsidR="004B677B" w:rsidRPr="004B677B" w:rsidRDefault="004B677B" w:rsidP="004B6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Живу, радуюсь, помогаю.</w:t>
      </w:r>
    </w:p>
    <w:p w:rsidR="004B677B" w:rsidRPr="004B677B" w:rsidRDefault="004B677B" w:rsidP="004B6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меня всегда можно положиться.</w:t>
      </w:r>
    </w:p>
    <w:p w:rsidR="004B677B" w:rsidRPr="004B677B" w:rsidRDefault="004B677B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Веселая.</w:t>
      </w:r>
    </w:p>
    <w:p w:rsidR="00EB276D" w:rsidRPr="00EB276D" w:rsidRDefault="00EB276D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EB276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Ксюша.</w:t>
      </w:r>
    </w:p>
    <w:p w:rsidR="00EB276D" w:rsidRDefault="00EB276D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Добрая, спортивная.</w:t>
      </w:r>
    </w:p>
    <w:p w:rsidR="00EB276D" w:rsidRDefault="00EB276D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Живу, учусь, тренеруюсь.</w:t>
      </w:r>
    </w:p>
    <w:p w:rsidR="00EB276D" w:rsidRDefault="00EB276D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Всегда помогу товарищу.</w:t>
      </w:r>
    </w:p>
    <w:p w:rsidR="00EB276D" w:rsidRDefault="00EB276D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Маленькая.</w:t>
      </w:r>
    </w:p>
    <w:p w:rsidR="004D46FE" w:rsidRDefault="00D25D28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резюмировать что-либо, излагать сложные идеи, чувства и представления в нескольких словах</w:t>
      </w:r>
      <w:r w:rsidR="00E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важное умение</w:t>
      </w:r>
      <w:r w:rsidR="00EB276D" w:rsidRPr="00EB27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Поэтому я сейчас предлагаю</w:t>
      </w:r>
      <w:r w:rsidRPr="00EB27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вам очутиться в роли учеников и составить синквейн о себе или о своём коллеге.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Рекомендуемое время создания текста 5-7 минут, но мы сократим его до 3-4.</w:t>
      </w:r>
    </w:p>
    <w:p w:rsidR="00D25D28" w:rsidRPr="00D25D28" w:rsidRDefault="00EB276D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третий</w:t>
      </w:r>
      <w:r w:rsidR="00D25D28"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 использую этот приём технологии развития критич</w:t>
      </w:r>
      <w:r w:rsid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мышления на своих уроках физик</w:t>
      </w:r>
      <w:r w:rsidR="004D46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5D28"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Написание синквейна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Относительная простота построения синквейна позволяет быстро получить результат. Эта работа требует вдумчивой рефлексии, основанной на богатом понятийном запасе, а также развитого образного мышления. Метод эффективен как при работе с отстающими, так и при работе с одарёнными детьми. Каждый ребёнок имеет реальную возможность стать успешным, почувствовать радость от процесса познания. А это в нашей работе самое главное.</w:t>
      </w:r>
    </w:p>
    <w:p w:rsidR="00D25D28" w:rsidRPr="00D25D28" w:rsidRDefault="00D25D28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– сложный предмет, не всем она даётся, поэтому не все любят её. Особенно часто приходится сталкиваться с проблемой непонимания у детей гуманитарного склада ума. Их надо заинтересовать. Это сложно. А вот написание синквейна требует от составителя реализации практически всех его личностных способностей: интеллектуальных, творческих, образных. </w:t>
      </w:r>
    </w:p>
    <w:p w:rsidR="00D25D28" w:rsidRPr="00D25D28" w:rsidRDefault="00D25D28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можно использовать этот приём и соответственно как я его использую в своей практике?</w:t>
      </w:r>
    </w:p>
    <w:p w:rsidR="00D25D28" w:rsidRPr="00D25D28" w:rsidRDefault="00D25D28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Во-первых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составлять текст как в школе, на</w:t>
      </w:r>
      <w:r w:rsidR="00E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дома, в качестве домашнего задания. Дети могут выполнять его как индивидуальное задание или как дополнительное к основному.</w:t>
      </w:r>
      <w:r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5D28" w:rsidRPr="00D25D28" w:rsidRDefault="00D25D28" w:rsidP="00D25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Во-вторых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работать над составлением синквейна можно как самостоятельно, так и в паре и даже в группе. Рассмотрев какой-либо теоретический материал на уроке, я предлагаю в качестве рефлексии составить синквейн вдвоём. Если в паре оказываются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с разными способностями (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как правило, так и происходит), то более сильный ученик, используя посильную поддержку второго, анализирует изученное. Более сложной является работа в группе. Здесь кроме интеллектуальных способностей ребёнок должен проявить и коммуникативные.</w:t>
      </w:r>
    </w:p>
    <w:p w:rsidR="00D25D28" w:rsidRPr="00D25D28" w:rsidRDefault="00D25D28" w:rsidP="004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В-третьих,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данный приём </w:t>
      </w:r>
      <w:r w:rsidR="00E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как для анализа 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узкого понятия (например, при рассмотрении понятия "Манометр"), так и при изучении достаточно объёмного материала.</w:t>
      </w:r>
      <w:r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такую сложную тему как законы сохранения и превращения энергии, я даю такое задание в качестве творческого.</w:t>
      </w:r>
    </w:p>
    <w:p w:rsidR="00D25D28" w:rsidRPr="004B677B" w:rsidRDefault="00D25D28" w:rsidP="00D25D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Манометр.</w:t>
      </w:r>
      <w:r w:rsidRPr="004B677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br/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Жидкостный, металлический.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Измеряет, уточняет, работает.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Служит для измерения давления.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Прибор.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B677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Тихонова Анна, 7В </w:t>
      </w:r>
    </w:p>
    <w:p w:rsidR="00D25D28" w:rsidRPr="004B677B" w:rsidRDefault="00D25D28" w:rsidP="00D2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 сохранения и превращения энергии.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Нужный, полезный.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Превращается, сохраняется, не изменяется.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Энергия превращается из одного вида в другой.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Один из основных законов природы.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B677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Изотова Римма, 8В</w:t>
      </w:r>
    </w:p>
    <w:p w:rsidR="00D25D28" w:rsidRPr="004B677B" w:rsidRDefault="00D25D28" w:rsidP="00D25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Температура.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Измеряемая, зависимая.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Повышается, понижается – изменяется.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Степень нагретости тела.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Величина.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Козлов Александр, 8А </w:t>
      </w:r>
    </w:p>
    <w:p w:rsidR="00D25D28" w:rsidRPr="00D25D28" w:rsidRDefault="00D25D28" w:rsidP="004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В-четвёртых, можно придумать огромное количество способов работы с готовым синквейном. Например, можно составить краткий рассказ на заданную тему, используя подготовленный дома синквейн как подсказку. Можно, используя все свои знания по теме, внести коррекцию и совершенствовать текст, созданный товарищем, или текст с сознательно, запланировано сделанными ошибками. Наконец, можно учиться определять тему синквейна при отсутствующей части, к примеру, без первой строчки.</w:t>
      </w:r>
      <w:r w:rsidRPr="00D25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54F8" w:rsidRDefault="00EB276D" w:rsidP="004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7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Прошу Вас составить синквейн по теме сегодняшнего мастер класса.</w:t>
      </w:r>
    </w:p>
    <w:p w:rsidR="00EB276D" w:rsidRPr="00EB276D" w:rsidRDefault="00EB276D" w:rsidP="004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5D28" w:rsidRPr="00D25D28" w:rsidRDefault="00D25D28" w:rsidP="004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догадаться по деформированному тексту, на какую тему был составлен синквейн.</w:t>
      </w:r>
    </w:p>
    <w:p w:rsidR="00D25D28" w:rsidRPr="004B677B" w:rsidRDefault="00D25D28" w:rsidP="004138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77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(Двигатель внутреннего сгорания)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Распространенный, тепловой.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Впускает, сжимает, работает, выпускает.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Превращает внутреннюю энергию в механическую.</w:t>
      </w:r>
      <w:r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Машина. </w:t>
      </w:r>
    </w:p>
    <w:p w:rsidR="00D25D28" w:rsidRPr="004B677B" w:rsidRDefault="00EB276D" w:rsidP="0041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(Тепловое движение).</w:t>
      </w:r>
      <w:r w:rsidR="00D25D28" w:rsidRPr="004B677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="00D25D28"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Беспорядочное, изменяемое.</w:t>
      </w:r>
      <w:r w:rsidR="00D25D28"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Колеблются, движутся, ускоряются.</w:t>
      </w:r>
      <w:r w:rsidR="00D25D28"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Температура зависит от скорости.</w:t>
      </w:r>
      <w:r w:rsidR="00D25D28" w:rsidRPr="004B677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Движение молекул.</w:t>
      </w:r>
    </w:p>
    <w:p w:rsidR="00D25D28" w:rsidRPr="00D25D28" w:rsidRDefault="00EB276D" w:rsidP="0041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</w:t>
      </w:r>
      <w:r w:rsidR="00D25D28" w:rsidRPr="00D2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использование этого приёма на уроках физики оправдано. Чем разнообразнее формы и методы нашей с вами работы, тем больше шанс, что ребёнку на уроке не будет скучно, что каждый день принесёт ему радость пусть маленького, но открытия. Надеемся, что открытие сегодня сделал и каждый из вас. Желаем вам дальнейших творческих успехов в нашем нелёгком, но благодарном труде, дорогие коллеги! </w:t>
      </w:r>
    </w:p>
    <w:p w:rsidR="006F232E" w:rsidRDefault="006F232E"/>
    <w:sectPr w:rsidR="006F232E" w:rsidSect="006F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A04"/>
    <w:multiLevelType w:val="multilevel"/>
    <w:tmpl w:val="DFC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D4C48"/>
    <w:multiLevelType w:val="multilevel"/>
    <w:tmpl w:val="CA58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28"/>
    <w:rsid w:val="001C54F8"/>
    <w:rsid w:val="0041382B"/>
    <w:rsid w:val="004B677B"/>
    <w:rsid w:val="004D46FE"/>
    <w:rsid w:val="004F1141"/>
    <w:rsid w:val="006727D0"/>
    <w:rsid w:val="006840CE"/>
    <w:rsid w:val="006F232E"/>
    <w:rsid w:val="00B0628A"/>
    <w:rsid w:val="00BE5497"/>
    <w:rsid w:val="00D25D28"/>
    <w:rsid w:val="00E24B86"/>
    <w:rsid w:val="00EB276D"/>
    <w:rsid w:val="00F1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32CC1-4AA0-4CF9-8E60-4BB8477B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2E"/>
  </w:style>
  <w:style w:type="paragraph" w:styleId="2">
    <w:name w:val="heading 2"/>
    <w:basedOn w:val="a"/>
    <w:link w:val="20"/>
    <w:uiPriority w:val="9"/>
    <w:qFormat/>
    <w:rsid w:val="00D25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5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D28"/>
    <w:rPr>
      <w:b/>
      <w:bCs/>
    </w:rPr>
  </w:style>
  <w:style w:type="character" w:styleId="a5">
    <w:name w:val="Hyperlink"/>
    <w:basedOn w:val="a0"/>
    <w:uiPriority w:val="99"/>
    <w:semiHidden/>
    <w:unhideWhenUsed/>
    <w:rsid w:val="00D25D28"/>
    <w:rPr>
      <w:color w:val="0000FF"/>
      <w:u w:val="single"/>
    </w:rPr>
  </w:style>
  <w:style w:type="character" w:styleId="a6">
    <w:name w:val="Emphasis"/>
    <w:basedOn w:val="a0"/>
    <w:uiPriority w:val="20"/>
    <w:qFormat/>
    <w:rsid w:val="00D25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2017-06-02T04:11:00Z</dcterms:created>
  <dcterms:modified xsi:type="dcterms:W3CDTF">2017-06-02T04:11:00Z</dcterms:modified>
</cp:coreProperties>
</file>