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BE" w:rsidRDefault="00C064BE" w:rsidP="00C064B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C064BE" w:rsidRPr="004F6E74" w:rsidRDefault="00C064BE" w:rsidP="00C064B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7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064BE" w:rsidRPr="004F6E74" w:rsidRDefault="00C064BE" w:rsidP="00C064B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74"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C064BE" w:rsidRPr="004F6E74" w:rsidRDefault="00C064BE" w:rsidP="00C064B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74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C064BE" w:rsidRPr="004F6E74" w:rsidRDefault="00C064BE" w:rsidP="00C064B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74">
        <w:rPr>
          <w:rFonts w:ascii="Times New Roman" w:hAnsi="Times New Roman" w:cs="Times New Roman"/>
          <w:b/>
          <w:sz w:val="28"/>
          <w:szCs w:val="28"/>
        </w:rPr>
        <w:t>«Учимся говорить и писать по-русски»</w:t>
      </w:r>
    </w:p>
    <w:p w:rsidR="00C064BE" w:rsidRPr="004F6E74" w:rsidRDefault="00C064BE" w:rsidP="00C064BE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4BE" w:rsidRPr="004F6E74" w:rsidRDefault="00C064BE" w:rsidP="00C064BE">
      <w:pPr>
        <w:tabs>
          <w:tab w:val="left" w:pos="9288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F6E74">
        <w:rPr>
          <w:rFonts w:ascii="Times New Roman" w:hAnsi="Times New Roman" w:cs="Times New Roman"/>
          <w:b/>
          <w:i/>
          <w:sz w:val="28"/>
          <w:szCs w:val="28"/>
        </w:rPr>
        <w:t>Количеств</w:t>
      </w:r>
      <w:r w:rsidR="00BE7784"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  <w:r w:rsidRPr="004F6E74">
        <w:rPr>
          <w:rFonts w:ascii="Times New Roman" w:hAnsi="Times New Roman" w:cs="Times New Roman"/>
          <w:b/>
          <w:i/>
          <w:sz w:val="28"/>
          <w:szCs w:val="28"/>
        </w:rPr>
        <w:t xml:space="preserve"> на год - 17</w:t>
      </w:r>
    </w:p>
    <w:p w:rsidR="00C064BE" w:rsidRDefault="00C064BE" w:rsidP="00C064BE">
      <w:pPr>
        <w:pStyle w:val="11"/>
        <w:keepNext/>
        <w:keepLines/>
        <w:shd w:val="clear" w:color="auto" w:fill="auto"/>
        <w:rPr>
          <w:sz w:val="28"/>
          <w:szCs w:val="28"/>
        </w:rPr>
      </w:pPr>
    </w:p>
    <w:p w:rsidR="00C064BE" w:rsidRPr="004F6E74" w:rsidRDefault="00C064BE" w:rsidP="00C064BE">
      <w:pPr>
        <w:pStyle w:val="11"/>
        <w:keepNext/>
        <w:keepLines/>
        <w:shd w:val="clear" w:color="auto" w:fill="auto"/>
        <w:rPr>
          <w:sz w:val="28"/>
          <w:szCs w:val="28"/>
        </w:rPr>
      </w:pPr>
      <w:r w:rsidRPr="004F6E74">
        <w:rPr>
          <w:sz w:val="28"/>
          <w:szCs w:val="28"/>
        </w:rPr>
        <w:t>Пояснительная записка.</w:t>
      </w:r>
      <w:bookmarkEnd w:id="0"/>
    </w:p>
    <w:p w:rsidR="00C064BE" w:rsidRPr="004F6E74" w:rsidRDefault="00C064BE" w:rsidP="00C064BE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ind w:firstLine="708"/>
        <w:rPr>
          <w:sz w:val="28"/>
          <w:szCs w:val="28"/>
        </w:rPr>
      </w:pPr>
      <w:r w:rsidRPr="004F6E74">
        <w:rPr>
          <w:sz w:val="28"/>
          <w:szCs w:val="28"/>
        </w:rPr>
        <w:t>Образовательные функции русского языка определяют универсальный, обобщающий характер воздействия предмета «Русский язык» на формирование личности ребенка в процессе обучения его в школе.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C064BE" w:rsidRPr="004F6E74" w:rsidRDefault="00C064BE" w:rsidP="00C064BE">
      <w:pPr>
        <w:pStyle w:val="a9"/>
        <w:shd w:val="clear" w:color="auto" w:fill="auto"/>
        <w:ind w:firstLine="708"/>
        <w:rPr>
          <w:sz w:val="28"/>
          <w:szCs w:val="28"/>
        </w:rPr>
      </w:pPr>
      <w:r w:rsidRPr="004F6E74">
        <w:rPr>
          <w:sz w:val="28"/>
          <w:szCs w:val="28"/>
        </w:rPr>
        <w:t xml:space="preserve">Суть человеческого общения </w:t>
      </w:r>
      <w:proofErr w:type="gramStart"/>
      <w:r w:rsidRPr="004F6E74">
        <w:rPr>
          <w:sz w:val="28"/>
          <w:szCs w:val="28"/>
        </w:rPr>
        <w:t>заключается</w:t>
      </w:r>
      <w:proofErr w:type="gramEnd"/>
      <w:r w:rsidRPr="004F6E74">
        <w:rPr>
          <w:sz w:val="28"/>
          <w:szCs w:val="28"/>
        </w:rPr>
        <w:t xml:space="preserve"> прежде всего в передаче и восприятии смысла речи. В связи с этим программа предусматривает изучение возможностей русского языка для более точной передачи смысловой стороны высказывания в разных ситуациях общения.</w:t>
      </w:r>
    </w:p>
    <w:p w:rsidR="00C064BE" w:rsidRPr="004F6E74" w:rsidRDefault="00C064BE" w:rsidP="00C064BE">
      <w:pPr>
        <w:pStyle w:val="a9"/>
        <w:shd w:val="clear" w:color="auto" w:fill="auto"/>
        <w:ind w:firstLine="708"/>
        <w:rPr>
          <w:sz w:val="28"/>
          <w:szCs w:val="28"/>
        </w:rPr>
      </w:pPr>
      <w:r w:rsidRPr="004F6E74">
        <w:rPr>
          <w:sz w:val="28"/>
          <w:szCs w:val="28"/>
        </w:rPr>
        <w:t>От смысла – к поискам наиболее подходящих средств его выражения в устной и письменной речи – таков путь анализа усваивают учащиеся на занятиях элективного курса. При этом повторяются, систематизируются и углубляются сведения из области орфоэпии и и</w:t>
      </w:r>
      <w:r>
        <w:rPr>
          <w:sz w:val="28"/>
          <w:szCs w:val="28"/>
        </w:rPr>
        <w:t>нтонации, орфографии и пунктуации</w:t>
      </w:r>
      <w:r w:rsidRPr="004F6E74">
        <w:rPr>
          <w:sz w:val="28"/>
          <w:szCs w:val="28"/>
        </w:rPr>
        <w:t xml:space="preserve">, рассматриваются различные языковые средства с точки зрения их практического использования в речи. </w:t>
      </w:r>
    </w:p>
    <w:p w:rsidR="00C064BE" w:rsidRPr="004F6E74" w:rsidRDefault="00C064BE" w:rsidP="00C064BE">
      <w:pPr>
        <w:pStyle w:val="a9"/>
        <w:shd w:val="clear" w:color="auto" w:fill="auto"/>
        <w:ind w:firstLine="708"/>
        <w:rPr>
          <w:sz w:val="28"/>
          <w:szCs w:val="28"/>
        </w:rPr>
      </w:pPr>
      <w:r w:rsidRPr="004F6E74">
        <w:rPr>
          <w:sz w:val="28"/>
          <w:szCs w:val="28"/>
        </w:rPr>
        <w:t xml:space="preserve">Особенностью данного курса является его нацеленность на совершенствование основных видов речевой деятельности в их единстве и взаимосвязи: способности осознанно воспринимать звучащую речь (умение слушать) и печатное слово (умение читать); грамотно, точно, логически стройно, выразительно передавать в устной и письменной форме свои собственные мысли. </w:t>
      </w:r>
    </w:p>
    <w:p w:rsidR="00C064BE" w:rsidRPr="004F6E74" w:rsidRDefault="00C064BE" w:rsidP="00C064BE">
      <w:pPr>
        <w:pStyle w:val="a9"/>
        <w:shd w:val="clear" w:color="auto" w:fill="auto"/>
        <w:ind w:firstLine="708"/>
        <w:rPr>
          <w:sz w:val="28"/>
          <w:szCs w:val="28"/>
        </w:rPr>
      </w:pPr>
      <w:r w:rsidRPr="004F6E74">
        <w:rPr>
          <w:sz w:val="28"/>
          <w:szCs w:val="28"/>
        </w:rPr>
        <w:t>Свободное и умелое использование средств языка в речи требует от человека не только хорошего знания лингвистических законов, владения основными речевыми умениями, но и соблюдения правил речевого поведения. Вот почему данный курс уделяет большое внимание развитию навыков уместного использования в речи важнейших элементов русского этикета.</w:t>
      </w:r>
    </w:p>
    <w:p w:rsidR="00C064BE" w:rsidRPr="004F6E74" w:rsidRDefault="00C064BE" w:rsidP="00C064BE">
      <w:pPr>
        <w:pStyle w:val="a9"/>
        <w:shd w:val="clear" w:color="auto" w:fill="auto"/>
        <w:ind w:firstLine="0"/>
        <w:rPr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ind w:firstLine="0"/>
        <w:rPr>
          <w:sz w:val="28"/>
          <w:szCs w:val="28"/>
        </w:rPr>
      </w:pPr>
      <w:r w:rsidRPr="004F6E74">
        <w:rPr>
          <w:b/>
          <w:sz w:val="28"/>
          <w:szCs w:val="28"/>
          <w:u w:val="single"/>
        </w:rPr>
        <w:t>Цель</w:t>
      </w:r>
      <w:r w:rsidRPr="004F6E74">
        <w:rPr>
          <w:sz w:val="28"/>
          <w:szCs w:val="28"/>
        </w:rPr>
        <w:t xml:space="preserve"> занятий элективного курса:</w:t>
      </w:r>
    </w:p>
    <w:p w:rsidR="00C064BE" w:rsidRPr="004F6E74" w:rsidRDefault="00C064BE" w:rsidP="00C064BE">
      <w:pPr>
        <w:pStyle w:val="a9"/>
        <w:shd w:val="clear" w:color="auto" w:fill="auto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 xml:space="preserve">углубление лингвистических знаний учащихся и </w:t>
      </w:r>
    </w:p>
    <w:p w:rsidR="00C064BE" w:rsidRPr="004F6E74" w:rsidRDefault="00C064BE" w:rsidP="00C064BE">
      <w:pPr>
        <w:pStyle w:val="a9"/>
        <w:shd w:val="clear" w:color="auto" w:fill="auto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повышение их речевой культуры.</w:t>
      </w:r>
    </w:p>
    <w:p w:rsidR="00C064BE" w:rsidRPr="004F6E74" w:rsidRDefault="00C064BE" w:rsidP="00C064BE">
      <w:pPr>
        <w:pStyle w:val="a9"/>
        <w:shd w:val="clear" w:color="auto" w:fill="auto"/>
        <w:ind w:firstLine="0"/>
        <w:rPr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spacing w:line="326" w:lineRule="exact"/>
        <w:ind w:firstLine="708"/>
        <w:rPr>
          <w:b/>
          <w:sz w:val="28"/>
          <w:szCs w:val="28"/>
        </w:rPr>
      </w:pPr>
      <w:r w:rsidRPr="004F6E74">
        <w:rPr>
          <w:sz w:val="28"/>
          <w:szCs w:val="28"/>
        </w:rPr>
        <w:t xml:space="preserve">Занятия элективного курса «Учимся говорить и писать по-русски» должны способствовать формированию коммуникативных навыков личности ребенка и  решению следующих </w:t>
      </w:r>
      <w:r w:rsidRPr="004F6E74">
        <w:rPr>
          <w:b/>
          <w:sz w:val="28"/>
          <w:szCs w:val="28"/>
          <w:u w:val="single"/>
        </w:rPr>
        <w:t>задач:</w:t>
      </w:r>
    </w:p>
    <w:p w:rsidR="00C064BE" w:rsidRPr="004F6E74" w:rsidRDefault="00C064BE" w:rsidP="00C064BE">
      <w:pPr>
        <w:pStyle w:val="a9"/>
        <w:numPr>
          <w:ilvl w:val="0"/>
          <w:numId w:val="17"/>
        </w:numPr>
        <w:shd w:val="clear" w:color="auto" w:fill="auto"/>
        <w:tabs>
          <w:tab w:val="left" w:pos="723"/>
        </w:tabs>
        <w:spacing w:before="0" w:line="326" w:lineRule="exact"/>
        <w:ind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 xml:space="preserve">овладение русским языком как средством общения в повседневной жизни и учебной деятельности; повышение уровня речевой культуры учащихся; </w:t>
      </w:r>
    </w:p>
    <w:p w:rsidR="00C064BE" w:rsidRPr="004F6E74" w:rsidRDefault="00C064BE" w:rsidP="00C064BE">
      <w:pPr>
        <w:pStyle w:val="a9"/>
        <w:numPr>
          <w:ilvl w:val="0"/>
          <w:numId w:val="17"/>
        </w:numPr>
        <w:shd w:val="clear" w:color="auto" w:fill="auto"/>
        <w:tabs>
          <w:tab w:val="left" w:pos="721"/>
        </w:tabs>
        <w:spacing w:before="0" w:line="314" w:lineRule="exact"/>
        <w:ind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освоение знаний об устройстве языковой системы и закономерности ее функционирования, о стилистических ресурсах и основных нормах русского литературного языка;</w:t>
      </w:r>
    </w:p>
    <w:p w:rsidR="00C064BE" w:rsidRPr="004F6E74" w:rsidRDefault="00C064BE" w:rsidP="00C064BE">
      <w:pPr>
        <w:pStyle w:val="a9"/>
        <w:numPr>
          <w:ilvl w:val="0"/>
          <w:numId w:val="17"/>
        </w:numPr>
        <w:shd w:val="clear" w:color="auto" w:fill="auto"/>
        <w:tabs>
          <w:tab w:val="left" w:pos="726"/>
        </w:tabs>
        <w:spacing w:before="0" w:line="322" w:lineRule="exact"/>
        <w:ind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умение анализировать стилистические ошибки в выборе слов, правильное употребление грамматических и синтаксических конструкций.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6"/>
        </w:tabs>
        <w:spacing w:line="322" w:lineRule="exact"/>
        <w:ind w:firstLine="0"/>
        <w:rPr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spacing w:line="322" w:lineRule="exact"/>
        <w:ind w:firstLine="648"/>
        <w:rPr>
          <w:sz w:val="28"/>
          <w:szCs w:val="28"/>
        </w:rPr>
      </w:pPr>
      <w:r w:rsidRPr="004F6E74">
        <w:rPr>
          <w:sz w:val="28"/>
          <w:szCs w:val="28"/>
        </w:rPr>
        <w:t>Приобретенные знания и умения помогут учащимся сделать свою речь богаче и выразительнее, будут способствовать профилактике грамматических и синтаксических ошибок в устной и письменной речи.</w:t>
      </w:r>
    </w:p>
    <w:p w:rsidR="00C064BE" w:rsidRDefault="00C064BE" w:rsidP="00C064BE">
      <w:pPr>
        <w:pStyle w:val="a9"/>
        <w:shd w:val="clear" w:color="auto" w:fill="auto"/>
        <w:spacing w:line="322" w:lineRule="exact"/>
        <w:ind w:firstLine="648"/>
        <w:rPr>
          <w:sz w:val="28"/>
          <w:szCs w:val="28"/>
        </w:rPr>
      </w:pPr>
      <w:r w:rsidRPr="004F6E74">
        <w:rPr>
          <w:sz w:val="28"/>
          <w:szCs w:val="28"/>
        </w:rPr>
        <w:t xml:space="preserve">Программа курса реализуется на основе </w:t>
      </w:r>
      <w:proofErr w:type="spellStart"/>
      <w:r w:rsidRPr="004F6E74">
        <w:rPr>
          <w:sz w:val="28"/>
          <w:szCs w:val="28"/>
        </w:rPr>
        <w:t>компетентностного</w:t>
      </w:r>
      <w:proofErr w:type="spellEnd"/>
      <w:r w:rsidRPr="004F6E74">
        <w:rPr>
          <w:sz w:val="28"/>
          <w:szCs w:val="28"/>
        </w:rPr>
        <w:t xml:space="preserve"> подхода, который обеспечивает развитие коммуникативной, языковой, лингвистической и </w:t>
      </w:r>
      <w:proofErr w:type="spellStart"/>
      <w:r w:rsidRPr="004F6E74">
        <w:rPr>
          <w:sz w:val="28"/>
          <w:szCs w:val="28"/>
        </w:rPr>
        <w:t>культуроведческой</w:t>
      </w:r>
      <w:proofErr w:type="spellEnd"/>
      <w:r w:rsidRPr="004F6E74">
        <w:rPr>
          <w:sz w:val="28"/>
          <w:szCs w:val="28"/>
        </w:rPr>
        <w:t xml:space="preserve"> компетенций. </w:t>
      </w:r>
    </w:p>
    <w:p w:rsidR="00C064BE" w:rsidRPr="004F6E74" w:rsidRDefault="00C064BE" w:rsidP="00C064BE">
      <w:pPr>
        <w:pStyle w:val="a9"/>
        <w:shd w:val="clear" w:color="auto" w:fill="auto"/>
        <w:spacing w:line="322" w:lineRule="exact"/>
        <w:ind w:firstLine="648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4F6E74">
        <w:rPr>
          <w:sz w:val="28"/>
          <w:szCs w:val="28"/>
        </w:rPr>
        <w:t>омпетентностный</w:t>
      </w:r>
      <w:proofErr w:type="spellEnd"/>
      <w:r w:rsidRPr="004F6E74">
        <w:rPr>
          <w:sz w:val="28"/>
          <w:szCs w:val="28"/>
        </w:rPr>
        <w:t xml:space="preserve"> подход предполагает предъявление материала не только в </w:t>
      </w:r>
      <w:proofErr w:type="spellStart"/>
      <w:r w:rsidRPr="004F6E74">
        <w:rPr>
          <w:sz w:val="28"/>
          <w:szCs w:val="28"/>
        </w:rPr>
        <w:t>знаниевой</w:t>
      </w:r>
      <w:proofErr w:type="spellEnd"/>
      <w:r w:rsidRPr="004F6E74">
        <w:rPr>
          <w:sz w:val="28"/>
          <w:szCs w:val="28"/>
        </w:rPr>
        <w:t xml:space="preserve">, но и в </w:t>
      </w:r>
      <w:proofErr w:type="spellStart"/>
      <w:r w:rsidRPr="004F6E74">
        <w:rPr>
          <w:sz w:val="28"/>
          <w:szCs w:val="28"/>
        </w:rPr>
        <w:t>деятельностной</w:t>
      </w:r>
      <w:proofErr w:type="spellEnd"/>
      <w:r w:rsidRPr="004F6E74">
        <w:rPr>
          <w:sz w:val="28"/>
          <w:szCs w:val="28"/>
        </w:rPr>
        <w:t xml:space="preserve"> форме; дает возможность для формирования функциональной грамотности учащихся.</w:t>
      </w:r>
    </w:p>
    <w:p w:rsidR="00C064BE" w:rsidRPr="004F6E74" w:rsidRDefault="00C064BE" w:rsidP="00C064BE">
      <w:pPr>
        <w:pStyle w:val="a9"/>
        <w:shd w:val="clear" w:color="auto" w:fill="auto"/>
        <w:spacing w:line="322" w:lineRule="exact"/>
        <w:ind w:firstLine="648"/>
        <w:rPr>
          <w:sz w:val="28"/>
          <w:szCs w:val="28"/>
        </w:rPr>
      </w:pPr>
      <w:r w:rsidRPr="004F6E74">
        <w:rPr>
          <w:sz w:val="28"/>
          <w:szCs w:val="28"/>
        </w:rPr>
        <w:t>Занятия предполагается проводить в форме лекций, бесед с использованием исследовательской работы учащихся; в форме практических занятий, а также творческих работ учащихся.</w:t>
      </w:r>
    </w:p>
    <w:p w:rsidR="00C064BE" w:rsidRPr="004F6E74" w:rsidRDefault="00C064BE" w:rsidP="00C064BE">
      <w:pPr>
        <w:pStyle w:val="a9"/>
        <w:shd w:val="clear" w:color="auto" w:fill="auto"/>
        <w:spacing w:line="322" w:lineRule="exact"/>
        <w:ind w:firstLine="0"/>
        <w:rPr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4F6E74">
        <w:rPr>
          <w:b/>
          <w:sz w:val="28"/>
          <w:szCs w:val="28"/>
        </w:rPr>
        <w:t xml:space="preserve">Личностными </w:t>
      </w:r>
      <w:r w:rsidRPr="004F6E74">
        <w:rPr>
          <w:b/>
          <w:sz w:val="28"/>
          <w:szCs w:val="28"/>
          <w:u w:val="single"/>
        </w:rPr>
        <w:t>результатами</w:t>
      </w:r>
      <w:r w:rsidRPr="004F6E74">
        <w:rPr>
          <w:sz w:val="28"/>
          <w:szCs w:val="28"/>
        </w:rPr>
        <w:t xml:space="preserve"> освоения программы являются:</w:t>
      </w:r>
    </w:p>
    <w:p w:rsidR="00C064BE" w:rsidRPr="004F6E74" w:rsidRDefault="00C064BE" w:rsidP="00C064BE">
      <w:pPr>
        <w:pStyle w:val="a9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331" w:lineRule="exact"/>
        <w:ind w:left="284"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использование полученных компетентностей в устной и письменной речи, в создании творческих работ;</w:t>
      </w:r>
    </w:p>
    <w:p w:rsidR="00C064BE" w:rsidRPr="004F6E74" w:rsidRDefault="00C064BE" w:rsidP="00C064BE">
      <w:pPr>
        <w:pStyle w:val="a9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331" w:lineRule="exact"/>
        <w:ind w:left="284"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 xml:space="preserve">демонстрация владения различными видами монолога и диалога при публичных выступлениях на уроках и </w:t>
      </w:r>
      <w:proofErr w:type="gramStart"/>
      <w:r w:rsidRPr="004F6E74">
        <w:rPr>
          <w:sz w:val="28"/>
          <w:szCs w:val="28"/>
        </w:rPr>
        <w:t>во</w:t>
      </w:r>
      <w:proofErr w:type="gramEnd"/>
      <w:r w:rsidRPr="004F6E74">
        <w:rPr>
          <w:sz w:val="28"/>
          <w:szCs w:val="28"/>
        </w:rPr>
        <w:t xml:space="preserve"> 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284"/>
        </w:tabs>
        <w:spacing w:line="331" w:lineRule="exact"/>
        <w:ind w:left="284" w:firstLine="0"/>
        <w:rPr>
          <w:sz w:val="28"/>
          <w:szCs w:val="28"/>
        </w:rPr>
      </w:pPr>
      <w:r w:rsidRPr="004F6E74">
        <w:rPr>
          <w:sz w:val="28"/>
          <w:szCs w:val="28"/>
        </w:rPr>
        <w:t>внеурочное время;</w:t>
      </w:r>
    </w:p>
    <w:p w:rsidR="00C064BE" w:rsidRPr="004F6E74" w:rsidRDefault="00C064BE" w:rsidP="00C064BE">
      <w:pPr>
        <w:pStyle w:val="a9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331" w:lineRule="exact"/>
        <w:ind w:left="284"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уважительное отношение к родному языку, гордость за него;</w:t>
      </w:r>
    </w:p>
    <w:p w:rsidR="00C064BE" w:rsidRPr="004F6E74" w:rsidRDefault="00C064BE" w:rsidP="00C064BE">
      <w:pPr>
        <w:pStyle w:val="a9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331" w:lineRule="exact"/>
        <w:ind w:left="284"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стремление к речевому самосовершенствованию.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284"/>
          <w:tab w:val="left" w:pos="721"/>
        </w:tabs>
        <w:spacing w:line="331" w:lineRule="exact"/>
        <w:ind w:left="284" w:hanging="284"/>
        <w:rPr>
          <w:b/>
          <w:sz w:val="28"/>
          <w:szCs w:val="28"/>
        </w:rPr>
      </w:pPr>
      <w:proofErr w:type="spellStart"/>
      <w:r w:rsidRPr="004F6E74">
        <w:rPr>
          <w:b/>
          <w:sz w:val="28"/>
          <w:szCs w:val="28"/>
        </w:rPr>
        <w:t>Метапредметные</w:t>
      </w:r>
      <w:proofErr w:type="spellEnd"/>
      <w:r w:rsidRPr="004F6E74">
        <w:rPr>
          <w:b/>
          <w:sz w:val="28"/>
          <w:szCs w:val="28"/>
        </w:rPr>
        <w:t xml:space="preserve"> результаты:</w:t>
      </w:r>
    </w:p>
    <w:p w:rsidR="00C064BE" w:rsidRPr="004F6E74" w:rsidRDefault="00C064BE" w:rsidP="00C064BE">
      <w:pPr>
        <w:pStyle w:val="a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331" w:lineRule="exact"/>
        <w:ind w:left="284"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владение всеми видами речевой деятельности;</w:t>
      </w:r>
    </w:p>
    <w:p w:rsidR="00C064BE" w:rsidRPr="004F6E74" w:rsidRDefault="00C064BE" w:rsidP="00C064BE">
      <w:pPr>
        <w:pStyle w:val="a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331" w:lineRule="exact"/>
        <w:ind w:left="284"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</w:r>
    </w:p>
    <w:p w:rsidR="00C064BE" w:rsidRPr="004F6E74" w:rsidRDefault="00C064BE" w:rsidP="00C064BE">
      <w:pPr>
        <w:pStyle w:val="a9"/>
        <w:numPr>
          <w:ilvl w:val="0"/>
          <w:numId w:val="18"/>
        </w:numPr>
        <w:shd w:val="clear" w:color="auto" w:fill="auto"/>
        <w:tabs>
          <w:tab w:val="left" w:pos="284"/>
        </w:tabs>
        <w:spacing w:before="0" w:line="331" w:lineRule="exact"/>
        <w:ind w:left="284"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t xml:space="preserve"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b/>
          <w:sz w:val="28"/>
          <w:szCs w:val="28"/>
        </w:rPr>
      </w:pPr>
      <w:r w:rsidRPr="004F6E74">
        <w:rPr>
          <w:b/>
          <w:sz w:val="28"/>
          <w:szCs w:val="28"/>
        </w:rPr>
        <w:t>Предметные результаты:</w:t>
      </w:r>
    </w:p>
    <w:p w:rsidR="00C064BE" w:rsidRPr="004F6E74" w:rsidRDefault="00C064BE" w:rsidP="00C064BE">
      <w:pPr>
        <w:pStyle w:val="a9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331" w:lineRule="exact"/>
        <w:ind w:left="284" w:hanging="284"/>
        <w:jc w:val="both"/>
        <w:rPr>
          <w:sz w:val="28"/>
          <w:szCs w:val="28"/>
        </w:rPr>
      </w:pPr>
      <w:r w:rsidRPr="004F6E74">
        <w:rPr>
          <w:sz w:val="28"/>
          <w:szCs w:val="28"/>
        </w:rPr>
        <w:lastRenderedPageBreak/>
        <w:t>усвоение основных научных знаний о родном языке; понимание взаимосвязи его уровней и единиц;</w:t>
      </w:r>
    </w:p>
    <w:p w:rsidR="00C064BE" w:rsidRPr="004F6E74" w:rsidRDefault="00C064BE" w:rsidP="00C064BE">
      <w:pPr>
        <w:pStyle w:val="a9"/>
        <w:numPr>
          <w:ilvl w:val="0"/>
          <w:numId w:val="19"/>
        </w:numPr>
        <w:shd w:val="clear" w:color="auto" w:fill="auto"/>
        <w:tabs>
          <w:tab w:val="left" w:pos="284"/>
        </w:tabs>
        <w:spacing w:before="0" w:line="331" w:lineRule="exact"/>
        <w:ind w:left="284" w:hanging="284"/>
        <w:rPr>
          <w:sz w:val="28"/>
          <w:szCs w:val="28"/>
        </w:rPr>
      </w:pPr>
      <w:r w:rsidRPr="004F6E74">
        <w:rPr>
          <w:sz w:val="28"/>
          <w:szCs w:val="28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b/>
          <w:sz w:val="28"/>
          <w:szCs w:val="28"/>
        </w:rPr>
      </w:pPr>
      <w:r w:rsidRPr="004F6E74">
        <w:rPr>
          <w:b/>
          <w:sz w:val="28"/>
          <w:szCs w:val="28"/>
        </w:rPr>
        <w:t>Содержание курса.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b/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i/>
          <w:sz w:val="28"/>
          <w:szCs w:val="28"/>
        </w:rPr>
      </w:pPr>
      <w:r w:rsidRPr="004F6E74">
        <w:rPr>
          <w:i/>
          <w:sz w:val="28"/>
          <w:szCs w:val="28"/>
        </w:rPr>
        <w:t>1.Язык – средство общения (1 час).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Язык, его основные единицы. Происхождение языка.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Речевое общение, единство двух его сторон (передача и восприятие смысла)</w:t>
      </w:r>
      <w:proofErr w:type="gramStart"/>
      <w:r w:rsidRPr="004F6E74">
        <w:rPr>
          <w:sz w:val="28"/>
          <w:szCs w:val="28"/>
        </w:rPr>
        <w:t>.Ф</w:t>
      </w:r>
      <w:proofErr w:type="gramEnd"/>
      <w:r w:rsidRPr="004F6E74">
        <w:rPr>
          <w:sz w:val="28"/>
          <w:szCs w:val="28"/>
        </w:rPr>
        <w:t>ормы общения (устные и письменные).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Преимущества языка в сравнении с неязыковыми средствами общения.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i/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i/>
          <w:sz w:val="28"/>
          <w:szCs w:val="28"/>
        </w:rPr>
      </w:pPr>
      <w:r w:rsidRPr="004F6E74">
        <w:rPr>
          <w:i/>
          <w:sz w:val="28"/>
          <w:szCs w:val="28"/>
        </w:rPr>
        <w:t>2.Речевой этикет (2 часа).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 xml:space="preserve">Речевой </w:t>
      </w:r>
      <w:proofErr w:type="gramStart"/>
      <w:r w:rsidRPr="004F6E74">
        <w:rPr>
          <w:sz w:val="28"/>
          <w:szCs w:val="28"/>
        </w:rPr>
        <w:t>этикет</w:t>
      </w:r>
      <w:proofErr w:type="gramEnd"/>
      <w:r w:rsidRPr="004F6E74">
        <w:rPr>
          <w:sz w:val="28"/>
          <w:szCs w:val="28"/>
        </w:rPr>
        <w:t xml:space="preserve"> как правило речевого общения.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Культура поведения, культура речи, речевой этикет.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Речевая ситуация и употребление этикетных формул общения.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i/>
          <w:sz w:val="28"/>
          <w:szCs w:val="28"/>
        </w:rPr>
      </w:pPr>
      <w:r w:rsidRPr="004F6E74">
        <w:rPr>
          <w:i/>
          <w:sz w:val="28"/>
          <w:szCs w:val="28"/>
        </w:rPr>
        <w:t xml:space="preserve">3.Роль орфоэпии и интонации в устном общении (3 часа). 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Роль орфоэпии в устном общении между людьми.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Основные орфоэпические нормы русского литературного языка.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Ударение, его смыслоразличительная роль.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Отклонения от произносительных норм и их причины. Допустимые варианты произношения и ударения в современном русском литературном языке. Исторические изменения в произношении и ударении.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Словари и справочники, работа с ними.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Интонация, её основные элементы (логическое ударение, пауза, ритм, темп и тон речи).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 xml:space="preserve">Взаимодействие интонации со смысловой, грамматической и пунктуационной сторонами речи. 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Интонация и орфография.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i/>
          <w:sz w:val="28"/>
          <w:szCs w:val="28"/>
        </w:rPr>
      </w:pPr>
      <w:r w:rsidRPr="004F6E74">
        <w:rPr>
          <w:i/>
          <w:sz w:val="28"/>
          <w:szCs w:val="28"/>
        </w:rPr>
        <w:t>4.Роль орфографии и пунктуации в письменном общении (11 часов).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Устное и письменное общение между людьми.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Возникновение и развитие письма как средства общения.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Роль орфографии в письменном общении.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lastRenderedPageBreak/>
        <w:t>Возможности орфографии для более точной передачи смысловой стороны речи.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Разделы русской орфографии и принципы написания.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proofErr w:type="spellStart"/>
      <w:proofErr w:type="gramStart"/>
      <w:r w:rsidRPr="004F6E74">
        <w:rPr>
          <w:sz w:val="28"/>
          <w:szCs w:val="28"/>
        </w:rPr>
        <w:t>Звуко-буквенные</w:t>
      </w:r>
      <w:proofErr w:type="spellEnd"/>
      <w:proofErr w:type="gramEnd"/>
      <w:r w:rsidRPr="004F6E74">
        <w:rPr>
          <w:sz w:val="28"/>
          <w:szCs w:val="28"/>
        </w:rPr>
        <w:t xml:space="preserve"> орфограммы и морфологический принцип написания. Роль смыслового и грамматического анализа при выборе слитного, дефисного или раздельного написания.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Смысловой анализ при выборе строчной или прописной буквы.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Основные правила графического сокращения слов и использование этих правил в практике современного письма.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Некоторые сведения из истории русской пунктуации в письменном общении.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Смысловая роль знаков препинания. Структура предложения и пунктуация. Интонация и пунктуация.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Употребление знаков препинания в конце предложения.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Знаки препинания внутри простого предложения.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Использование знаков препинания между частями сложного предложения.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Способы оформления на письме прямой речи. Цитирование.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Справочники по русскому правописанию и работа с ними.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sz w:val="28"/>
          <w:szCs w:val="28"/>
        </w:rPr>
      </w:pPr>
    </w:p>
    <w:p w:rsidR="00C064BE" w:rsidRPr="004F6E74" w:rsidRDefault="00C064BE" w:rsidP="00C064BE">
      <w:pPr>
        <w:pStyle w:val="a9"/>
        <w:shd w:val="clear" w:color="auto" w:fill="auto"/>
        <w:tabs>
          <w:tab w:val="left" w:pos="721"/>
        </w:tabs>
        <w:spacing w:line="331" w:lineRule="exact"/>
        <w:ind w:firstLine="0"/>
        <w:rPr>
          <w:i/>
          <w:sz w:val="28"/>
          <w:szCs w:val="28"/>
        </w:rPr>
      </w:pPr>
      <w:r w:rsidRPr="004F6E74">
        <w:rPr>
          <w:i/>
          <w:sz w:val="28"/>
          <w:szCs w:val="28"/>
        </w:rPr>
        <w:t>5.Итоговое занятие.</w:t>
      </w:r>
    </w:p>
    <w:p w:rsidR="00C064BE" w:rsidRDefault="00C064BE" w:rsidP="00C064BE">
      <w:pPr>
        <w:pStyle w:val="12"/>
        <w:shd w:val="clear" w:color="auto" w:fill="auto"/>
        <w:spacing w:line="240" w:lineRule="exact"/>
        <w:jc w:val="center"/>
        <w:rPr>
          <w:rStyle w:val="ae"/>
          <w:sz w:val="28"/>
          <w:szCs w:val="28"/>
        </w:rPr>
      </w:pPr>
    </w:p>
    <w:p w:rsidR="00C064BE" w:rsidRDefault="00C064BE" w:rsidP="00C064BE">
      <w:pPr>
        <w:pStyle w:val="12"/>
        <w:shd w:val="clear" w:color="auto" w:fill="auto"/>
        <w:spacing w:line="240" w:lineRule="exact"/>
        <w:jc w:val="center"/>
        <w:rPr>
          <w:rStyle w:val="ae"/>
          <w:sz w:val="28"/>
          <w:szCs w:val="28"/>
        </w:rPr>
      </w:pPr>
      <w:r w:rsidRPr="004F6E74">
        <w:rPr>
          <w:rStyle w:val="ae"/>
          <w:sz w:val="28"/>
          <w:szCs w:val="28"/>
        </w:rPr>
        <w:t>Календарно-тематическое планирование.</w:t>
      </w:r>
    </w:p>
    <w:p w:rsidR="00C064BE" w:rsidRDefault="00C064BE" w:rsidP="00C064BE">
      <w:pPr>
        <w:pStyle w:val="12"/>
        <w:shd w:val="clear" w:color="auto" w:fill="auto"/>
        <w:spacing w:line="240" w:lineRule="exact"/>
        <w:jc w:val="center"/>
        <w:rPr>
          <w:rStyle w:val="ae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2"/>
        <w:gridCol w:w="4349"/>
        <w:gridCol w:w="1061"/>
        <w:gridCol w:w="1075"/>
        <w:gridCol w:w="1974"/>
      </w:tblGrid>
      <w:tr w:rsidR="00C064BE" w:rsidRPr="004F6E74" w:rsidTr="00732C24">
        <w:trPr>
          <w:trHeight w:val="3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4F6E7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70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тема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часы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firstLine="72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даты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контроль</w:t>
            </w:r>
          </w:p>
        </w:tc>
      </w:tr>
      <w:tr w:rsidR="00C064BE" w:rsidRPr="004F6E74" w:rsidTr="00732C24">
        <w:trPr>
          <w:trHeight w:val="57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83" w:lineRule="exact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 xml:space="preserve">Понятие о ситуации общения. Формы общения.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4F6E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BE" w:rsidRPr="004F6E74" w:rsidRDefault="00C064BE" w:rsidP="00732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BE" w:rsidRPr="004F6E74" w:rsidTr="00732C24">
        <w:trPr>
          <w:trHeight w:val="5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6" w:lineRule="exact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 xml:space="preserve"> Речевой этикет.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4F6E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4" w:lineRule="exact"/>
              <w:ind w:left="131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Исследование текста</w:t>
            </w:r>
          </w:p>
        </w:tc>
      </w:tr>
      <w:tr w:rsidR="00C064BE" w:rsidRPr="004F6E74" w:rsidTr="00732C24">
        <w:trPr>
          <w:trHeight w:val="55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8" w:lineRule="exact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Речевая ситуация.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4F6E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80"/>
              <w:shd w:val="clear" w:color="auto" w:fill="auto"/>
              <w:spacing w:line="240" w:lineRule="auto"/>
              <w:ind w:left="131"/>
              <w:rPr>
                <w:sz w:val="28"/>
                <w:szCs w:val="28"/>
              </w:rPr>
            </w:pPr>
            <w:r w:rsidRPr="004F6E74">
              <w:rPr>
                <w:noProof w:val="0"/>
                <w:sz w:val="28"/>
                <w:szCs w:val="28"/>
              </w:rPr>
              <w:t>Практикум</w:t>
            </w:r>
          </w:p>
        </w:tc>
      </w:tr>
      <w:tr w:rsidR="00C064BE" w:rsidRPr="004F6E74" w:rsidTr="00732C24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Основные орфоэпические нормы.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F6E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BE" w:rsidRPr="004F6E74" w:rsidRDefault="00C064BE" w:rsidP="00732C24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BE" w:rsidRPr="004F6E74" w:rsidTr="00732C24">
        <w:trPr>
          <w:trHeight w:val="29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BE" w:rsidRPr="004F6E74" w:rsidRDefault="00C064BE" w:rsidP="00732C24">
            <w:pPr>
              <w:pStyle w:val="20"/>
              <w:spacing w:line="240" w:lineRule="auto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Словари и справочники.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4F6E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31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Практикум</w:t>
            </w:r>
          </w:p>
        </w:tc>
      </w:tr>
      <w:tr w:rsidR="00C064BE" w:rsidRPr="004F6E74" w:rsidTr="00732C24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Интонация и орфография.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11. 10</w:t>
            </w:r>
          </w:p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6" w:lineRule="exact"/>
              <w:ind w:left="131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Исследование текста</w:t>
            </w:r>
          </w:p>
        </w:tc>
      </w:tr>
      <w:tr w:rsidR="00C064BE" w:rsidRPr="004F6E74" w:rsidTr="00732C24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Роль орфографии в письменном общении.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8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F6E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BE" w:rsidRPr="004F6E74" w:rsidRDefault="00C064BE" w:rsidP="00732C24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BE" w:rsidRPr="004F6E74" w:rsidTr="00732C24">
        <w:trPr>
          <w:trHeight w:val="85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F6E74">
              <w:rPr>
                <w:sz w:val="28"/>
                <w:szCs w:val="28"/>
              </w:rPr>
              <w:t>-9.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81" w:lineRule="exact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Разделы русской орфографии.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81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C064BE" w:rsidRPr="004F6E74" w:rsidRDefault="00C064BE" w:rsidP="00732C24">
            <w:pPr>
              <w:pStyle w:val="20"/>
              <w:shd w:val="clear" w:color="auto" w:fill="auto"/>
              <w:spacing w:line="281" w:lineRule="exac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4F6E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F6E7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C064BE" w:rsidRPr="004F6E74" w:rsidTr="00732C24">
        <w:trPr>
          <w:trHeight w:val="2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10.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Слитное, дефисное, раздельное написание.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F6E7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C064BE" w:rsidRPr="004F6E74" w:rsidTr="00732C24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6" w:lineRule="exact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Строчная или прописная буквы. Сокращение слов.</w:t>
            </w:r>
          </w:p>
          <w:p w:rsidR="00C064BE" w:rsidRPr="004F6E74" w:rsidRDefault="00C064BE" w:rsidP="00732C24">
            <w:pPr>
              <w:pStyle w:val="20"/>
              <w:shd w:val="clear" w:color="auto" w:fill="auto"/>
              <w:spacing w:line="276" w:lineRule="exact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Перенос.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31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Практикум</w:t>
            </w:r>
          </w:p>
        </w:tc>
      </w:tr>
      <w:tr w:rsidR="00C064BE" w:rsidRPr="004F6E74" w:rsidTr="00732C24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4" w:lineRule="exact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Из истории русской пунктуации.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4F6E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F6E74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C064BE" w:rsidRPr="004F6E74" w:rsidTr="00732C24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4" w:lineRule="exact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Смысловая роль знаков препинания. Употребление знаков препинания в конце предложений.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4F6E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6" w:lineRule="exact"/>
              <w:ind w:left="131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Устное сообщение</w:t>
            </w:r>
          </w:p>
        </w:tc>
      </w:tr>
      <w:tr w:rsidR="00C064BE" w:rsidRPr="004F6E74" w:rsidTr="00732C24">
        <w:trPr>
          <w:trHeight w:val="5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after="120" w:line="240" w:lineRule="auto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Знаки препинания внутри простого предложения.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E807C7" w:rsidRDefault="00C064BE" w:rsidP="00732C24">
            <w:pPr>
              <w:pStyle w:val="70"/>
              <w:shd w:val="clear" w:color="auto" w:fill="auto"/>
              <w:spacing w:line="240" w:lineRule="auto"/>
              <w:ind w:left="140"/>
              <w:rPr>
                <w:i w:val="0"/>
                <w:sz w:val="28"/>
                <w:szCs w:val="28"/>
              </w:rPr>
            </w:pPr>
            <w:r w:rsidRPr="00E807C7">
              <w:rPr>
                <w:i w:val="0"/>
                <w:noProof w:val="0"/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Pr="004F6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BE" w:rsidRPr="004F6E74" w:rsidRDefault="00C064BE" w:rsidP="00732C24">
            <w:pPr>
              <w:pStyle w:val="50"/>
              <w:shd w:val="clear" w:color="auto" w:fill="auto"/>
              <w:spacing w:before="0" w:line="115" w:lineRule="exact"/>
              <w:ind w:left="131"/>
              <w:rPr>
                <w:sz w:val="28"/>
                <w:szCs w:val="28"/>
              </w:rPr>
            </w:pPr>
          </w:p>
        </w:tc>
      </w:tr>
      <w:tr w:rsidR="00C064BE" w:rsidRPr="004F6E74" w:rsidTr="00732C24">
        <w:trPr>
          <w:trHeight w:val="2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Знаки препинания между частями сложного предложения.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6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4F6E74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C064BE" w:rsidRPr="004F6E74" w:rsidTr="00732C24">
        <w:trPr>
          <w:trHeight w:val="83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71" w:lineRule="exact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Способы оформления на письме прямой речи.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Pr="004F6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BE" w:rsidRPr="004F6E74" w:rsidRDefault="00C064BE" w:rsidP="00732C24">
            <w:pPr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BE" w:rsidRPr="004F6E74" w:rsidTr="00732C24">
        <w:trPr>
          <w:trHeight w:val="28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17.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4BE" w:rsidRPr="004F6E74" w:rsidRDefault="00C064BE" w:rsidP="00732C24">
            <w:pPr>
              <w:pStyle w:val="20"/>
              <w:shd w:val="clear" w:color="auto" w:fill="auto"/>
              <w:spacing w:after="120" w:line="240" w:lineRule="auto"/>
              <w:ind w:left="96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Итоговый урок.</w:t>
            </w:r>
          </w:p>
          <w:p w:rsidR="00C064BE" w:rsidRPr="004F6E74" w:rsidRDefault="00C064BE" w:rsidP="00732C24">
            <w:pPr>
              <w:pStyle w:val="30"/>
              <w:shd w:val="clear" w:color="auto" w:fill="auto"/>
              <w:tabs>
                <w:tab w:val="left" w:leader="dot" w:pos="326"/>
                <w:tab w:val="left" w:leader="dot" w:pos="377"/>
              </w:tabs>
              <w:spacing w:line="240" w:lineRule="auto"/>
              <w:ind w:left="96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F6E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64BE" w:rsidRPr="004F6E74" w:rsidRDefault="00C064BE" w:rsidP="00732C24">
            <w:pPr>
              <w:pStyle w:val="20"/>
              <w:shd w:val="clear" w:color="auto" w:fill="auto"/>
              <w:spacing w:line="283" w:lineRule="exact"/>
              <w:ind w:left="131"/>
              <w:rPr>
                <w:sz w:val="28"/>
                <w:szCs w:val="28"/>
              </w:rPr>
            </w:pPr>
            <w:r w:rsidRPr="004F6E74">
              <w:rPr>
                <w:sz w:val="28"/>
                <w:szCs w:val="28"/>
              </w:rPr>
              <w:t>Зачётная работа.</w:t>
            </w:r>
          </w:p>
        </w:tc>
      </w:tr>
    </w:tbl>
    <w:p w:rsidR="00C064BE" w:rsidRDefault="00C064BE" w:rsidP="00C064BE">
      <w:pPr>
        <w:pStyle w:val="12"/>
        <w:shd w:val="clear" w:color="auto" w:fill="auto"/>
        <w:spacing w:line="240" w:lineRule="exact"/>
        <w:rPr>
          <w:rStyle w:val="ae"/>
          <w:sz w:val="28"/>
          <w:szCs w:val="28"/>
        </w:rPr>
      </w:pPr>
    </w:p>
    <w:p w:rsidR="00C064BE" w:rsidRDefault="00C064BE" w:rsidP="00C064BE">
      <w:pPr>
        <w:pStyle w:val="12"/>
        <w:shd w:val="clear" w:color="auto" w:fill="auto"/>
        <w:spacing w:line="240" w:lineRule="exact"/>
        <w:rPr>
          <w:rStyle w:val="ae"/>
          <w:sz w:val="28"/>
          <w:szCs w:val="28"/>
        </w:rPr>
      </w:pPr>
    </w:p>
    <w:p w:rsidR="00C064BE" w:rsidRPr="004F6E74" w:rsidRDefault="00C064BE" w:rsidP="00C064BE">
      <w:pPr>
        <w:pStyle w:val="110"/>
        <w:keepNext/>
        <w:keepLines/>
        <w:shd w:val="clear" w:color="auto" w:fill="auto"/>
        <w:spacing w:line="260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</w:rPr>
        <w:t>Учебно-методическая литература:</w:t>
      </w:r>
    </w:p>
    <w:p w:rsidR="00C064BE" w:rsidRPr="004F6E74" w:rsidRDefault="00C064BE" w:rsidP="00C064BE">
      <w:pPr>
        <w:pStyle w:val="a9"/>
        <w:shd w:val="clear" w:color="auto" w:fill="auto"/>
        <w:spacing w:line="312" w:lineRule="exact"/>
        <w:ind w:firstLine="0"/>
        <w:rPr>
          <w:sz w:val="28"/>
          <w:szCs w:val="28"/>
        </w:rPr>
      </w:pPr>
      <w:r w:rsidRPr="004F6E74">
        <w:rPr>
          <w:sz w:val="28"/>
          <w:szCs w:val="28"/>
          <w:u w:val="single"/>
        </w:rPr>
        <w:t>Словари:</w:t>
      </w:r>
    </w:p>
    <w:p w:rsidR="00C064BE" w:rsidRPr="004F6E74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312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Александрова 3. Е. Словарь с</w:t>
      </w:r>
      <w:r w:rsidR="00BE7784">
        <w:rPr>
          <w:sz w:val="28"/>
          <w:szCs w:val="28"/>
        </w:rPr>
        <w:t>инонимов русского языка. М., 199</w:t>
      </w:r>
      <w:r w:rsidRPr="004F6E74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755"/>
        </w:tabs>
        <w:spacing w:before="0" w:line="312" w:lineRule="exact"/>
        <w:ind w:left="426" w:hanging="426"/>
        <w:jc w:val="both"/>
        <w:rPr>
          <w:sz w:val="28"/>
          <w:szCs w:val="28"/>
        </w:rPr>
      </w:pPr>
      <w:proofErr w:type="spellStart"/>
      <w:r w:rsidRPr="004F6E74">
        <w:rPr>
          <w:sz w:val="28"/>
          <w:szCs w:val="28"/>
        </w:rPr>
        <w:t>Ашукин</w:t>
      </w:r>
      <w:proofErr w:type="spellEnd"/>
      <w:r w:rsidRPr="004F6E74">
        <w:rPr>
          <w:sz w:val="28"/>
          <w:szCs w:val="28"/>
        </w:rPr>
        <w:t xml:space="preserve"> Н.С., </w:t>
      </w:r>
      <w:proofErr w:type="spellStart"/>
      <w:r w:rsidRPr="004F6E74">
        <w:rPr>
          <w:sz w:val="28"/>
          <w:szCs w:val="28"/>
        </w:rPr>
        <w:t>Ашук</w:t>
      </w:r>
      <w:r w:rsidR="00BE7784">
        <w:rPr>
          <w:sz w:val="28"/>
          <w:szCs w:val="28"/>
        </w:rPr>
        <w:t>ина</w:t>
      </w:r>
      <w:proofErr w:type="spellEnd"/>
      <w:r w:rsidR="00BE7784">
        <w:rPr>
          <w:sz w:val="28"/>
          <w:szCs w:val="28"/>
        </w:rPr>
        <w:t xml:space="preserve"> М.Г. Крылатые слова. М., 199</w:t>
      </w:r>
      <w:r w:rsidRPr="004F6E7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748"/>
        </w:tabs>
        <w:spacing w:before="0" w:line="312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 xml:space="preserve">Введенская </w:t>
      </w:r>
      <w:r w:rsidRPr="004F6E74">
        <w:rPr>
          <w:sz w:val="28"/>
          <w:szCs w:val="28"/>
          <w:lang w:val="en-US" w:eastAsia="en-US"/>
        </w:rPr>
        <w:t>JI</w:t>
      </w:r>
      <w:r w:rsidRPr="004F6E74">
        <w:rPr>
          <w:sz w:val="28"/>
          <w:szCs w:val="28"/>
          <w:lang w:eastAsia="en-US"/>
        </w:rPr>
        <w:t>.</w:t>
      </w:r>
      <w:r w:rsidRPr="004F6E74">
        <w:rPr>
          <w:sz w:val="28"/>
          <w:szCs w:val="28"/>
          <w:lang w:val="en-US" w:eastAsia="en-US"/>
        </w:rPr>
        <w:t>A</w:t>
      </w:r>
      <w:r w:rsidRPr="004F6E74">
        <w:rPr>
          <w:sz w:val="28"/>
          <w:szCs w:val="28"/>
          <w:lang w:eastAsia="en-US"/>
        </w:rPr>
        <w:t xml:space="preserve">. </w:t>
      </w:r>
      <w:r w:rsidRPr="004F6E74">
        <w:rPr>
          <w:sz w:val="28"/>
          <w:szCs w:val="28"/>
        </w:rPr>
        <w:t>Словарь антон</w:t>
      </w:r>
      <w:r w:rsidR="00BE7784">
        <w:rPr>
          <w:sz w:val="28"/>
          <w:szCs w:val="28"/>
        </w:rPr>
        <w:t>имов русского языка. Ростов, 199</w:t>
      </w:r>
      <w:r w:rsidRPr="004F6E7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755"/>
        </w:tabs>
        <w:spacing w:before="0" w:line="331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Даль В.И. Толковый словарь жив</w:t>
      </w:r>
      <w:r w:rsidR="00BE7784">
        <w:rPr>
          <w:sz w:val="28"/>
          <w:szCs w:val="28"/>
        </w:rPr>
        <w:t>ого великорусского языка. М, 200</w:t>
      </w:r>
      <w:r w:rsidRPr="004F6E74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750"/>
        </w:tabs>
        <w:spacing w:before="0" w:line="331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Ожегов С.И.</w:t>
      </w:r>
      <w:r w:rsidR="00BE7784">
        <w:rPr>
          <w:sz w:val="28"/>
          <w:szCs w:val="28"/>
        </w:rPr>
        <w:t xml:space="preserve"> Словарь русского языка. М., 201</w:t>
      </w:r>
      <w:r w:rsidRPr="004F6E74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748"/>
        </w:tabs>
        <w:spacing w:before="0" w:line="331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Рус</w:t>
      </w:r>
      <w:r w:rsidR="00BE7784">
        <w:rPr>
          <w:sz w:val="28"/>
          <w:szCs w:val="28"/>
        </w:rPr>
        <w:t>ский язык. Энциклопедия. М., 200</w:t>
      </w:r>
      <w:r w:rsidRPr="004F6E74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753"/>
        </w:tabs>
        <w:spacing w:before="0" w:line="324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С</w:t>
      </w:r>
      <w:r w:rsidR="00BE7784">
        <w:rPr>
          <w:sz w:val="28"/>
          <w:szCs w:val="28"/>
        </w:rPr>
        <w:t>ловарь иностранных слов. М., 200</w:t>
      </w:r>
      <w:r w:rsidRPr="004F6E74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748"/>
        </w:tabs>
        <w:spacing w:before="0" w:line="324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Словарь рус</w:t>
      </w:r>
      <w:r w:rsidR="00BE7784">
        <w:rPr>
          <w:sz w:val="28"/>
          <w:szCs w:val="28"/>
        </w:rPr>
        <w:t>ского языка XI -XVII вв. М., 2015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755"/>
        </w:tabs>
        <w:spacing w:before="0" w:line="324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 xml:space="preserve">Словарь русских народных говоров. Л., </w:t>
      </w:r>
      <w:r w:rsidR="00BE7784">
        <w:rPr>
          <w:sz w:val="28"/>
          <w:szCs w:val="28"/>
        </w:rPr>
        <w:t>2005</w:t>
      </w:r>
      <w:r>
        <w:rPr>
          <w:sz w:val="28"/>
          <w:szCs w:val="28"/>
        </w:rPr>
        <w:t>;</w:t>
      </w:r>
    </w:p>
    <w:p w:rsidR="00C064BE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324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Словарь </w:t>
      </w:r>
      <w:r w:rsidRPr="009E17CE">
        <w:rPr>
          <w:sz w:val="28"/>
          <w:szCs w:val="28"/>
        </w:rPr>
        <w:t>современного русского литературного языка. В 17-ти томах. М.-Л., 1950-1965</w:t>
      </w:r>
      <w:r>
        <w:rPr>
          <w:sz w:val="28"/>
          <w:szCs w:val="28"/>
        </w:rPr>
        <w:t>;</w:t>
      </w:r>
    </w:p>
    <w:p w:rsidR="00C064BE" w:rsidRPr="009E17CE" w:rsidRDefault="00C064BE" w:rsidP="00C064BE">
      <w:pPr>
        <w:pStyle w:val="a9"/>
        <w:numPr>
          <w:ilvl w:val="0"/>
          <w:numId w:val="20"/>
        </w:numPr>
        <w:shd w:val="clear" w:color="auto" w:fill="auto"/>
        <w:tabs>
          <w:tab w:val="left" w:pos="1842"/>
        </w:tabs>
        <w:spacing w:before="0" w:line="324" w:lineRule="exact"/>
        <w:ind w:left="426" w:hanging="426"/>
        <w:rPr>
          <w:sz w:val="28"/>
          <w:szCs w:val="28"/>
        </w:rPr>
      </w:pPr>
      <w:proofErr w:type="spellStart"/>
      <w:r w:rsidRPr="009E17CE">
        <w:rPr>
          <w:sz w:val="28"/>
          <w:szCs w:val="28"/>
        </w:rPr>
        <w:t>Фразеологическийс</w:t>
      </w:r>
      <w:r>
        <w:rPr>
          <w:sz w:val="28"/>
          <w:szCs w:val="28"/>
        </w:rPr>
        <w:t>ловарь</w:t>
      </w:r>
      <w:proofErr w:type="spellEnd"/>
      <w:r>
        <w:rPr>
          <w:sz w:val="28"/>
          <w:szCs w:val="28"/>
        </w:rPr>
        <w:t xml:space="preserve"> русского языка. М., 1967.</w:t>
      </w:r>
    </w:p>
    <w:p w:rsidR="00C064BE" w:rsidRPr="004F6E74" w:rsidRDefault="00C064BE" w:rsidP="00C064BE">
      <w:pPr>
        <w:pStyle w:val="a9"/>
        <w:shd w:val="clear" w:color="auto" w:fill="auto"/>
        <w:tabs>
          <w:tab w:val="left" w:pos="3047"/>
        </w:tabs>
        <w:ind w:firstLine="0"/>
        <w:rPr>
          <w:sz w:val="28"/>
          <w:szCs w:val="28"/>
        </w:rPr>
      </w:pPr>
      <w:r w:rsidRPr="004F6E74">
        <w:rPr>
          <w:sz w:val="28"/>
          <w:szCs w:val="28"/>
          <w:u w:val="single"/>
        </w:rPr>
        <w:t>Литература для учащихся:</w:t>
      </w:r>
    </w:p>
    <w:p w:rsidR="00C064BE" w:rsidRPr="004F6E74" w:rsidRDefault="00C064BE" w:rsidP="00C064BE">
      <w:pPr>
        <w:pStyle w:val="a9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324" w:lineRule="exact"/>
        <w:ind w:left="425" w:hanging="425"/>
        <w:jc w:val="both"/>
        <w:rPr>
          <w:sz w:val="28"/>
          <w:szCs w:val="28"/>
        </w:rPr>
      </w:pPr>
      <w:r w:rsidRPr="004F6E74">
        <w:rPr>
          <w:sz w:val="28"/>
          <w:szCs w:val="28"/>
        </w:rPr>
        <w:t xml:space="preserve">Введенская Л.А. и др. Русское слово: Факультативный курс «Лексика и фразеология </w:t>
      </w:r>
      <w:r w:rsidR="00BE7784">
        <w:rPr>
          <w:sz w:val="28"/>
          <w:szCs w:val="28"/>
        </w:rPr>
        <w:t>русского языка». М., 200</w:t>
      </w:r>
      <w:r w:rsidRPr="004F6E74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324" w:lineRule="exact"/>
        <w:ind w:left="426" w:hanging="426"/>
        <w:jc w:val="both"/>
        <w:rPr>
          <w:sz w:val="28"/>
          <w:szCs w:val="28"/>
        </w:rPr>
      </w:pPr>
      <w:proofErr w:type="spellStart"/>
      <w:r w:rsidRPr="004F6E74">
        <w:rPr>
          <w:sz w:val="28"/>
          <w:szCs w:val="28"/>
        </w:rPr>
        <w:t>Граник</w:t>
      </w:r>
      <w:proofErr w:type="spellEnd"/>
      <w:r w:rsidRPr="004F6E74">
        <w:rPr>
          <w:sz w:val="28"/>
          <w:szCs w:val="28"/>
        </w:rPr>
        <w:t xml:space="preserve"> Г.Г. и</w:t>
      </w:r>
      <w:r w:rsidR="00BE7784">
        <w:rPr>
          <w:sz w:val="28"/>
          <w:szCs w:val="28"/>
        </w:rPr>
        <w:t xml:space="preserve"> др. Секреты орфографии. М., 201</w:t>
      </w:r>
      <w:r w:rsidRPr="004F6E7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324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>Иванова В.А. и др. Занима</w:t>
      </w:r>
      <w:r w:rsidR="00BE7784">
        <w:rPr>
          <w:sz w:val="28"/>
          <w:szCs w:val="28"/>
        </w:rPr>
        <w:t>тельно о русском языке. Л., 2017</w:t>
      </w:r>
      <w:r>
        <w:rPr>
          <w:sz w:val="28"/>
          <w:szCs w:val="28"/>
        </w:rPr>
        <w:t>;</w:t>
      </w:r>
    </w:p>
    <w:p w:rsidR="00C064BE" w:rsidRPr="004F6E74" w:rsidRDefault="00C064BE" w:rsidP="00C064BE">
      <w:pPr>
        <w:pStyle w:val="a9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324" w:lineRule="exact"/>
        <w:ind w:left="426" w:hanging="426"/>
        <w:jc w:val="both"/>
        <w:rPr>
          <w:sz w:val="28"/>
          <w:szCs w:val="28"/>
        </w:rPr>
      </w:pPr>
      <w:r w:rsidRPr="004F6E74">
        <w:rPr>
          <w:sz w:val="28"/>
          <w:szCs w:val="28"/>
        </w:rPr>
        <w:t xml:space="preserve">На берегах </w:t>
      </w:r>
      <w:proofErr w:type="spellStart"/>
      <w:r w:rsidRPr="004F6E74">
        <w:rPr>
          <w:sz w:val="28"/>
          <w:szCs w:val="28"/>
        </w:rPr>
        <w:t>Лингвинии</w:t>
      </w:r>
      <w:proofErr w:type="spellEnd"/>
      <w:r w:rsidRPr="004F6E74">
        <w:rPr>
          <w:sz w:val="28"/>
          <w:szCs w:val="28"/>
        </w:rPr>
        <w:t>: Занимательный зад</w:t>
      </w:r>
      <w:r w:rsidR="00BE7784">
        <w:rPr>
          <w:sz w:val="28"/>
          <w:szCs w:val="28"/>
        </w:rPr>
        <w:t>ачник по русскому языку. М., 201</w:t>
      </w:r>
      <w:r w:rsidRPr="004F6E7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p w:rsidR="00A26FF4" w:rsidRDefault="00A26FF4" w:rsidP="00C064BE"/>
    <w:sectPr w:rsidR="00A26FF4" w:rsidSect="0004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9EA1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16425D2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10F4B49"/>
    <w:multiLevelType w:val="hybridMultilevel"/>
    <w:tmpl w:val="DAA20F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6525B"/>
    <w:multiLevelType w:val="multilevel"/>
    <w:tmpl w:val="6858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318FE"/>
    <w:multiLevelType w:val="hybridMultilevel"/>
    <w:tmpl w:val="A626840C"/>
    <w:lvl w:ilvl="0" w:tplc="9ED4C66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851A0"/>
    <w:multiLevelType w:val="hybridMultilevel"/>
    <w:tmpl w:val="5B5668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C92458"/>
    <w:multiLevelType w:val="hybridMultilevel"/>
    <w:tmpl w:val="FCE0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2B7BFB"/>
    <w:multiLevelType w:val="hybridMultilevel"/>
    <w:tmpl w:val="EB56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051AF"/>
    <w:multiLevelType w:val="hybridMultilevel"/>
    <w:tmpl w:val="BF92C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845BB"/>
    <w:multiLevelType w:val="hybridMultilevel"/>
    <w:tmpl w:val="9B905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58A1"/>
    <w:multiLevelType w:val="hybridMultilevel"/>
    <w:tmpl w:val="21D2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652AD"/>
    <w:multiLevelType w:val="multilevel"/>
    <w:tmpl w:val="F89AC94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36533F1"/>
    <w:multiLevelType w:val="hybridMultilevel"/>
    <w:tmpl w:val="C7BE7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84319"/>
    <w:multiLevelType w:val="multilevel"/>
    <w:tmpl w:val="9B4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B534E8"/>
    <w:multiLevelType w:val="hybridMultilevel"/>
    <w:tmpl w:val="927057E8"/>
    <w:lvl w:ilvl="0" w:tplc="EE48B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395DE2"/>
    <w:multiLevelType w:val="hybridMultilevel"/>
    <w:tmpl w:val="02840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2776D"/>
    <w:multiLevelType w:val="multilevel"/>
    <w:tmpl w:val="1854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225882"/>
    <w:multiLevelType w:val="hybridMultilevel"/>
    <w:tmpl w:val="FD02E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6A246B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BF6C25"/>
    <w:multiLevelType w:val="multilevel"/>
    <w:tmpl w:val="29200AF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E965188"/>
    <w:multiLevelType w:val="hybridMultilevel"/>
    <w:tmpl w:val="2D8806DA"/>
    <w:lvl w:ilvl="0" w:tplc="EE48B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44D79"/>
    <w:multiLevelType w:val="multilevel"/>
    <w:tmpl w:val="C9B008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38662D"/>
    <w:multiLevelType w:val="hybridMultilevel"/>
    <w:tmpl w:val="48BCC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30E68"/>
    <w:multiLevelType w:val="hybridMultilevel"/>
    <w:tmpl w:val="96C6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6536D"/>
    <w:multiLevelType w:val="hybridMultilevel"/>
    <w:tmpl w:val="63DC44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4B542A"/>
    <w:multiLevelType w:val="multilevel"/>
    <w:tmpl w:val="140213E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FCA495E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/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0"/>
  </w:num>
  <w:num w:numId="20">
    <w:abstractNumId w:val="26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0DF"/>
    <w:rsid w:val="00045672"/>
    <w:rsid w:val="0008586D"/>
    <w:rsid w:val="00137FBC"/>
    <w:rsid w:val="00180E07"/>
    <w:rsid w:val="00195095"/>
    <w:rsid w:val="001E0228"/>
    <w:rsid w:val="001F6EE2"/>
    <w:rsid w:val="003A33E2"/>
    <w:rsid w:val="004619BD"/>
    <w:rsid w:val="005174EF"/>
    <w:rsid w:val="00523EAE"/>
    <w:rsid w:val="005670DF"/>
    <w:rsid w:val="005771D1"/>
    <w:rsid w:val="005816BD"/>
    <w:rsid w:val="00665F3B"/>
    <w:rsid w:val="00675333"/>
    <w:rsid w:val="006A6791"/>
    <w:rsid w:val="006E2A61"/>
    <w:rsid w:val="0084228E"/>
    <w:rsid w:val="00910732"/>
    <w:rsid w:val="00A26FF4"/>
    <w:rsid w:val="00AA08D5"/>
    <w:rsid w:val="00BE7784"/>
    <w:rsid w:val="00C064BE"/>
    <w:rsid w:val="00C61A86"/>
    <w:rsid w:val="00D77D14"/>
    <w:rsid w:val="00D936B7"/>
    <w:rsid w:val="00DA1A42"/>
    <w:rsid w:val="00E207F2"/>
    <w:rsid w:val="00E325CC"/>
    <w:rsid w:val="00FA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5670D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Heading2">
    <w:name w:val="Heading #2_"/>
    <w:basedOn w:val="a0"/>
    <w:link w:val="Heading2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670DF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locked/>
    <w:rsid w:val="005670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5670DF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">
    <w:name w:val="Heading #1_"/>
    <w:basedOn w:val="a0"/>
    <w:link w:val="Heading1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5670D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locked/>
    <w:rsid w:val="005670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70DF"/>
    <w:pPr>
      <w:shd w:val="clear" w:color="auto" w:fill="FFFFFF"/>
      <w:spacing w:before="360" w:after="0" w:line="274" w:lineRule="exact"/>
      <w:ind w:hanging="260"/>
    </w:pPr>
    <w:rPr>
      <w:rFonts w:ascii="Times New Roman" w:eastAsia="Times New Roman" w:hAnsi="Times New Roman" w:cs="Times New Roman"/>
    </w:rPr>
  </w:style>
  <w:style w:type="character" w:customStyle="1" w:styleId="Bodytext3NotBold">
    <w:name w:val="Body text (3) + Not Bold"/>
    <w:aliases w:val="Not Italic"/>
    <w:basedOn w:val="Bodytext3"/>
    <w:rsid w:val="005670DF"/>
    <w:rPr>
      <w:b/>
      <w:bCs/>
      <w:i/>
      <w:iCs/>
    </w:rPr>
  </w:style>
  <w:style w:type="character" w:customStyle="1" w:styleId="c0">
    <w:name w:val="c0"/>
    <w:basedOn w:val="a0"/>
    <w:rsid w:val="005670DF"/>
  </w:style>
  <w:style w:type="character" w:styleId="a3">
    <w:name w:val="Hyperlink"/>
    <w:basedOn w:val="a0"/>
    <w:uiPriority w:val="99"/>
    <w:unhideWhenUsed/>
    <w:rsid w:val="0008586D"/>
    <w:rPr>
      <w:color w:val="0000FF" w:themeColor="hyperlink"/>
      <w:u w:val="single"/>
    </w:rPr>
  </w:style>
  <w:style w:type="paragraph" w:styleId="a4">
    <w:name w:val="Normal (Web)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8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8586D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08586D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semiHidden/>
    <w:rsid w:val="0008586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31">
    <w:name w:val="c3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9">
    <w:name w:val="c5 c19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8586D"/>
  </w:style>
  <w:style w:type="character" w:customStyle="1" w:styleId="c3c23">
    <w:name w:val="c3 c23"/>
    <w:basedOn w:val="a0"/>
    <w:rsid w:val="0008586D"/>
  </w:style>
  <w:style w:type="paragraph" w:customStyle="1" w:styleId="Default">
    <w:name w:val="Default"/>
    <w:rsid w:val="00085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1"/>
    <w:unhideWhenUsed/>
    <w:rsid w:val="0008586D"/>
    <w:pPr>
      <w:shd w:val="clear" w:color="auto" w:fill="FFFFFF"/>
      <w:spacing w:before="60" w:after="0" w:line="276" w:lineRule="exact"/>
      <w:ind w:hanging="820"/>
    </w:pPr>
    <w:rPr>
      <w:rFonts w:ascii="Times New Roman" w:eastAsia="Microsoft Sans Serif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8586D"/>
  </w:style>
  <w:style w:type="character" w:customStyle="1" w:styleId="1">
    <w:name w:val="Основной текст Знак1"/>
    <w:basedOn w:val="a0"/>
    <w:link w:val="a9"/>
    <w:locked/>
    <w:rsid w:val="0008586D"/>
    <w:rPr>
      <w:rFonts w:ascii="Times New Roman" w:eastAsia="Microsoft Sans Serif" w:hAnsi="Times New Roman" w:cs="Times New Roman"/>
      <w:shd w:val="clear" w:color="auto" w:fill="FFFFFF"/>
    </w:rPr>
  </w:style>
  <w:style w:type="paragraph" w:customStyle="1" w:styleId="c10">
    <w:name w:val="c10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08586D"/>
  </w:style>
  <w:style w:type="character" w:customStyle="1" w:styleId="apple-style-span">
    <w:name w:val="apple-style-span"/>
    <w:rsid w:val="0008586D"/>
  </w:style>
  <w:style w:type="paragraph" w:customStyle="1" w:styleId="c31c38c50">
    <w:name w:val="c31 c38 c50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2c51">
    <w:name w:val="c1 c52 c5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76">
    <w:name w:val="c52 c76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1c57">
    <w:name w:val="c1 c21 c5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21c57">
    <w:name w:val="c31 c21 c5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1">
    <w:name w:val="c1 c2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21">
    <w:name w:val="c31 c2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6">
    <w:name w:val="c1 c36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61">
    <w:name w:val="c31 c6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2c68">
    <w:name w:val="c1 c52 c6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73">
    <w:name w:val="c31 c73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4">
    <w:name w:val="c1 c34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1c82">
    <w:name w:val="c1 c51 c82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c55">
    <w:name w:val="c50 c55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58">
    <w:name w:val="c46 c5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77">
    <w:name w:val="c46 c7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7">
    <w:name w:val="c1 c37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48">
    <w:name w:val="c31 c4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50c62">
    <w:name w:val="c46 c50 c62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6">
    <w:name w:val="c38 c46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c72">
    <w:name w:val="c52 c72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c78c79">
    <w:name w:val="c44 c78 c79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38">
    <w:name w:val="c46 c3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c44">
    <w:name w:val="c37 c44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8">
    <w:name w:val="c31 c58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47c51">
    <w:name w:val="c46 c47 c51"/>
    <w:basedOn w:val="a"/>
    <w:rsid w:val="000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86D"/>
  </w:style>
  <w:style w:type="character" w:customStyle="1" w:styleId="c11c23">
    <w:name w:val="c11 c23"/>
    <w:basedOn w:val="a0"/>
    <w:rsid w:val="0008586D"/>
  </w:style>
  <w:style w:type="character" w:customStyle="1" w:styleId="c3c26c23">
    <w:name w:val="c3 c26 c23"/>
    <w:basedOn w:val="a0"/>
    <w:rsid w:val="0008586D"/>
  </w:style>
  <w:style w:type="character" w:customStyle="1" w:styleId="c11c26c23">
    <w:name w:val="c11 c26 c23"/>
    <w:basedOn w:val="a0"/>
    <w:rsid w:val="0008586D"/>
  </w:style>
  <w:style w:type="character" w:styleId="ab">
    <w:name w:val="Strong"/>
    <w:basedOn w:val="a0"/>
    <w:qFormat/>
    <w:rsid w:val="001E0228"/>
    <w:rPr>
      <w:b/>
      <w:bCs/>
    </w:rPr>
  </w:style>
  <w:style w:type="character" w:styleId="ac">
    <w:name w:val="Emphasis"/>
    <w:basedOn w:val="a0"/>
    <w:qFormat/>
    <w:rsid w:val="001E0228"/>
    <w:rPr>
      <w:i/>
      <w:iCs/>
    </w:rPr>
  </w:style>
  <w:style w:type="character" w:customStyle="1" w:styleId="10">
    <w:name w:val="Заголовок №1_"/>
    <w:basedOn w:val="a0"/>
    <w:link w:val="11"/>
    <w:locked/>
    <w:rsid w:val="00C064BE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C064BE"/>
    <w:pPr>
      <w:shd w:val="clear" w:color="auto" w:fill="FFFFFF"/>
      <w:spacing w:after="0" w:line="324" w:lineRule="exact"/>
      <w:jc w:val="both"/>
      <w:outlineLvl w:val="0"/>
    </w:pPr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ad">
    <w:name w:val="Подпись к таблице_"/>
    <w:basedOn w:val="a0"/>
    <w:link w:val="12"/>
    <w:locked/>
    <w:rsid w:val="00C064BE"/>
    <w:rPr>
      <w:rFonts w:ascii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C064BE"/>
    <w:rPr>
      <w:rFonts w:ascii="Lucida Sans Unicode" w:hAnsi="Lucida Sans Unicode" w:cs="Lucida Sans Unicode"/>
      <w:noProof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64BE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noProof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064B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3">
    <w:name w:val="Основной текст (3)_"/>
    <w:basedOn w:val="a0"/>
    <w:link w:val="30"/>
    <w:locked/>
    <w:rsid w:val="00C064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064B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C064BE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64BE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pacing w:val="10"/>
      <w:sz w:val="14"/>
      <w:szCs w:val="14"/>
    </w:rPr>
  </w:style>
  <w:style w:type="character" w:customStyle="1" w:styleId="7">
    <w:name w:val="Основной текст (7)_"/>
    <w:basedOn w:val="a0"/>
    <w:link w:val="70"/>
    <w:locked/>
    <w:rsid w:val="00C064BE"/>
    <w:rPr>
      <w:rFonts w:ascii="Times New Roman" w:hAnsi="Times New Roman" w:cs="Times New Roman"/>
      <w:i/>
      <w:iCs/>
      <w:noProof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64BE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14"/>
      <w:szCs w:val="14"/>
    </w:rPr>
  </w:style>
  <w:style w:type="paragraph" w:customStyle="1" w:styleId="110">
    <w:name w:val="Заголовок №11"/>
    <w:basedOn w:val="a"/>
    <w:rsid w:val="00C064BE"/>
    <w:pPr>
      <w:shd w:val="clear" w:color="auto" w:fill="FFFFFF"/>
      <w:spacing w:after="0" w:line="324" w:lineRule="exact"/>
      <w:ind w:hanging="600"/>
      <w:outlineLvl w:val="0"/>
    </w:pPr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ae">
    <w:name w:val="Подпись к таблице"/>
    <w:basedOn w:val="ad"/>
    <w:rsid w:val="00C064BE"/>
    <w:rPr>
      <w:u w:val="single"/>
    </w:rPr>
  </w:style>
  <w:style w:type="paragraph" w:styleId="af">
    <w:name w:val="Block Text"/>
    <w:basedOn w:val="a"/>
    <w:semiHidden/>
    <w:unhideWhenUsed/>
    <w:rsid w:val="00A26FF4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c31c50">
    <w:name w:val="c31 c50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25">
    <w:name w:val="c1 c25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0c69">
    <w:name w:val="c31 c50 c69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8">
    <w:name w:val="c1 c38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c21c47">
    <w:name w:val="c46 c21 c47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c56">
    <w:name w:val="c31 c56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2c51c78">
    <w:name w:val="c1 c62 c51 c78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62c52c51">
    <w:name w:val="c1 c62 c52 c51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1c54">
    <w:name w:val="c1 c51 c54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54c21">
    <w:name w:val="c1 c54 c21"/>
    <w:basedOn w:val="a"/>
    <w:rsid w:val="00A2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26FF4"/>
  </w:style>
  <w:style w:type="character" w:customStyle="1" w:styleId="c3">
    <w:name w:val="c3"/>
    <w:basedOn w:val="a0"/>
    <w:rsid w:val="00A26FF4"/>
  </w:style>
  <w:style w:type="character" w:customStyle="1" w:styleId="c11c26">
    <w:name w:val="c11 c26"/>
    <w:basedOn w:val="a0"/>
    <w:rsid w:val="00A26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F6B8-144E-4EDC-82DF-B15DDD9E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9комп</dc:creator>
  <cp:keywords/>
  <dc:description/>
  <cp:lastModifiedBy>Галина</cp:lastModifiedBy>
  <cp:revision>18</cp:revision>
  <dcterms:created xsi:type="dcterms:W3CDTF">2018-10-12T04:38:00Z</dcterms:created>
  <dcterms:modified xsi:type="dcterms:W3CDTF">2020-05-20T09:58:00Z</dcterms:modified>
</cp:coreProperties>
</file>