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43" w:rsidRDefault="00F84743" w:rsidP="00F84743">
      <w:pPr>
        <w:spacing w:after="0" w:line="360" w:lineRule="auto"/>
        <w:jc w:val="center"/>
        <w:rPr>
          <w:rFonts w:ascii="Times New Roman" w:hAnsi="Times New Roman"/>
          <w:sz w:val="24"/>
          <w:szCs w:val="24"/>
        </w:rPr>
      </w:pPr>
      <w:r>
        <w:rPr>
          <w:rFonts w:ascii="Times New Roman" w:hAnsi="Times New Roman"/>
          <w:sz w:val="24"/>
          <w:szCs w:val="24"/>
        </w:rPr>
        <w:t>Я- учитель третьего тысячелетия. (эссе)</w:t>
      </w:r>
    </w:p>
    <w:p w:rsidR="00F84743" w:rsidRDefault="00F84743" w:rsidP="00F84743">
      <w:pPr>
        <w:spacing w:after="0" w:line="360" w:lineRule="auto"/>
        <w:jc w:val="right"/>
        <w:rPr>
          <w:rFonts w:ascii="Times New Roman" w:hAnsi="Times New Roman"/>
          <w:sz w:val="24"/>
          <w:szCs w:val="24"/>
        </w:rPr>
      </w:pPr>
      <w:r>
        <w:rPr>
          <w:rFonts w:ascii="Times New Roman" w:hAnsi="Times New Roman"/>
          <w:sz w:val="24"/>
          <w:szCs w:val="24"/>
        </w:rPr>
        <w:t>«Умения воспитывать – это все-таки искусство такое же, как хорошо</w:t>
      </w:r>
    </w:p>
    <w:p w:rsidR="00F84743" w:rsidRDefault="00F84743" w:rsidP="00F84743">
      <w:pPr>
        <w:spacing w:after="0" w:line="360" w:lineRule="auto"/>
        <w:jc w:val="right"/>
        <w:rPr>
          <w:rFonts w:ascii="Times New Roman" w:hAnsi="Times New Roman"/>
          <w:sz w:val="24"/>
          <w:szCs w:val="24"/>
        </w:rPr>
      </w:pPr>
      <w:r>
        <w:rPr>
          <w:rFonts w:ascii="Times New Roman" w:hAnsi="Times New Roman"/>
          <w:sz w:val="24"/>
          <w:szCs w:val="24"/>
        </w:rPr>
        <w:t>играть на скрипке или рояле, хорошо писать картины…»</w:t>
      </w:r>
    </w:p>
    <w:p w:rsidR="00F84743" w:rsidRDefault="00F84743" w:rsidP="00F84743">
      <w:pPr>
        <w:spacing w:after="0" w:line="360" w:lineRule="auto"/>
        <w:jc w:val="right"/>
        <w:rPr>
          <w:rFonts w:ascii="Times New Roman" w:hAnsi="Times New Roman"/>
          <w:sz w:val="24"/>
          <w:szCs w:val="24"/>
        </w:rPr>
      </w:pPr>
      <w:proofErr w:type="spellStart"/>
      <w:r>
        <w:rPr>
          <w:rFonts w:ascii="Times New Roman" w:hAnsi="Times New Roman"/>
          <w:sz w:val="24"/>
          <w:szCs w:val="24"/>
        </w:rPr>
        <w:t>А.С.Макаренко</w:t>
      </w:r>
      <w:proofErr w:type="spellEnd"/>
      <w:r>
        <w:rPr>
          <w:rFonts w:ascii="Times New Roman" w:hAnsi="Times New Roman"/>
          <w:sz w:val="24"/>
          <w:szCs w:val="24"/>
        </w:rPr>
        <w:t>.</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Я- учитель. Почему именно учитель? Я просто люблю детей, они такие разные, но каждый из них по-своему талантлив. Люблю, когда меня посвящают в различные тайны, когда со мной советуются и принимают мои советы….</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Школа – это жизнь. Здесь все бурлит, кипит…</w:t>
      </w:r>
      <w:proofErr w:type="gramStart"/>
      <w:r>
        <w:rPr>
          <w:rFonts w:ascii="Times New Roman" w:hAnsi="Times New Roman"/>
          <w:sz w:val="24"/>
          <w:szCs w:val="24"/>
        </w:rPr>
        <w:t>А</w:t>
      </w:r>
      <w:proofErr w:type="gramEnd"/>
      <w:r>
        <w:rPr>
          <w:rFonts w:ascii="Times New Roman" w:hAnsi="Times New Roman"/>
          <w:sz w:val="24"/>
          <w:szCs w:val="24"/>
        </w:rPr>
        <w:t xml:space="preserve"> главное, ученики…любимые ребята с горящими глазами, радостными улыбками, сосредоточенным взглядом. Уроки, классные часы, походы…а вместе с ними – масса впечатлений, положительных эмоций и теплоты общения с детьми. Хочется все это видеть и слышать… Бывают и трудности, и разочарования. Но что это за жизнь без проблем? Не смотря на все трудности, никем, кроме учителя, работать не стану и не смогу!</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 xml:space="preserve">Благородная профессия учителя заинтересовала меня еще в школе. Как и у многих девчонок, моей любимой </w:t>
      </w:r>
      <w:proofErr w:type="gramStart"/>
      <w:r>
        <w:rPr>
          <w:rFonts w:ascii="Times New Roman" w:hAnsi="Times New Roman"/>
          <w:sz w:val="24"/>
          <w:szCs w:val="24"/>
        </w:rPr>
        <w:t>игрой,  была</w:t>
      </w:r>
      <w:proofErr w:type="gramEnd"/>
      <w:r>
        <w:rPr>
          <w:rFonts w:ascii="Times New Roman" w:hAnsi="Times New Roman"/>
          <w:sz w:val="24"/>
          <w:szCs w:val="24"/>
        </w:rPr>
        <w:t xml:space="preserve"> игра  в школу. Это так увлекало – я учитель. Рассказываю стихи, опрашиваю «учеников», в качестве которых были мишки и зайчики, выставляю им оценки, ругаю и поучаю. Именно с этого момента я стала задумываться над тем, чтобы связать свою жизнь со школой.</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 xml:space="preserve">Смотря на своих педагогов, которые давали мне знания, моя уверенность в выборе профессии, укреплялась. Это Учителя с большой буквы – прекрасные творческие личности, которые обладали и обладают особым чувством такта и высочайшей педагогической культурой. Мне посчастливилось учиться у Гук Н.А., </w:t>
      </w:r>
      <w:proofErr w:type="spellStart"/>
      <w:r>
        <w:rPr>
          <w:rFonts w:ascii="Times New Roman" w:hAnsi="Times New Roman"/>
          <w:sz w:val="24"/>
          <w:szCs w:val="24"/>
        </w:rPr>
        <w:t>Хорошайловой</w:t>
      </w:r>
      <w:proofErr w:type="spellEnd"/>
      <w:r>
        <w:rPr>
          <w:rFonts w:ascii="Times New Roman" w:hAnsi="Times New Roman"/>
          <w:sz w:val="24"/>
          <w:szCs w:val="24"/>
        </w:rPr>
        <w:t xml:space="preserve"> Г.Н., </w:t>
      </w:r>
      <w:proofErr w:type="spellStart"/>
      <w:r>
        <w:rPr>
          <w:rFonts w:ascii="Times New Roman" w:hAnsi="Times New Roman"/>
          <w:sz w:val="24"/>
          <w:szCs w:val="24"/>
        </w:rPr>
        <w:t>Хорошайлова</w:t>
      </w:r>
      <w:proofErr w:type="spellEnd"/>
      <w:r>
        <w:rPr>
          <w:rFonts w:ascii="Times New Roman" w:hAnsi="Times New Roman"/>
          <w:sz w:val="24"/>
          <w:szCs w:val="24"/>
        </w:rPr>
        <w:t xml:space="preserve"> В.Н., </w:t>
      </w:r>
      <w:proofErr w:type="spellStart"/>
      <w:r>
        <w:rPr>
          <w:rFonts w:ascii="Times New Roman" w:hAnsi="Times New Roman"/>
          <w:sz w:val="24"/>
          <w:szCs w:val="24"/>
        </w:rPr>
        <w:t>Гатиловой</w:t>
      </w:r>
      <w:proofErr w:type="spellEnd"/>
      <w:r>
        <w:rPr>
          <w:rFonts w:ascii="Times New Roman" w:hAnsi="Times New Roman"/>
          <w:sz w:val="24"/>
          <w:szCs w:val="24"/>
        </w:rPr>
        <w:t xml:space="preserve"> З.Н и у других.</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 xml:space="preserve">На выбор профессии оказала благотворное влияние моя учительница русского языка – </w:t>
      </w:r>
      <w:proofErr w:type="spellStart"/>
      <w:r>
        <w:rPr>
          <w:rFonts w:ascii="Times New Roman" w:hAnsi="Times New Roman"/>
          <w:sz w:val="24"/>
          <w:szCs w:val="24"/>
        </w:rPr>
        <w:t>Хорошайлова</w:t>
      </w:r>
      <w:proofErr w:type="spellEnd"/>
      <w:r>
        <w:rPr>
          <w:rFonts w:ascii="Times New Roman" w:hAnsi="Times New Roman"/>
          <w:sz w:val="24"/>
          <w:szCs w:val="24"/>
        </w:rPr>
        <w:t xml:space="preserve"> Г.Н. Это человек с необыкновенно щедрым, чистым сердцем. Учитель от Бога. Именно она заметила во мне педагогическую жилку. Привила любовь к родному языку, научила меня донести волшебную красоту русского языка до ребячьих сердец.</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Я всегда вспоминаю дорогих моих учителей с чувством благодарности и уважения за то, что они вложили в меня все свои силы, знания, умения.</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 xml:space="preserve"> Школа – это молодость, постоянное движение вперед. Профессия учителя дает возможность не только идти в ногу со временем, но и развиваться творчески и духовно. Упорство, целеустремленность, способность к самосовершенствованию – обязательные качества, к обладанию которых должен стремиться педагог.</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t xml:space="preserve"> Как педагог (</w:t>
      </w:r>
      <w:r>
        <w:rPr>
          <w:rFonts w:ascii="Times New Roman" w:hAnsi="Times New Roman"/>
          <w:sz w:val="24"/>
          <w:szCs w:val="24"/>
        </w:rPr>
        <w:t xml:space="preserve">тем более педагог 21 века, на которого возложена серьезная миссия воспитания и обучения ребят в наше непростое время, когда дети увлечены различными </w:t>
      </w:r>
      <w:r>
        <w:rPr>
          <w:rFonts w:ascii="Times New Roman" w:hAnsi="Times New Roman"/>
          <w:sz w:val="24"/>
          <w:szCs w:val="24"/>
        </w:rPr>
        <w:lastRenderedPageBreak/>
        <w:t xml:space="preserve">гаджетами) я нахожусь в постоянном профессиональном поиске: как заинтересовать ученика, «расшевелить» его, </w:t>
      </w:r>
      <w:proofErr w:type="gramStart"/>
      <w:r>
        <w:rPr>
          <w:rFonts w:ascii="Times New Roman" w:hAnsi="Times New Roman"/>
          <w:sz w:val="24"/>
          <w:szCs w:val="24"/>
        </w:rPr>
        <w:t>заставить….</w:t>
      </w:r>
      <w:proofErr w:type="gramEnd"/>
      <w:r>
        <w:rPr>
          <w:rFonts w:ascii="Times New Roman" w:hAnsi="Times New Roman"/>
          <w:sz w:val="24"/>
          <w:szCs w:val="24"/>
        </w:rPr>
        <w:t>даже не заставить, а полюбить читать художественную литературу, серьезнее относится к обучению, задуматься над своим будущем. Хотя я работаю в школе сравнительно недавно. Но думаю, не ошибусь, если скажу, что мне удается заинтересовать наших продвинутых детей своими уроками. За короткий срок моего пребывания в качестве учителя, я успела прикипеть к детям, успела полюбить свою профессию.</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 xml:space="preserve"> С чего начинается мой школьный день? С уроков. Чем заканчивается день для меня? Уроками. Казалось бы, замкнутый круг. Но в том-то и дело, что круг, а не просто окружность, он плотно заполнен разными событиями – приятными и не очень, встречами – интересными и скучными, советами, разговорами, смехом, шумными переменами, совещаниями… Мне некогда скучать.</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Зачем я иду на урок? С какой целью? На уроках мы с ребятами ставим цель – учиться жизни. Для меня основные задачи в воспитании и обучении детей – это развитие познавательного интереса, а также личностных качеств, таких как, самостоятельность, ответственность, порядочность. Целью обучения в системе школьного образования становится не только усвоение знаний и формирование умений, но также развитие интеллектуальных и творческих способностей школьника.</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С целью эффективности образовательного процесса, передо мной возникает необходимость использовать все формы учебной работы: фронтальную, индивидуальную, работу в группах, коллективную, самостоятельную.</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 xml:space="preserve">Важную роль в своей работе отвожу </w:t>
      </w:r>
      <w:proofErr w:type="spellStart"/>
      <w:r>
        <w:rPr>
          <w:rFonts w:ascii="Times New Roman" w:hAnsi="Times New Roman"/>
          <w:sz w:val="24"/>
          <w:szCs w:val="24"/>
        </w:rPr>
        <w:t>здоровьесберегающим</w:t>
      </w:r>
      <w:proofErr w:type="spellEnd"/>
      <w:r>
        <w:rPr>
          <w:rFonts w:ascii="Times New Roman" w:hAnsi="Times New Roman"/>
          <w:sz w:val="24"/>
          <w:szCs w:val="24"/>
        </w:rPr>
        <w:t xml:space="preserve"> технологиям. Применяю динамические паузы, физкультминутки, стараюсь создавать благоприятный психологический климат на уроке.</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Я не просто учитель, я учитель родного языка. Язык не только предмет для изучения, а живая душа народа, его радость, боль, память. Я мечтаю не только о том, чтобы в нашем обществе, не было равнодушных людей, но и таких, которые не позорили бы своего родного языка. Я учу детей знать, любить культуру и историю русского языка, гордиться его богатством и красотой.</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 xml:space="preserve"> В своей работе я выделила такие приоритеты, как любовь, понимание, терпимость. Считаю важным помочь ребенку быть в гармонии с собой и научиться быть гармоничным. «Лучший способ сделать детей хорошими – это сделать их счастливыми». (</w:t>
      </w:r>
      <w:proofErr w:type="spellStart"/>
      <w:r>
        <w:rPr>
          <w:rFonts w:ascii="Times New Roman" w:hAnsi="Times New Roman"/>
          <w:sz w:val="24"/>
          <w:szCs w:val="24"/>
        </w:rPr>
        <w:t>О.Уайльд</w:t>
      </w:r>
      <w:proofErr w:type="spellEnd"/>
      <w:r>
        <w:rPr>
          <w:rFonts w:ascii="Times New Roman" w:hAnsi="Times New Roman"/>
          <w:sz w:val="24"/>
          <w:szCs w:val="24"/>
        </w:rPr>
        <w:t>).</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 xml:space="preserve">Для меня важно видеть результаты своей деятельности. Ведь учителю кажется, что можно было сделать лучше, чем получилось. Наверное, никого так часто не посещает чувство неудовлетворенности, как учителя.  Но самой высокой оценкой моего труда я </w:t>
      </w:r>
      <w:r>
        <w:rPr>
          <w:rFonts w:ascii="Times New Roman" w:hAnsi="Times New Roman"/>
          <w:sz w:val="24"/>
          <w:szCs w:val="24"/>
        </w:rPr>
        <w:lastRenderedPageBreak/>
        <w:t>считаю не дипломы и грамоты, а то, что в конце урока, мои дети, благодарят меня. А я, в свою очередь, благодарна им за то, что они слышат меня, понимают и ценят.</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Моя работа – любимый способ познания, общения и творчества. Мои ученики – мои единомышленники, доверившие мне частицу своей судьбы.</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r>
        <w:rPr>
          <w:rFonts w:ascii="Times New Roman" w:hAnsi="Times New Roman"/>
          <w:sz w:val="24"/>
          <w:szCs w:val="24"/>
        </w:rPr>
        <w:t xml:space="preserve"> Школа – этой мой дом Ей я отдаю свое время и силы. А когда не остается сил, вспоминаю горящие глаза своих учеников и с новыми силами начинаю следующий учебный день.</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 xml:space="preserve">   </w:t>
      </w:r>
      <w:r w:rsidR="00C978D2">
        <w:rPr>
          <w:rFonts w:ascii="Times New Roman" w:hAnsi="Times New Roman"/>
          <w:sz w:val="24"/>
          <w:szCs w:val="24"/>
        </w:rPr>
        <w:tab/>
      </w:r>
      <w:bookmarkStart w:id="0" w:name="_GoBack"/>
      <w:bookmarkEnd w:id="0"/>
      <w:r>
        <w:rPr>
          <w:rFonts w:ascii="Times New Roman" w:hAnsi="Times New Roman"/>
          <w:sz w:val="24"/>
          <w:szCs w:val="24"/>
        </w:rPr>
        <w:t xml:space="preserve"> Каким же я вижу современного учителя? Ответ прост:</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Умным</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Человечным</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Интеллектуальным</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Талантливым</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Единомышленником</w:t>
      </w:r>
    </w:p>
    <w:p w:rsidR="00F84743" w:rsidRDefault="00F84743" w:rsidP="00F84743">
      <w:pPr>
        <w:spacing w:after="0" w:line="360" w:lineRule="auto"/>
        <w:jc w:val="both"/>
        <w:rPr>
          <w:rFonts w:ascii="Times New Roman" w:hAnsi="Times New Roman"/>
          <w:sz w:val="24"/>
          <w:szCs w:val="24"/>
        </w:rPr>
      </w:pPr>
      <w:r>
        <w:rPr>
          <w:rFonts w:ascii="Times New Roman" w:hAnsi="Times New Roman"/>
          <w:sz w:val="24"/>
          <w:szCs w:val="24"/>
        </w:rPr>
        <w:t>[Л</w:t>
      </w:r>
      <w:proofErr w:type="gramStart"/>
      <w:r>
        <w:rPr>
          <w:rFonts w:ascii="Times New Roman" w:hAnsi="Times New Roman"/>
          <w:sz w:val="24"/>
          <w:szCs w:val="24"/>
        </w:rPr>
        <w:t>’]</w:t>
      </w:r>
      <w:proofErr w:type="spellStart"/>
      <w:r>
        <w:rPr>
          <w:rFonts w:ascii="Times New Roman" w:hAnsi="Times New Roman"/>
          <w:sz w:val="24"/>
          <w:szCs w:val="24"/>
        </w:rPr>
        <w:t>юбящим</w:t>
      </w:r>
      <w:proofErr w:type="spellEnd"/>
      <w:proofErr w:type="gramEnd"/>
      <w:r>
        <w:rPr>
          <w:rFonts w:ascii="Times New Roman" w:hAnsi="Times New Roman"/>
          <w:sz w:val="24"/>
          <w:szCs w:val="24"/>
        </w:rPr>
        <w:t xml:space="preserve"> свое дело!!!</w:t>
      </w:r>
    </w:p>
    <w:p w:rsidR="00F84743" w:rsidRDefault="00F84743" w:rsidP="00F84743">
      <w:pPr>
        <w:spacing w:after="0" w:line="360" w:lineRule="auto"/>
        <w:jc w:val="both"/>
        <w:rPr>
          <w:rFonts w:ascii="Times New Roman" w:hAnsi="Times New Roman"/>
          <w:sz w:val="24"/>
          <w:szCs w:val="24"/>
        </w:rPr>
      </w:pPr>
    </w:p>
    <w:p w:rsidR="00ED6836" w:rsidRDefault="00ED6836"/>
    <w:sectPr w:rsidR="00ED6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43"/>
    <w:rsid w:val="00C978D2"/>
    <w:rsid w:val="00ED6836"/>
    <w:rsid w:val="00F8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D198"/>
  <w15:chartTrackingRefBased/>
  <w15:docId w15:val="{EF3EE4DD-CA66-4ADF-B87B-00C9E168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74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cp:lastModifiedBy>
  <cp:revision>3</cp:revision>
  <dcterms:created xsi:type="dcterms:W3CDTF">2020-02-08T07:38:00Z</dcterms:created>
  <dcterms:modified xsi:type="dcterms:W3CDTF">2020-02-27T05:15:00Z</dcterms:modified>
</cp:coreProperties>
</file>